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B3" w:rsidRPr="00511256" w:rsidRDefault="00AF138C" w:rsidP="00CA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F138C" w:rsidRPr="00511256" w:rsidRDefault="00AF138C" w:rsidP="00CA4A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256">
        <w:rPr>
          <w:rFonts w:ascii="Times New Roman" w:hAnsi="Times New Roman" w:cs="Times New Roman"/>
          <w:b/>
          <w:sz w:val="24"/>
          <w:szCs w:val="24"/>
        </w:rPr>
        <w:t>ДЛЯ РУКОВОДИТЕЛЕЙ, РАБОТНИКОВ ХОЗЯЙСТВ И ПРЕДПРИЯТИЙ, ЧЛЕНОВ САДОВОДЧЕСКИХ ОБЩЕСТВ, А ТАКЖЕ ЖИТЕЛЕЙ НАСЕЛЁННЫХ ПУНКТОВ,</w:t>
      </w:r>
      <w:r w:rsidR="007E731B">
        <w:rPr>
          <w:rFonts w:ascii="Times New Roman" w:hAnsi="Times New Roman" w:cs="Times New Roman"/>
          <w:b/>
          <w:sz w:val="24"/>
          <w:szCs w:val="24"/>
        </w:rPr>
        <w:t xml:space="preserve"> НАХОДЯЩИХСЯ В ЗОНЕ ПРОХОЖДЕНИЯ</w:t>
      </w:r>
      <w:r w:rsidR="000065AB" w:rsidRPr="00511256">
        <w:rPr>
          <w:rFonts w:ascii="Times New Roman" w:hAnsi="Times New Roman" w:cs="Times New Roman"/>
          <w:b/>
          <w:sz w:val="24"/>
          <w:szCs w:val="24"/>
        </w:rPr>
        <w:t xml:space="preserve"> ВОЗДУШНЫХ Л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ИНИЙ ЭЛЕКТРОПЕРЕДАЧИ </w:t>
      </w:r>
      <w:r w:rsidR="007E73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0,4-110 кВ </w:t>
      </w:r>
      <w:r w:rsidR="00F60C15">
        <w:rPr>
          <w:rFonts w:ascii="Times New Roman" w:hAnsi="Times New Roman" w:cs="Times New Roman"/>
          <w:b/>
          <w:sz w:val="24"/>
          <w:szCs w:val="24"/>
        </w:rPr>
        <w:t xml:space="preserve">и ПС </w:t>
      </w:r>
      <w:r w:rsidR="007E731B">
        <w:rPr>
          <w:rFonts w:ascii="Times New Roman" w:hAnsi="Times New Roman" w:cs="Times New Roman"/>
          <w:b/>
          <w:sz w:val="24"/>
          <w:szCs w:val="24"/>
        </w:rPr>
        <w:t>ФИЛИАЛА ПАО «РОССЕТИ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 xml:space="preserve"> ЮГ»</w:t>
      </w:r>
      <w:r w:rsidR="006F659B" w:rsidRPr="005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962" w:rsidRPr="00511256">
        <w:rPr>
          <w:rFonts w:ascii="Times New Roman" w:hAnsi="Times New Roman" w:cs="Times New Roman"/>
          <w:b/>
          <w:sz w:val="24"/>
          <w:szCs w:val="24"/>
        </w:rPr>
        <w:t>-«РОСТОВЭНЕРГО».</w:t>
      </w:r>
    </w:p>
    <w:p w:rsidR="00684D02" w:rsidRPr="00511256" w:rsidRDefault="00AF138C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1CA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6A57C1" w:rsidRPr="00E631CA">
        <w:rPr>
          <w:rFonts w:ascii="Times New Roman" w:hAnsi="Times New Roman" w:cs="Times New Roman"/>
          <w:b/>
          <w:color w:val="FF0000"/>
          <w:sz w:val="28"/>
          <w:szCs w:val="28"/>
        </w:rPr>
        <w:t>НИМАНИЕ</w:t>
      </w:r>
      <w:r w:rsidRPr="00E631CA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5112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4D02" w:rsidRPr="00511256">
        <w:rPr>
          <w:rFonts w:ascii="Times New Roman" w:hAnsi="Times New Roman" w:cs="Times New Roman"/>
          <w:sz w:val="24"/>
          <w:szCs w:val="24"/>
        </w:rPr>
        <w:t>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</w:t>
      </w:r>
      <w:r w:rsidR="00684D02">
        <w:t xml:space="preserve">, </w:t>
      </w:r>
      <w:r w:rsidR="00684D02" w:rsidRPr="00684D02">
        <w:rPr>
          <w:rFonts w:ascii="Times New Roman" w:hAnsi="Times New Roman" w:cs="Times New Roman"/>
        </w:rPr>
        <w:t>и</w:t>
      </w:r>
      <w:r w:rsidR="00684D02">
        <w:t xml:space="preserve"> </w:t>
      </w:r>
      <w:r w:rsidR="00684D02" w:rsidRPr="00454995">
        <w:rPr>
          <w:rFonts w:ascii="Times New Roman" w:hAnsi="Times New Roman" w:cs="Times New Roman"/>
          <w:sz w:val="24"/>
          <w:szCs w:val="24"/>
        </w:rPr>
        <w:t>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</w:t>
      </w:r>
      <w:r w:rsidR="00684D02"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="00684D02" w:rsidRPr="00511256">
        <w:rPr>
          <w:rFonts w:ascii="Times New Roman" w:hAnsi="Times New Roman" w:cs="Times New Roman"/>
          <w:sz w:val="24"/>
          <w:szCs w:val="24"/>
        </w:rPr>
        <w:t>:</w:t>
      </w:r>
    </w:p>
    <w:p w:rsidR="00684D02" w:rsidRPr="00511256" w:rsidRDefault="00684D02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до 1 киловольта</w:t>
      </w:r>
      <w:r w:rsidRPr="00511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1256">
        <w:rPr>
          <w:rFonts w:ascii="Times New Roman" w:hAnsi="Times New Roman" w:cs="Times New Roman"/>
          <w:sz w:val="24"/>
          <w:szCs w:val="24"/>
        </w:rPr>
        <w:t>2 метра</w:t>
      </w:r>
    </w:p>
    <w:p w:rsidR="00684D02" w:rsidRPr="00511256" w:rsidRDefault="00684D02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1-20 киловольт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10 метров</w:t>
      </w:r>
    </w:p>
    <w:p w:rsidR="00684D02" w:rsidRPr="00511256" w:rsidRDefault="00684D02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35 киловольт  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15 метров</w:t>
      </w:r>
    </w:p>
    <w:p w:rsidR="00684D02" w:rsidRDefault="00684D02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110 киловольт                                </w:t>
      </w:r>
      <w:r w:rsidRPr="00511256">
        <w:rPr>
          <w:rFonts w:ascii="Times New Roman" w:hAnsi="Times New Roman" w:cs="Times New Roman"/>
          <w:sz w:val="24"/>
          <w:szCs w:val="24"/>
        </w:rPr>
        <w:tab/>
        <w:t>20 метров</w:t>
      </w:r>
    </w:p>
    <w:p w:rsidR="00AF138C" w:rsidRPr="006B3293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 целях обеспечения</w:t>
      </w:r>
      <w:r w:rsidR="00F66920">
        <w:rPr>
          <w:rFonts w:ascii="Times New Roman" w:hAnsi="Times New Roman" w:cs="Times New Roman"/>
          <w:sz w:val="24"/>
          <w:szCs w:val="24"/>
        </w:rPr>
        <w:t xml:space="preserve"> электро и</w:t>
      </w:r>
      <w:r w:rsidRPr="00511256">
        <w:rPr>
          <w:rFonts w:ascii="Times New Roman" w:hAnsi="Times New Roman" w:cs="Times New Roman"/>
          <w:sz w:val="24"/>
          <w:szCs w:val="24"/>
        </w:rPr>
        <w:t xml:space="preserve"> пожарной безопасности в охранных зонах электрических сетей и вблизи них </w:t>
      </w:r>
      <w:r w:rsidRPr="00E631CA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ЗАПРЕЩАЕТСЯ:</w:t>
      </w:r>
    </w:p>
    <w:p w:rsidR="00AF138C" w:rsidRPr="00511256" w:rsidRDefault="00A927A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размещать автозаправочные станции и иные хранилища горюче-смазочных материалов;</w:t>
      </w:r>
    </w:p>
    <w:p w:rsidR="00600A49" w:rsidRDefault="00A927A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 xml:space="preserve">устраивать всякого рода свалки и складировать корма, удобрения, солому, сено, </w:t>
      </w:r>
      <w:r w:rsidR="00600A49">
        <w:rPr>
          <w:rFonts w:ascii="Times New Roman" w:hAnsi="Times New Roman" w:cs="Times New Roman"/>
          <w:sz w:val="24"/>
          <w:szCs w:val="24"/>
        </w:rPr>
        <w:t>торф, дрова и другие материалы;</w:t>
      </w:r>
    </w:p>
    <w:p w:rsidR="00AF138C" w:rsidRPr="00511256" w:rsidRDefault="00600A49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разводить огонь на полях;</w:t>
      </w:r>
      <w:r w:rsidRPr="00600A49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сжигать мусор, отходы, солому, камыш, автопокрышки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38C" w:rsidRDefault="00600A49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производить слив горюче-смазочных материалов;</w:t>
      </w:r>
    </w:p>
    <w:p w:rsidR="00F22704" w:rsidRDefault="00F22704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</w:t>
      </w:r>
    </w:p>
    <w:p w:rsidR="00F22704" w:rsidRDefault="00F22704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переключения и подключения в электрических сетях (указанные требование не распространяется на работников, занятых выполнением разрешенных в установленном порядке работ);</w:t>
      </w:r>
    </w:p>
    <w:p w:rsidR="00F22704" w:rsidRDefault="00F22704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вооружений, или боеприпасов.</w:t>
      </w:r>
    </w:p>
    <w:p w:rsidR="00BF4A0A" w:rsidRDefault="00BF4A0A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рекламные конструкции;</w:t>
      </w:r>
    </w:p>
    <w:p w:rsidR="00BF4A0A" w:rsidRDefault="00BF4A0A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горные, взрывные, мелиоративные работы, в том числе связанные с временным затоплением земель;</w:t>
      </w:r>
    </w:p>
    <w:p w:rsidR="00BF4A0A" w:rsidRDefault="00BF4A0A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дноуглубительные, землечерпательные и погрузо-разгрузочные работы, добыча рыбы, других водных животных и растений придонными орудиями лова, устройство водопоев;</w:t>
      </w:r>
    </w:p>
    <w:p w:rsidR="00BF4A0A" w:rsidRDefault="00BF4A0A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 судов, у которых расстояние по вертикали</w:t>
      </w:r>
      <w:r w:rsidR="007F3887">
        <w:rPr>
          <w:rFonts w:ascii="Times New Roman" w:hAnsi="Times New Roman" w:cs="Times New Roman"/>
          <w:sz w:val="24"/>
          <w:szCs w:val="24"/>
        </w:rPr>
        <w:t xml:space="preserve">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7F3887" w:rsidRDefault="007F388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7F3887" w:rsidRDefault="007F388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земляные работы на глубине более 0,3 метра (на вспахиваемых землях, на глубине более 0,45 метра), а также планировка грунта (в охранных зонах воздушных линий электропередачи);</w:t>
      </w:r>
    </w:p>
    <w:p w:rsidR="007F3887" w:rsidRDefault="007F388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полевые сельскохозяйственные работы с применением сельскохозяйственных машин и оборудованием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воздушных линий электропередачи);</w:t>
      </w:r>
    </w:p>
    <w:p w:rsidR="007F3887" w:rsidRDefault="007F3887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посадка и вырубка деревьев и кустарников.</w:t>
      </w:r>
    </w:p>
    <w:p w:rsidR="00AF138C" w:rsidRPr="00511256" w:rsidRDefault="00AF138C" w:rsidP="00CA4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Туристам, рыболовам, охотникам, владельцам дачных участков и остальным лицам, находящимся в охранных зонах ЛЭП, в целях сохранения собственной жизни и здоровья необходимо обращать вним</w:t>
      </w:r>
      <w:r w:rsidR="002B5DFD" w:rsidRPr="00511256">
        <w:rPr>
          <w:rFonts w:ascii="Times New Roman" w:hAnsi="Times New Roman" w:cs="Times New Roman"/>
          <w:sz w:val="24"/>
          <w:szCs w:val="24"/>
        </w:rPr>
        <w:t xml:space="preserve">ание на предупреждающие </w:t>
      </w:r>
      <w:r w:rsidR="00F22704" w:rsidRPr="00511256">
        <w:rPr>
          <w:rFonts w:ascii="Times New Roman" w:hAnsi="Times New Roman" w:cs="Times New Roman"/>
          <w:sz w:val="24"/>
          <w:szCs w:val="24"/>
        </w:rPr>
        <w:t>знаки и плакаты,</w:t>
      </w:r>
      <w:r w:rsidRPr="00511256">
        <w:rPr>
          <w:rFonts w:ascii="Times New Roman" w:hAnsi="Times New Roman" w:cs="Times New Roman"/>
          <w:sz w:val="24"/>
          <w:szCs w:val="24"/>
        </w:rPr>
        <w:t xml:space="preserve"> установленные на опорах и рядом с опорами BJI, а также строго соблюдать следующие требования: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залезать на опоры ЛЭП;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накидывать набросы различных предметов на провода ВЛ;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не приближаться к оборванному проводу ЛЭП, лежащему на земле или к дереву, на котором повис провод</w:t>
      </w:r>
      <w:r w:rsidR="00817DEC">
        <w:rPr>
          <w:rFonts w:ascii="Times New Roman" w:hAnsi="Times New Roman" w:cs="Times New Roman"/>
          <w:sz w:val="24"/>
          <w:szCs w:val="24"/>
        </w:rPr>
        <w:t xml:space="preserve"> менее чем на 8</w:t>
      </w:r>
      <w:r w:rsidR="008B3689">
        <w:rPr>
          <w:rFonts w:ascii="Times New Roman" w:hAnsi="Times New Roman" w:cs="Times New Roman"/>
          <w:sz w:val="24"/>
          <w:szCs w:val="24"/>
        </w:rPr>
        <w:t xml:space="preserve"> </w:t>
      </w:r>
      <w:r w:rsidR="00817DEC">
        <w:rPr>
          <w:rFonts w:ascii="Times New Roman" w:hAnsi="Times New Roman" w:cs="Times New Roman"/>
          <w:sz w:val="24"/>
          <w:szCs w:val="24"/>
        </w:rPr>
        <w:t>м</w:t>
      </w:r>
      <w:r w:rsidR="00AF138C" w:rsidRPr="00511256">
        <w:rPr>
          <w:rFonts w:ascii="Times New Roman" w:hAnsi="Times New Roman" w:cs="Times New Roman"/>
          <w:sz w:val="24"/>
          <w:szCs w:val="24"/>
        </w:rPr>
        <w:t>;</w:t>
      </w:r>
    </w:p>
    <w:p w:rsidR="00AF138C" w:rsidRPr="00511256" w:rsidRDefault="00AF138C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 запрещено организовывать различные игры вблизи опор ЛЭП и под проводами: футбол, запуск воздушных змеев и т.д.;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ловить рыбу вблизи опор ЛЭП и под проводами;</w:t>
      </w:r>
    </w:p>
    <w:p w:rsidR="00AF138C" w:rsidRPr="0051125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 xml:space="preserve">- </w:t>
      </w:r>
      <w:r w:rsidR="00AF138C" w:rsidRPr="00511256">
        <w:rPr>
          <w:rFonts w:ascii="Times New Roman" w:hAnsi="Times New Roman" w:cs="Times New Roman"/>
          <w:sz w:val="24"/>
          <w:szCs w:val="24"/>
        </w:rPr>
        <w:t>перемещаться под проводами ЛЭП с поднятой удочкой;</w:t>
      </w:r>
    </w:p>
    <w:p w:rsidR="00AF138C" w:rsidRPr="009736A6" w:rsidRDefault="00AF35FD" w:rsidP="00CA4AF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-</w:t>
      </w:r>
      <w:r w:rsidR="00AF138C" w:rsidRPr="00511256">
        <w:rPr>
          <w:rFonts w:ascii="Times New Roman" w:hAnsi="Times New Roman" w:cs="Times New Roman"/>
          <w:sz w:val="24"/>
          <w:szCs w:val="24"/>
        </w:rPr>
        <w:t>запрещено залезать на деревья вблизи опор ЛЭП, особенно если кроны деревьев расположены очень близко к проводам</w:t>
      </w:r>
      <w:r w:rsidR="00817DEC">
        <w:rPr>
          <w:rFonts w:ascii="Times New Roman" w:hAnsi="Times New Roman" w:cs="Times New Roman"/>
          <w:sz w:val="24"/>
          <w:szCs w:val="24"/>
        </w:rPr>
        <w:t>.</w:t>
      </w:r>
    </w:p>
    <w:p w:rsidR="00AF138C" w:rsidRPr="00D13E5A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Нарушение охранных зон ВЛ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 xml:space="preserve"> влечет за собой множество аварийных</w:t>
      </w:r>
      <w:r w:rsidR="00D13E5A">
        <w:rPr>
          <w:rFonts w:ascii="Times New Roman" w:hAnsi="Times New Roman" w:cs="Times New Roman"/>
          <w:sz w:val="24"/>
          <w:szCs w:val="24"/>
        </w:rPr>
        <w:t xml:space="preserve"> технологических нарушений с </w:t>
      </w:r>
      <w:r w:rsidR="007F614A">
        <w:rPr>
          <w:rFonts w:ascii="Times New Roman" w:hAnsi="Times New Roman" w:cs="Times New Roman"/>
          <w:sz w:val="24"/>
          <w:szCs w:val="24"/>
        </w:rPr>
        <w:t>длительным перерывом</w:t>
      </w:r>
      <w:r w:rsidR="00D13E5A">
        <w:rPr>
          <w:rFonts w:ascii="Times New Roman" w:hAnsi="Times New Roman" w:cs="Times New Roman"/>
          <w:sz w:val="24"/>
          <w:szCs w:val="24"/>
        </w:rPr>
        <w:t xml:space="preserve"> электроснабжения населенных пунктов</w:t>
      </w:r>
      <w:r w:rsidRPr="00511256">
        <w:rPr>
          <w:rFonts w:ascii="Times New Roman" w:hAnsi="Times New Roman" w:cs="Times New Roman"/>
          <w:sz w:val="24"/>
          <w:szCs w:val="24"/>
        </w:rPr>
        <w:t>, а порой и траг</w:t>
      </w:r>
      <w:r w:rsidR="00D13E5A">
        <w:rPr>
          <w:rFonts w:ascii="Times New Roman" w:hAnsi="Times New Roman" w:cs="Times New Roman"/>
          <w:sz w:val="24"/>
          <w:szCs w:val="24"/>
        </w:rPr>
        <w:t xml:space="preserve">ических ситуаций со смертельным исходом. </w:t>
      </w:r>
    </w:p>
    <w:p w:rsidR="00AF138C" w:rsidRPr="00511256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Виновные в нарушении нормальной работы электрических сетей, в соответствии со ст. 215.2 УК РФ, привлекаются к ответственности в установленном законом порядке, вплоть до лишения свободы до 5 лет.</w:t>
      </w:r>
    </w:p>
    <w:p w:rsidR="00AF138C" w:rsidRPr="00511256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Помните: ЛЭП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 </w:t>
      </w:r>
      <w:r w:rsidRPr="00511256">
        <w:rPr>
          <w:rFonts w:ascii="Times New Roman" w:hAnsi="Times New Roman" w:cs="Times New Roman"/>
          <w:sz w:val="24"/>
          <w:szCs w:val="24"/>
        </w:rPr>
        <w:t>- не только важнейшие составляющие экономики нашего региона, но и источник повышенной опасности!</w:t>
      </w:r>
    </w:p>
    <w:p w:rsidR="00AF138C" w:rsidRPr="00CA4AF5" w:rsidRDefault="00AF138C" w:rsidP="00CA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56">
        <w:rPr>
          <w:rFonts w:ascii="Times New Roman" w:hAnsi="Times New Roman" w:cs="Times New Roman"/>
          <w:sz w:val="24"/>
          <w:szCs w:val="24"/>
        </w:rPr>
        <w:t>Филиал Публичного Акционерного Общества «</w:t>
      </w:r>
      <w:r w:rsidR="00664376">
        <w:rPr>
          <w:rFonts w:ascii="Times New Roman" w:hAnsi="Times New Roman" w:cs="Times New Roman"/>
          <w:sz w:val="24"/>
          <w:szCs w:val="24"/>
        </w:rPr>
        <w:t>РОССЕТИ Юг</w:t>
      </w:r>
      <w:r w:rsidR="00E46CA1" w:rsidRPr="00511256">
        <w:rPr>
          <w:rFonts w:ascii="Times New Roman" w:hAnsi="Times New Roman" w:cs="Times New Roman"/>
          <w:sz w:val="24"/>
          <w:szCs w:val="24"/>
        </w:rPr>
        <w:t>» - «Ростовэнерго»</w:t>
      </w:r>
      <w:r w:rsidR="00747407" w:rsidRPr="00511256">
        <w:rPr>
          <w:rFonts w:ascii="Times New Roman" w:hAnsi="Times New Roman" w:cs="Times New Roman"/>
          <w:sz w:val="24"/>
          <w:szCs w:val="24"/>
        </w:rPr>
        <w:t>, эксплуатирующая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линии</w:t>
      </w:r>
      <w:r w:rsidR="00E46CA1" w:rsidRPr="00511256">
        <w:rPr>
          <w:rFonts w:ascii="Times New Roman" w:hAnsi="Times New Roman" w:cs="Times New Roman"/>
          <w:sz w:val="24"/>
          <w:szCs w:val="24"/>
        </w:rPr>
        <w:t xml:space="preserve"> электропередачи напряжением 0,4-10-35-110</w:t>
      </w:r>
      <w:r w:rsidR="00D13E5A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кВ</w:t>
      </w:r>
      <w:r w:rsidR="00D13E5A">
        <w:rPr>
          <w:rFonts w:ascii="Times New Roman" w:hAnsi="Times New Roman" w:cs="Times New Roman"/>
          <w:sz w:val="24"/>
          <w:szCs w:val="24"/>
        </w:rPr>
        <w:t xml:space="preserve"> и ПС</w:t>
      </w:r>
      <w:r w:rsidRPr="00511256">
        <w:rPr>
          <w:rFonts w:ascii="Times New Roman" w:hAnsi="Times New Roman" w:cs="Times New Roman"/>
          <w:sz w:val="24"/>
          <w:szCs w:val="24"/>
        </w:rPr>
        <w:t>, предупреждает о необходимости соблюдения Постановления Пр</w:t>
      </w:r>
      <w:bookmarkStart w:id="0" w:name="_GoBack"/>
      <w:bookmarkEnd w:id="0"/>
      <w:r w:rsidRPr="00511256">
        <w:rPr>
          <w:rFonts w:ascii="Times New Roman" w:hAnsi="Times New Roman" w:cs="Times New Roman"/>
          <w:sz w:val="24"/>
          <w:szCs w:val="24"/>
        </w:rPr>
        <w:t>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Постановлений Правительства РФ от 05.06.13</w:t>
      </w:r>
      <w:r w:rsidR="0095149D">
        <w:rPr>
          <w:rFonts w:ascii="Times New Roman" w:hAnsi="Times New Roman" w:cs="Times New Roman"/>
          <w:sz w:val="24"/>
          <w:szCs w:val="24"/>
        </w:rPr>
        <w:t xml:space="preserve"> </w:t>
      </w:r>
      <w:r w:rsidRPr="00511256">
        <w:rPr>
          <w:rFonts w:ascii="Times New Roman" w:hAnsi="Times New Roman" w:cs="Times New Roman"/>
          <w:sz w:val="24"/>
          <w:szCs w:val="24"/>
        </w:rPr>
        <w:t>№ 476, от 26.08.2013 № 736</w:t>
      </w:r>
      <w:r w:rsidR="0095149D" w:rsidRPr="00CA4AF5">
        <w:rPr>
          <w:rFonts w:ascii="Times New Roman" w:hAnsi="Times New Roman" w:cs="Times New Roman"/>
          <w:sz w:val="24"/>
          <w:szCs w:val="24"/>
        </w:rPr>
        <w:t>;</w:t>
      </w:r>
      <w:r w:rsidR="00E631CA" w:rsidRPr="00CA4AF5">
        <w:rPr>
          <w:rFonts w:ascii="Times New Roman" w:hAnsi="Times New Roman" w:cs="Times New Roman"/>
          <w:sz w:val="24"/>
          <w:szCs w:val="24"/>
        </w:rPr>
        <w:t xml:space="preserve"> с </w:t>
      </w:r>
      <w:r w:rsidR="0095149D" w:rsidRPr="00CA4AF5">
        <w:rPr>
          <w:rFonts w:ascii="Times New Roman" w:hAnsi="Times New Roman" w:cs="Times New Roman"/>
          <w:sz w:val="24"/>
          <w:szCs w:val="24"/>
        </w:rPr>
        <w:t>и</w:t>
      </w:r>
      <w:r w:rsidR="00A3462F">
        <w:rPr>
          <w:rFonts w:ascii="Times New Roman" w:hAnsi="Times New Roman" w:cs="Times New Roman"/>
          <w:sz w:val="24"/>
          <w:szCs w:val="24"/>
        </w:rPr>
        <w:t>зменениями, утвержденными</w:t>
      </w:r>
      <w:r w:rsidR="0095149D" w:rsidRPr="00CA4AF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95149D" w:rsidRPr="00CA4AF5">
        <w:rPr>
          <w:rFonts w:ascii="Times New Roman" w:hAnsi="Times New Roman" w:cs="Times New Roman"/>
          <w:sz w:val="24"/>
          <w:szCs w:val="24"/>
          <w:shd w:val="clear" w:color="auto" w:fill="FAE9D7" w:themeFill="accent4" w:themeFillTint="33"/>
        </w:rPr>
        <w:t xml:space="preserve"> </w:t>
      </w:r>
      <w:r w:rsidR="0095149D" w:rsidRPr="00CA4AF5">
        <w:rPr>
          <w:rFonts w:ascii="Times New Roman" w:hAnsi="Times New Roman" w:cs="Times New Roman"/>
          <w:sz w:val="24"/>
          <w:szCs w:val="24"/>
        </w:rPr>
        <w:t>Правительства РФ от 18.02.</w:t>
      </w:r>
      <w:r w:rsidR="00A3462F">
        <w:rPr>
          <w:rFonts w:ascii="Times New Roman" w:hAnsi="Times New Roman" w:cs="Times New Roman"/>
          <w:sz w:val="24"/>
          <w:szCs w:val="24"/>
        </w:rPr>
        <w:t>20</w:t>
      </w:r>
      <w:r w:rsidR="0095149D" w:rsidRPr="00CA4AF5">
        <w:rPr>
          <w:rFonts w:ascii="Times New Roman" w:hAnsi="Times New Roman" w:cs="Times New Roman"/>
          <w:sz w:val="24"/>
          <w:szCs w:val="24"/>
        </w:rPr>
        <w:t>23 № 270</w:t>
      </w:r>
      <w:r w:rsidRPr="00CA4AF5">
        <w:rPr>
          <w:rFonts w:ascii="Times New Roman" w:hAnsi="Times New Roman" w:cs="Times New Roman"/>
          <w:sz w:val="24"/>
          <w:szCs w:val="24"/>
        </w:rPr>
        <w:t>).</w:t>
      </w:r>
    </w:p>
    <w:p w:rsidR="007F614A" w:rsidRDefault="00AF138C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E9D7" w:themeFill="accent4" w:themeFillTint="33"/>
        </w:rPr>
      </w:pPr>
      <w:r w:rsidRPr="00CA4AF5">
        <w:rPr>
          <w:rFonts w:ascii="Times New Roman" w:hAnsi="Times New Roman" w:cs="Times New Roman"/>
          <w:sz w:val="24"/>
          <w:szCs w:val="24"/>
        </w:rPr>
        <w:t xml:space="preserve">Телефон диспетчерской службы </w:t>
      </w:r>
      <w:r w:rsidR="00BB441C" w:rsidRPr="00BB441C">
        <w:rPr>
          <w:rFonts w:ascii="Times New Roman" w:hAnsi="Times New Roman" w:cs="Times New Roman"/>
          <w:sz w:val="24"/>
          <w:szCs w:val="24"/>
        </w:rPr>
        <w:t>31-4-45</w:t>
      </w:r>
      <w:r w:rsidR="00E631CA" w:rsidRPr="00CA4AF5">
        <w:rPr>
          <w:rFonts w:ascii="Times New Roman" w:hAnsi="Times New Roman" w:cs="Times New Roman"/>
          <w:sz w:val="24"/>
          <w:szCs w:val="24"/>
        </w:rPr>
        <w:t xml:space="preserve"> </w:t>
      </w:r>
      <w:r w:rsidR="00BB441C" w:rsidRPr="00BB441C">
        <w:rPr>
          <w:rFonts w:ascii="Times New Roman" w:hAnsi="Times New Roman" w:cs="Times New Roman"/>
          <w:sz w:val="24"/>
          <w:szCs w:val="24"/>
        </w:rPr>
        <w:t>Тарасовского</w:t>
      </w:r>
      <w:r w:rsidR="00E631CA" w:rsidRPr="00CA4AF5">
        <w:rPr>
          <w:rFonts w:ascii="Times New Roman" w:hAnsi="Times New Roman" w:cs="Times New Roman"/>
          <w:sz w:val="24"/>
          <w:szCs w:val="24"/>
        </w:rPr>
        <w:t xml:space="preserve"> </w:t>
      </w:r>
      <w:r w:rsidRPr="00CA4AF5">
        <w:rPr>
          <w:rFonts w:ascii="Times New Roman" w:hAnsi="Times New Roman" w:cs="Times New Roman"/>
          <w:sz w:val="24"/>
          <w:szCs w:val="24"/>
        </w:rPr>
        <w:t>филиала ПАО «</w:t>
      </w:r>
      <w:r w:rsidR="00DB3179" w:rsidRPr="00CA4AF5">
        <w:rPr>
          <w:rFonts w:ascii="Times New Roman" w:hAnsi="Times New Roman" w:cs="Times New Roman"/>
          <w:sz w:val="24"/>
          <w:szCs w:val="24"/>
        </w:rPr>
        <w:t>Р</w:t>
      </w:r>
      <w:r w:rsidR="00E631CA" w:rsidRPr="00CA4AF5">
        <w:rPr>
          <w:rFonts w:ascii="Times New Roman" w:hAnsi="Times New Roman" w:cs="Times New Roman"/>
          <w:sz w:val="24"/>
          <w:szCs w:val="24"/>
        </w:rPr>
        <w:t>ОССЕТИ</w:t>
      </w:r>
      <w:r w:rsidR="00DB3179" w:rsidRPr="00CA4AF5">
        <w:rPr>
          <w:rFonts w:ascii="Times New Roman" w:hAnsi="Times New Roman" w:cs="Times New Roman"/>
          <w:sz w:val="24"/>
          <w:szCs w:val="24"/>
        </w:rPr>
        <w:t xml:space="preserve"> Юг</w:t>
      </w:r>
      <w:r w:rsidRPr="00CA4AF5">
        <w:rPr>
          <w:rFonts w:ascii="Times New Roman" w:hAnsi="Times New Roman" w:cs="Times New Roman"/>
          <w:sz w:val="24"/>
          <w:szCs w:val="24"/>
        </w:rPr>
        <w:t>»</w:t>
      </w:r>
      <w:r w:rsidR="00DB3179" w:rsidRPr="00CA4AF5">
        <w:rPr>
          <w:rFonts w:ascii="Times New Roman" w:hAnsi="Times New Roman" w:cs="Times New Roman"/>
          <w:sz w:val="24"/>
          <w:szCs w:val="24"/>
        </w:rPr>
        <w:t xml:space="preserve"> - Ростовэнерго</w:t>
      </w:r>
      <w:r w:rsidR="00CA4AF5" w:rsidRPr="00CA4AF5">
        <w:rPr>
          <w:rFonts w:ascii="Times New Roman" w:hAnsi="Times New Roman" w:cs="Times New Roman"/>
          <w:sz w:val="24"/>
          <w:szCs w:val="24"/>
        </w:rPr>
        <w:t>»: 8</w:t>
      </w:r>
      <w:r w:rsidR="00E631CA" w:rsidRPr="00CA4AF5">
        <w:rPr>
          <w:rFonts w:ascii="Times New Roman" w:hAnsi="Times New Roman" w:cs="Times New Roman"/>
          <w:sz w:val="24"/>
          <w:szCs w:val="24"/>
        </w:rPr>
        <w:t>(</w:t>
      </w:r>
      <w:r w:rsidR="00CA4AF5" w:rsidRPr="00CA4AF5">
        <w:rPr>
          <w:rFonts w:ascii="Times New Roman" w:hAnsi="Times New Roman" w:cs="Times New Roman"/>
          <w:sz w:val="24"/>
          <w:szCs w:val="24"/>
        </w:rPr>
        <w:t xml:space="preserve">863) </w:t>
      </w:r>
      <w:r w:rsidR="00BB441C">
        <w:rPr>
          <w:rFonts w:ascii="Times New Roman" w:hAnsi="Times New Roman" w:cs="Times New Roman"/>
          <w:sz w:val="24"/>
          <w:szCs w:val="24"/>
        </w:rPr>
        <w:t>32-7-90</w:t>
      </w:r>
      <w:r w:rsidR="00E631CA" w:rsidRPr="00CA4AF5">
        <w:rPr>
          <w:rFonts w:ascii="Times New Roman" w:hAnsi="Times New Roman" w:cs="Times New Roman"/>
          <w:sz w:val="24"/>
          <w:szCs w:val="24"/>
        </w:rPr>
        <w:t>.</w:t>
      </w:r>
    </w:p>
    <w:p w:rsidR="002C429F" w:rsidRDefault="002C429F" w:rsidP="00C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E9D7" w:themeFill="accent4" w:themeFillTint="33"/>
        </w:rPr>
      </w:pPr>
    </w:p>
    <w:p w:rsidR="002C429F" w:rsidRDefault="002C429F" w:rsidP="00CA4A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БУДЬТЕ ВНИМАТЕЛЬНЫ И ОСТОРОЖНЫ!</w:t>
      </w:r>
    </w:p>
    <w:sectPr w:rsidR="002C429F" w:rsidSect="00E54C03">
      <w:pgSz w:w="11906" w:h="16838" w:code="9"/>
      <w:pgMar w:top="568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FF" w:rsidRDefault="00C579FF" w:rsidP="00E54C03">
      <w:pPr>
        <w:spacing w:after="0" w:line="240" w:lineRule="auto"/>
      </w:pPr>
      <w:r>
        <w:separator/>
      </w:r>
    </w:p>
  </w:endnote>
  <w:endnote w:type="continuationSeparator" w:id="0">
    <w:p w:rsidR="00C579FF" w:rsidRDefault="00C579FF" w:rsidP="00E5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FF" w:rsidRDefault="00C579FF" w:rsidP="00E54C03">
      <w:pPr>
        <w:spacing w:after="0" w:line="240" w:lineRule="auto"/>
      </w:pPr>
      <w:r>
        <w:separator/>
      </w:r>
    </w:p>
  </w:footnote>
  <w:footnote w:type="continuationSeparator" w:id="0">
    <w:p w:rsidR="00C579FF" w:rsidRDefault="00C579FF" w:rsidP="00E5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0E8"/>
    <w:multiLevelType w:val="hybridMultilevel"/>
    <w:tmpl w:val="84CC2A34"/>
    <w:lvl w:ilvl="0" w:tplc="C4B27C4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6C"/>
    <w:rsid w:val="000065AB"/>
    <w:rsid w:val="00010D51"/>
    <w:rsid w:val="000D5082"/>
    <w:rsid w:val="001B3CC5"/>
    <w:rsid w:val="00201B8D"/>
    <w:rsid w:val="002B5DFD"/>
    <w:rsid w:val="002C429F"/>
    <w:rsid w:val="00356F57"/>
    <w:rsid w:val="003D575D"/>
    <w:rsid w:val="00412174"/>
    <w:rsid w:val="00422280"/>
    <w:rsid w:val="00454995"/>
    <w:rsid w:val="004626DC"/>
    <w:rsid w:val="004928B3"/>
    <w:rsid w:val="004B43FF"/>
    <w:rsid w:val="004E75C2"/>
    <w:rsid w:val="004F4893"/>
    <w:rsid w:val="00511256"/>
    <w:rsid w:val="00511DE4"/>
    <w:rsid w:val="00600A49"/>
    <w:rsid w:val="00664376"/>
    <w:rsid w:val="00684D02"/>
    <w:rsid w:val="006A57C1"/>
    <w:rsid w:val="006A7A7C"/>
    <w:rsid w:val="006B3293"/>
    <w:rsid w:val="006F659B"/>
    <w:rsid w:val="00747407"/>
    <w:rsid w:val="00771A6E"/>
    <w:rsid w:val="007E731B"/>
    <w:rsid w:val="007F3887"/>
    <w:rsid w:val="007F614A"/>
    <w:rsid w:val="0080707C"/>
    <w:rsid w:val="00817DEC"/>
    <w:rsid w:val="0082056C"/>
    <w:rsid w:val="00840A53"/>
    <w:rsid w:val="00844962"/>
    <w:rsid w:val="008B3689"/>
    <w:rsid w:val="008C50B0"/>
    <w:rsid w:val="009468ED"/>
    <w:rsid w:val="0095149D"/>
    <w:rsid w:val="009736A6"/>
    <w:rsid w:val="00A3462F"/>
    <w:rsid w:val="00A3637B"/>
    <w:rsid w:val="00A51F89"/>
    <w:rsid w:val="00A927A7"/>
    <w:rsid w:val="00AC30A3"/>
    <w:rsid w:val="00AF138C"/>
    <w:rsid w:val="00AF35FD"/>
    <w:rsid w:val="00AF4B9D"/>
    <w:rsid w:val="00B31F9E"/>
    <w:rsid w:val="00BB441C"/>
    <w:rsid w:val="00BF4A0A"/>
    <w:rsid w:val="00C1321C"/>
    <w:rsid w:val="00C579FF"/>
    <w:rsid w:val="00CA4AF5"/>
    <w:rsid w:val="00CC0514"/>
    <w:rsid w:val="00CF251F"/>
    <w:rsid w:val="00D05C3F"/>
    <w:rsid w:val="00D13E5A"/>
    <w:rsid w:val="00D27B59"/>
    <w:rsid w:val="00D31F2D"/>
    <w:rsid w:val="00D35CDD"/>
    <w:rsid w:val="00D85AA3"/>
    <w:rsid w:val="00DA2A3E"/>
    <w:rsid w:val="00DB3179"/>
    <w:rsid w:val="00E2260C"/>
    <w:rsid w:val="00E35593"/>
    <w:rsid w:val="00E46CA1"/>
    <w:rsid w:val="00E54C03"/>
    <w:rsid w:val="00E631CA"/>
    <w:rsid w:val="00EB1362"/>
    <w:rsid w:val="00F10A92"/>
    <w:rsid w:val="00F22704"/>
    <w:rsid w:val="00F60C15"/>
    <w:rsid w:val="00F66920"/>
    <w:rsid w:val="00FA6A3E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A6E"/>
  <w15:chartTrackingRefBased/>
  <w15:docId w15:val="{FEF9CAFE-BAC7-4329-88C2-EF12E03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C03"/>
  </w:style>
  <w:style w:type="paragraph" w:styleId="a6">
    <w:name w:val="footer"/>
    <w:basedOn w:val="a"/>
    <w:link w:val="a7"/>
    <w:uiPriority w:val="99"/>
    <w:unhideWhenUsed/>
    <w:rsid w:val="00E54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Ион (конференц-зал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РЭС Тарасовский Ростовэнерго</cp:lastModifiedBy>
  <cp:revision>6</cp:revision>
  <dcterms:created xsi:type="dcterms:W3CDTF">2023-03-10T08:13:00Z</dcterms:created>
  <dcterms:modified xsi:type="dcterms:W3CDTF">2023-03-17T07:50:00Z</dcterms:modified>
</cp:coreProperties>
</file>