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240" w:after="60"/>
        <w:ind w:left="-709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Зеленовского сельского поселения  </w:t>
      </w:r>
    </w:p>
    <w:p>
      <w:pPr>
        <w:pStyle w:val="11"/>
        <w:ind w:left="-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работы за  первое полугодие 2020 года. </w:t>
      </w:r>
    </w:p>
    <w:p>
      <w:pPr>
        <w:pStyle w:val="Normal"/>
        <w:ind w:left="-709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left="-709" w:hanging="0"/>
        <w:jc w:val="center"/>
        <w:rPr>
          <w:b/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Добрый день уважаемые жители Зеленовского сельского поселения!</w:t>
      </w:r>
    </w:p>
    <w:p>
      <w:pPr>
        <w:pStyle w:val="Normal"/>
        <w:widowControl w:val="false"/>
        <w:ind w:left="-709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suppressAutoHyphens w:val="true"/>
        <w:ind w:left="-709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fill="FFFFFF" w:val="clear"/>
          <w:lang w:eastAsia="ar-SA"/>
        </w:rPr>
        <w:t>Предлагаю Вам отчет о проделанной работе главы Администрации Зеленовского сельского поселения за 1 полугодие 2020 года, в котором постараюсь отразить деятельность администрации, обозначить проблемные вопросы и пути их решения. В связи с ограничительными мероприятиями, связанными с распространением новой коронавирусной инфекции форма взаимодействия с обществественностью, жителям, обрела другие формы, но на мой взгляд не стала менее эффективной. Данным докладом хочу довести до населения стратегию жизнедеятельности поселения на текущий год.</w:t>
      </w:r>
      <w:r>
        <w:rPr>
          <w:color w:val="000000"/>
          <w:sz w:val="28"/>
          <w:szCs w:val="28"/>
          <w:lang w:eastAsia="ar-SA"/>
        </w:rPr>
        <w:t xml:space="preserve">  </w:t>
      </w:r>
    </w:p>
    <w:p>
      <w:pPr>
        <w:pStyle w:val="Normal"/>
        <w:suppressAutoHyphens w:val="true"/>
        <w:ind w:firstLine="709"/>
        <w:jc w:val="both"/>
        <w:rPr>
          <w:b/>
          <w:b/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>
        <w:rPr>
          <w:color w:val="000000"/>
          <w:sz w:val="28"/>
          <w:szCs w:val="28"/>
          <w:shd w:fill="FFFFFF" w:val="clear"/>
          <w:lang w:eastAsia="ar-SA"/>
        </w:rPr>
        <w:t xml:space="preserve"> </w:t>
      </w:r>
    </w:p>
    <w:p>
      <w:pPr>
        <w:pStyle w:val="Normal"/>
        <w:ind w:left="-709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       </w:t>
      </w:r>
      <w:r>
        <w:rPr>
          <w:sz w:val="28"/>
          <w:szCs w:val="28"/>
          <w:lang w:eastAsia="ar-SA"/>
        </w:rPr>
        <w:t>Главными задачами в работе администрации поселения в 2020 году оставалось исполнение полномочий в соответствии со 131 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исполнение бюджета поселения;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благоустройство территории населенных пунктов, обеспечение жизнедеятельности поселения;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социальная защита малоимущих граждан;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выявление проблем и вопросов поселения путем проведения сходов граждан, встреч с депутатами Собрания депутатов Зеленовского сельского поселения, для решения вопросов жизнедеятельности хуторов поселения.</w:t>
      </w:r>
      <w:r>
        <w:rPr>
          <w:b/>
          <w:iCs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left="-70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нашем поселении все недостатки вместе и каждая проблема в отдельности у всех на виду, и это налагает на главу особую ответственность за результаты работы администрации.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ind w:left="-709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Деятельность Собрания депутатов</w:t>
      </w:r>
    </w:p>
    <w:p>
      <w:pPr>
        <w:pStyle w:val="Normal"/>
        <w:ind w:left="-709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Зеленовского сельского поселения</w:t>
      </w:r>
    </w:p>
    <w:p>
      <w:pPr>
        <w:pStyle w:val="NormalWeb"/>
        <w:spacing w:before="280" w:after="280"/>
        <w:ind w:left="-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системе органов местного самоуправления Зеленовского сельского поселения представительный орган – Собрание депутатов Зеленовского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поселения.  </w:t>
      </w:r>
    </w:p>
    <w:p>
      <w:pPr>
        <w:pStyle w:val="NormalWeb"/>
        <w:spacing w:before="280" w:after="280"/>
        <w:ind w:left="-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Собрания депутатов Зеленовского сельского поселения входит 10 депутатов, которое возглавляет председатель Собрания депутатов Родионов Михаил Петрович. </w:t>
      </w:r>
    </w:p>
    <w:p>
      <w:pPr>
        <w:pStyle w:val="Normal"/>
        <w:suppressAutoHyphens w:val="true"/>
        <w:ind w:left="-709" w:firstLine="709"/>
        <w:jc w:val="both"/>
        <w:rPr/>
      </w:pPr>
      <w:r>
        <w:rPr>
          <w:sz w:val="28"/>
          <w:szCs w:val="28"/>
          <w:lang w:eastAsia="ar-SA"/>
        </w:rPr>
        <w:t>За отчетный период было проведено 3  Собрания депутатов Зеленовского сельского поселения и принято 11 решений, регламентирующих основные направления деятельности поселения.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>
      <w:pPr>
        <w:pStyle w:val="Normal"/>
        <w:suppressAutoHyphens w:val="true"/>
        <w:ind w:left="-709" w:firstLine="283"/>
        <w:jc w:val="both"/>
        <w:rPr/>
      </w:pPr>
      <w:r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В первом полугодии 2020 года   администрацией Зеленовского сельского поселения было подготовлено и издано: 67 постановлений, 40 распоряжений по основной деятельности, 18 распоряжений по личному составу. </w:t>
      </w:r>
    </w:p>
    <w:p>
      <w:pPr>
        <w:pStyle w:val="Normal"/>
        <w:shd w:val="clear" w:color="auto" w:fill="FFFFFF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поселения. Информация сайта регулярно      обновляется, что позволяет «держать в курсе» население, о тех событиях и мероприятиях, которые проводятся в поселении.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>Основное внимание уделялось работе с населением.</w:t>
      </w:r>
    </w:p>
    <w:p>
      <w:pPr>
        <w:pStyle w:val="Normal"/>
        <w:ind w:left="-709" w:firstLine="709"/>
        <w:jc w:val="both"/>
        <w:rPr/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</w:rPr>
        <w:t xml:space="preserve">Численность населения Зеленовского сельского поселения составляет 1217 человек. 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2020 года: 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>Родилось – 4 человек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Умерло  -  6 человек. </w:t>
      </w:r>
    </w:p>
    <w:p>
      <w:pPr>
        <w:pStyle w:val="Normal"/>
        <w:suppressAutoHyphens w:val="true"/>
        <w:ind w:left="-709" w:firstLine="283"/>
        <w:jc w:val="both"/>
        <w:rPr/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В Администрацию Зеленовского сельского поселения за первое полугодие 2020 года поступило 6 устных обращений граждан, письменных обращений не поступало.  </w:t>
      </w:r>
    </w:p>
    <w:p>
      <w:pPr>
        <w:pStyle w:val="Normal"/>
        <w:suppressAutoHyphens w:val="true"/>
        <w:ind w:left="-709"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    </w:t>
      </w:r>
      <w:r>
        <w:rPr>
          <w:sz w:val="28"/>
          <w:szCs w:val="28"/>
          <w:lang w:eastAsia="ar-SA"/>
        </w:rPr>
        <w:t>В своей работе мы стремились к тому, чтобы ни одно обращение не осталось без внимания. Рассмотрены все заявления, все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решены положительно.</w:t>
      </w:r>
    </w:p>
    <w:p>
      <w:pPr>
        <w:pStyle w:val="Normal"/>
        <w:suppressAutoHyphens w:val="true"/>
        <w:ind w:left="-709" w:hanging="0"/>
        <w:jc w:val="both"/>
        <w:rPr/>
      </w:pPr>
      <w:r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</w:rPr>
        <w:t xml:space="preserve">Выполняя муниципальные услуги населению, администрацией за отчетный период было выдано выписок из похозяйственных книг для граждан  14 шт. и 60 шт. справок. По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вопросам   обратилось  260 человек. 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>В сельском поселении, есть группы населения, которые нуждаются в социальном обеспечении и защите. На территории поселения работают 7 социальных работников, на их обслуживании  56  пенсионеров.</w:t>
      </w:r>
    </w:p>
    <w:p>
      <w:pPr>
        <w:pStyle w:val="Normal"/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Во исполнение поручения Главы Администрации Тарасовского района                                 А.И.Закружного по предупреждению завоза и распространения новой коронавирусной инфекции на территорию Тарасовского района, проведен подворовой обход жителей на территории Зеленовского сельского поселения. С гражданами, прибывающими из других субъектов Российской Федерации, проводилась разъяснительная работа о необходимости соблюдения режима самоизоляции. </w:t>
      </w:r>
    </w:p>
    <w:p>
      <w:pPr>
        <w:pStyle w:val="Normal"/>
        <w:tabs>
          <w:tab w:val="clear" w:pos="708"/>
          <w:tab w:val="left" w:pos="570" w:leader="none"/>
          <w:tab w:val="center" w:pos="4607" w:leader="none"/>
        </w:tabs>
        <w:ind w:left="-709" w:hanging="0"/>
        <w:jc w:val="both"/>
        <w:rPr/>
      </w:pPr>
      <w:r>
        <w:rPr>
          <w:sz w:val="28"/>
          <w:szCs w:val="28"/>
        </w:rPr>
        <w:t xml:space="preserve">При Администрации поселения создан Совет профилактики на котором ведется работа с неблагополучными семьями, их на территории  2, из них 1 семья, находятся в социально-опасном положении, которые состоят на строгом контроле. </w:t>
      </w:r>
    </w:p>
    <w:p>
      <w:pPr>
        <w:pStyle w:val="Normal"/>
        <w:tabs>
          <w:tab w:val="clear" w:pos="708"/>
          <w:tab w:val="left" w:pos="570" w:leader="none"/>
          <w:tab w:val="center" w:pos="4607" w:leader="none"/>
        </w:tabs>
        <w:ind w:left="-680" w:hanging="0"/>
        <w:jc w:val="both"/>
        <w:rPr/>
      </w:pPr>
      <w:r>
        <w:rPr>
          <w:sz w:val="28"/>
          <w:szCs w:val="28"/>
        </w:rPr>
        <w:t xml:space="preserve">За отчетный период было проведено 2 заседания совета профилактики при Администрации поселения и 3 выездных рейда. </w:t>
      </w:r>
    </w:p>
    <w:p>
      <w:pPr>
        <w:pStyle w:val="Normal"/>
        <w:shd w:val="clear" w:color="auto" w:fill="FFFFFF"/>
        <w:ind w:left="-680" w:hanging="0"/>
        <w:jc w:val="both"/>
        <w:rPr/>
      </w:pPr>
      <w:r>
        <w:rPr>
          <w:rFonts w:cs="Arial" w:ascii="Arial" w:hAnsi="Arial"/>
          <w:color w:val="333333"/>
        </w:rPr>
        <w:t xml:space="preserve">           </w:t>
      </w:r>
      <w:r>
        <w:rPr>
          <w:sz w:val="28"/>
          <w:szCs w:val="28"/>
        </w:rPr>
        <w:t>Организовано 4 в рамках проведения публичных слушаний обсуждений по различным вопросам деятельности.</w:t>
      </w:r>
    </w:p>
    <w:p>
      <w:pPr>
        <w:pStyle w:val="Normal"/>
        <w:shd w:val="clear" w:color="auto" w:fill="FFFFFF"/>
        <w:ind w:left="-624" w:firstLine="709"/>
        <w:jc w:val="both"/>
        <w:rPr/>
      </w:pPr>
      <w:r>
        <w:rPr>
          <w:sz w:val="28"/>
          <w:szCs w:val="28"/>
        </w:rPr>
        <w:t xml:space="preserve">В соответствии со 131-Федеральным законом, специалистом Администрации сельского поселения проводится работа по совершению нотариальных действий. За отчетный период было удостоверено 8 документов, </w:t>
      </w:r>
      <w:r>
        <w:rPr>
          <w:color w:val="333333"/>
          <w:sz w:val="28"/>
          <w:szCs w:val="28"/>
          <w:shd w:fill="FFFFFF" w:val="clear"/>
        </w:rPr>
        <w:t>общая сумма госпошлины составила 1,6  рублей</w:t>
      </w:r>
    </w:p>
    <w:p>
      <w:pPr>
        <w:pStyle w:val="Normal"/>
        <w:shd w:val="clear" w:color="auto" w:fill="FFFFFF"/>
        <w:ind w:left="-62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>
      <w:pPr>
        <w:pStyle w:val="Normal"/>
        <w:spacing w:lineRule="auto" w:line="259" w:before="0" w:after="160"/>
        <w:ind w:left="-567" w:hanging="0"/>
        <w:rPr/>
      </w:pPr>
      <w:r>
        <w:rPr>
          <w:sz w:val="28"/>
          <w:szCs w:val="28"/>
        </w:rPr>
        <w:t>Всего на первичном воинском учете в сельском поселении состоит 295 военнообязанных, из них призывников – 16. На осуществление полномочий по первичному   воинскому учету, из средств федерального бюджета выделено 81,4 тыс. руб., из них   освоено   41,9 тыс. руб.</w:t>
      </w:r>
      <w:r>
        <w:rPr>
          <w:rFonts w:eastAsia="Calibri" w:cs="Arial" w:ascii="Arial" w:hAnsi="Arial"/>
          <w:color w:val="333333"/>
          <w:sz w:val="20"/>
          <w:szCs w:val="20"/>
          <w:shd w:fill="FFFFFF" w:val="clear"/>
          <w:lang w:eastAsia="en-US"/>
        </w:rPr>
        <w:t xml:space="preserve"> </w:t>
      </w:r>
    </w:p>
    <w:p>
      <w:pPr>
        <w:pStyle w:val="Normal"/>
        <w:ind w:left="-709" w:firstLine="709"/>
        <w:jc w:val="both"/>
        <w:rPr/>
      </w:pPr>
      <w:r>
        <w:rPr>
          <w:sz w:val="28"/>
          <w:szCs w:val="28"/>
        </w:rPr>
        <w:t>В администрации поселения работает специалист Многофункционального центра (МФЦ), которая оказывает помощь в оформлении документов на получение детских пособий, жилищных субсидий и другие.</w:t>
      </w:r>
      <w:r>
        <w:rPr>
          <w:sz w:val="32"/>
          <w:szCs w:val="32"/>
        </w:rPr>
        <w:t xml:space="preserve"> </w:t>
      </w:r>
      <w:r>
        <w:rPr>
          <w:rFonts w:eastAsia="Calibri"/>
          <w:sz w:val="28"/>
          <w:szCs w:val="28"/>
          <w:shd w:fill="FFFFFF" w:val="clear"/>
          <w:lang w:eastAsia="en-US"/>
        </w:rPr>
        <w:t xml:space="preserve">Сотрудником МФЦ за первое полугодие было принято 534 дел и проведено 347 консультаций . </w:t>
      </w:r>
    </w:p>
    <w:p>
      <w:pPr>
        <w:pStyle w:val="Normal"/>
        <w:ind w:left="-70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Особенностью социально-экономического развития нашего поселения является предприниматели малого бизнеса и крестьянско-фермерские хозяйства. На территории поселения осуществляют деятельность </w:t>
      </w:r>
      <w:r>
        <w:rPr>
          <w:sz w:val="28"/>
          <w:szCs w:val="28"/>
          <w:shd w:fill="FFFFFF" w:val="clear"/>
        </w:rPr>
        <w:t xml:space="preserve">16 крестьянско-фермерских хозяйств, </w:t>
      </w:r>
      <w:r>
        <w:rPr>
          <w:sz w:val="28"/>
          <w:szCs w:val="28"/>
        </w:rPr>
        <w:t>4 торговых точки. Услуги населению оказывают почтовое отделение связи. Лечебно-профилактическую помощь населению оказывает три фельдшерско-акушерского пункта. Государственную задачу развития образования и науки в сельском поселении решает МБОУ Зеленовская СОШ, и одно дошкольное образовательное учреждение МБОУ детский сад № 32 «</w:t>
      </w:r>
      <w:r>
        <w:rPr>
          <w:color w:val="000000"/>
          <w:sz w:val="28"/>
          <w:szCs w:val="28"/>
        </w:rPr>
        <w:t xml:space="preserve">Искорка». </w:t>
      </w:r>
      <w:r>
        <w:rPr>
          <w:sz w:val="28"/>
          <w:szCs w:val="28"/>
        </w:rPr>
        <w:t xml:space="preserve">На решение проблем организации досуга населения и приобщение жителей сельского поселения к творчеству, культурному развитию направлена работа сельского дома культуры и 2 библиотек. </w:t>
      </w:r>
    </w:p>
    <w:p>
      <w:pPr>
        <w:pStyle w:val="Normal"/>
        <w:ind w:left="-709" w:firstLine="708"/>
        <w:rPr>
          <w:rFonts w:eastAsia="Calibri"/>
          <w:b/>
          <w:b/>
          <w:sz w:val="28"/>
          <w:szCs w:val="28"/>
          <w:highlight w:val="white"/>
          <w:lang w:eastAsia="en-US"/>
        </w:rPr>
      </w:pPr>
      <w:r>
        <w:rPr>
          <w:rFonts w:eastAsia="Calibri"/>
          <w:b/>
          <w:sz w:val="28"/>
          <w:szCs w:val="28"/>
          <w:highlight w:val="white"/>
          <w:lang w:eastAsia="en-US"/>
        </w:rPr>
      </w:r>
    </w:p>
    <w:p>
      <w:pPr>
        <w:pStyle w:val="Normal"/>
        <w:ind w:left="-709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Что касается земельно-имущественных отношений </w:t>
      </w:r>
      <w:r>
        <w:rPr>
          <w:color w:val="000000"/>
          <w:sz w:val="28"/>
          <w:szCs w:val="28"/>
        </w:rPr>
        <w:t>администрацией в первом полугодии 2020 года провели мониторинг автомобильных дорог общего пользования в границах муниципального образования, уточнили их протяженность, подготовили пакет документов, передали в муниципальную собственность Тарасовского района 18 дорог общего пользования.</w:t>
      </w:r>
    </w:p>
    <w:p>
      <w:pPr>
        <w:pStyle w:val="NormalWeb"/>
        <w:shd w:val="clear" w:color="auto" w:fill="FFFFFF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Подготовлена и передана документация в Законодательное собрание Ростовской области по автомобильной дороге по ул. Центральная для передачи ее в муниципальную собственность Тарасовского района.</w:t>
      </w:r>
    </w:p>
    <w:p>
      <w:pPr>
        <w:pStyle w:val="NormalWeb"/>
        <w:shd w:val="clear" w:color="auto" w:fill="FFFFFF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ведется мониторинг состояния памятников воинам ВОВ. В целях обеспечения контроля за состоянием указанных объектов, информация о них была размещена на платформе «Место памяти».</w:t>
      </w:r>
    </w:p>
    <w:p>
      <w:pPr>
        <w:pStyle w:val="NormalWeb"/>
        <w:shd w:val="clear" w:color="auto" w:fill="FFFFFF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Разработана программа производственного экологического контроля(ПЕК). Проведена работа по постановке на государственный учет администрации как объекта, оказывающего негативное влияние на окружающую среду. Получили категорию предприятия.</w:t>
      </w:r>
    </w:p>
    <w:p>
      <w:pPr>
        <w:pStyle w:val="NormalWeb"/>
        <w:shd w:val="clear" w:color="auto" w:fill="FFFFFF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Проведена работа по освещению поселения, загорелась 41 лампочка по ул. Центральная в х.Зеленовка, протяженность линии освещения составила 2300 метров.</w:t>
      </w:r>
    </w:p>
    <w:p>
      <w:pPr>
        <w:pStyle w:val="NormalWeb"/>
        <w:shd w:val="clear" w:color="auto" w:fill="FFFFFF"/>
        <w:ind w:left="-851" w:firstLine="851"/>
        <w:jc w:val="both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В результате большой проделанной работы по сверке данных с похозяйственными книгами, данными рос реестра и налоговой службы выявлено что некоторые земельные участки и домовладения не стоят на кадастровом учете, а, следовательно, и налог не платится. Это тоже один из путей пополнения бюджета.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Web"/>
        <w:shd w:val="clear" w:color="auto" w:fill="FFFFFF"/>
        <w:ind w:left="-851"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Ревизия земельных долей показала, что на территории есть земельные доли, не имеющие собственника. Администрация собрала необходимый пакет документов, чтобы 9 земельных долей стали нашей собственностью поселения, теперь этот вопрос будет рассмотрен в суде.  </w:t>
      </w:r>
    </w:p>
    <w:p>
      <w:pPr>
        <w:pStyle w:val="Normal"/>
        <w:shd w:val="clear" w:color="auto" w:fill="FFFFFF"/>
        <w:ind w:left="-851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  <w:r>
        <w:rPr>
          <w:color w:val="000000"/>
          <w:sz w:val="28"/>
          <w:szCs w:val="28"/>
        </w:rPr>
        <w:t xml:space="preserve">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>
      <w:pPr>
        <w:pStyle w:val="Normal"/>
        <w:ind w:left="-851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В бюджет поселения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 год поступило доходов 3314,6 тыс. руб.</w:t>
      </w:r>
      <w:r>
        <w:rPr>
          <w:sz w:val="28"/>
          <w:szCs w:val="28"/>
        </w:rPr>
        <w:t>, что составляет 41 % от планового показателя. Из них собственных доходов 861тыс. руб. (28 % от плановых показателей); безвозмездных поступлений 2454 тыс. руб. (49 % от запланированных).</w:t>
      </w:r>
    </w:p>
    <w:p>
      <w:pPr>
        <w:pStyle w:val="Normal"/>
        <w:ind w:left="-85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поступлений от общего объема собственных доходных источников занимает: единый сельскохозяйственный налог (619,7 тыс. руб.); налог на доходы физических лиц (131,9 тыс. руб.).</w:t>
      </w:r>
    </w:p>
    <w:p>
      <w:pPr>
        <w:pStyle w:val="Normal"/>
        <w:ind w:left="-85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поступления в доходную часть бюджета обеспечиваются средствами, поступающими от сдачи в аренду муниципального имущества в размере 13,5 тыс. руб.; налог на имущество 92,8 тыс. руб. и от государственной пошлины за совершение нотариальных действий – 1,6 тыс. руб.</w:t>
      </w:r>
    </w:p>
    <w:p>
      <w:pPr>
        <w:pStyle w:val="Normal"/>
        <w:ind w:left="-851"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Фактический расход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 год составил 4017,3 тыс. руб. (44,6%)Из них по основным направлениям деятельности:</w:t>
      </w:r>
    </w:p>
    <w:p>
      <w:pPr>
        <w:pStyle w:val="ListParagraph"/>
        <w:numPr>
          <w:ilvl w:val="0"/>
          <w:numId w:val="2"/>
        </w:numPr>
        <w:shd w:val="clear" w:color="auto" w:fill="F9F9F9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них расходы на обслуживание аппарата управления составили 1563 тыс. рубл. (41 %</w:t>
      </w:r>
      <w:r>
        <w:rPr>
          <w:i/>
          <w:iCs/>
          <w:sz w:val="28"/>
          <w:szCs w:val="28"/>
        </w:rPr>
        <w:t>. от плановых показателей)</w:t>
      </w:r>
      <w:r>
        <w:rPr>
          <w:sz w:val="28"/>
          <w:szCs w:val="28"/>
        </w:rPr>
        <w:t> В том числе выплата заработной платы 1388 тыс. руб., отчисления страховых взносов 0,6 тыс. руб., оплата коммунальных платежей 55 тыс. руб.,   текущие услуги по обслуживанию газопроводов 1099 тыс.руб.</w:t>
      </w:r>
    </w:p>
    <w:p>
      <w:pPr>
        <w:pStyle w:val="ListParagraph"/>
        <w:numPr>
          <w:ilvl w:val="0"/>
          <w:numId w:val="2"/>
        </w:numPr>
        <w:shd w:val="clear" w:color="auto" w:fill="F9F9F9"/>
        <w:spacing w:beforeAutospacing="0" w:before="0" w:afterAutospacing="0" w:after="24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Расходы на вопросы, относящиеся к благоустройству 1034 тыс. руб. Из них: </w:t>
      </w:r>
    </w:p>
    <w:p>
      <w:pPr>
        <w:pStyle w:val="ListParagraph"/>
        <w:numPr>
          <w:ilvl w:val="0"/>
          <w:numId w:val="2"/>
        </w:numPr>
        <w:shd w:val="clear" w:color="auto" w:fill="F9F9F9"/>
        <w:spacing w:before="0" w:after="24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Приобретение стройматериалов 124 тыс.руб</w:t>
      </w:r>
    </w:p>
    <w:p>
      <w:pPr>
        <w:pStyle w:val="ListParagraph"/>
        <w:shd w:val="clear" w:color="auto" w:fill="F9F9F9"/>
        <w:spacing w:before="0" w:after="240"/>
        <w:ind w:left="360" w:hang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Установка уличного освещения 779 тыс. руб.</w:t>
      </w:r>
    </w:p>
    <w:p>
      <w:pPr>
        <w:pStyle w:val="ListParagraph"/>
        <w:numPr>
          <w:ilvl w:val="0"/>
          <w:numId w:val="2"/>
        </w:numPr>
        <w:shd w:val="clear" w:color="auto" w:fill="F9F9F9"/>
        <w:spacing w:before="0" w:after="24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Приобретение контейнеров 72 тыс. руб.</w:t>
      </w:r>
    </w:p>
    <w:p>
      <w:pPr>
        <w:pStyle w:val="ListParagraph"/>
        <w:numPr>
          <w:ilvl w:val="0"/>
          <w:numId w:val="2"/>
        </w:numPr>
        <w:shd w:val="clear" w:color="auto" w:fill="F9F9F9"/>
        <w:spacing w:before="0" w:after="24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Противоклещевая обработка мест массового пребывания граждан 10,5тыс.руб.</w:t>
      </w:r>
    </w:p>
    <w:p>
      <w:pPr>
        <w:pStyle w:val="ListParagraph"/>
        <w:numPr>
          <w:ilvl w:val="0"/>
          <w:numId w:val="2"/>
        </w:numPr>
        <w:shd w:val="clear" w:color="auto" w:fill="F9F9F9"/>
        <w:spacing w:before="0" w:after="24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Прочие расходы составили 2339 тыс.руб. и включают в себя ежемесячные выплаты пенсии бывшим муниципальным служащим, обслуживание и приобретение компьютеров, переданные полномочия в ведение администрации </w:t>
      </w:r>
      <w:r>
        <w:rPr>
          <w:sz w:val="28"/>
          <w:szCs w:val="28"/>
        </w:rPr>
        <w:t>Тарасовского району</w:t>
      </w:r>
      <w:r>
        <w:rPr>
          <w:sz w:val="28"/>
          <w:szCs w:val="28"/>
        </w:rPr>
        <w:t>, информационное обслуживание, ежегодные членские взносы в совет муниципальных образований, оплата земельного, имущественного и транспортного налогов, оплата интернета.</w:t>
      </w:r>
    </w:p>
    <w:p>
      <w:pPr>
        <w:pStyle w:val="ListParagraph"/>
        <w:numPr>
          <w:ilvl w:val="0"/>
          <w:numId w:val="2"/>
        </w:numPr>
        <w:shd w:val="clear" w:color="auto" w:fill="F9F9F9"/>
        <w:spacing w:before="0" w:after="24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Расходы МУК «Зеленовский СДК» составили 895 тыс.руб.</w:t>
      </w:r>
    </w:p>
    <w:p>
      <w:pPr>
        <w:pStyle w:val="ListParagraph"/>
        <w:shd w:val="clear" w:color="auto" w:fill="F9F9F9"/>
        <w:spacing w:before="0" w:after="240"/>
        <w:ind w:left="360" w:hang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 расходы на заработную плату 528 тыс. руб, проведение мероприятий, оплату коммунальных услуг 31 тыс.руб., прочие работы и услуги 336 тыс. руб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программы «Информационное общество» – 44 тыс. руб. В данной программе предусмотрены расходы на содержание и ремонт компьютерного оборудования, приобретение средств защиты, электронных подписей, содержание сайта, услуги программиста, обслуживание электронных программ, информационное сопровождение.</w:t>
      </w:r>
    </w:p>
    <w:p>
      <w:pPr>
        <w:pStyle w:val="Normal"/>
        <w:ind w:left="-85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 заключено 54 договора на приобретение товаров, услуг, работ для нужд Зеленовского сельского поселения на общую сумму 1705 тыс. рублей.</w:t>
      </w:r>
    </w:p>
    <w:p>
      <w:pPr>
        <w:pStyle w:val="Normal"/>
        <w:ind w:left="-85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 всего за первое полугодие 2020 года составлено 3 протокола об административных правонарушениях в том числе 1 по благоустройству, 2 по нарушениям правил содержания домашних животных.</w:t>
      </w:r>
    </w:p>
    <w:p>
      <w:pPr>
        <w:pStyle w:val="NormalWeb"/>
        <w:spacing w:before="280" w:after="280"/>
        <w:ind w:left="-709" w:firstLine="709"/>
        <w:contextualSpacing/>
        <w:jc w:val="both"/>
        <w:rPr>
          <w:rStyle w:val="Msonormal"/>
          <w:sz w:val="28"/>
          <w:szCs w:val="28"/>
        </w:rPr>
      </w:pPr>
      <w:r>
        <w:rPr>
          <w:rStyle w:val="Msonormal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Проблема благоустройства – это не только финансы, но и человеческий фактор. </w:t>
      </w:r>
    </w:p>
    <w:p>
      <w:pPr>
        <w:pStyle w:val="Normal"/>
        <w:spacing w:before="0" w:after="0"/>
        <w:ind w:left="-709" w:firstLine="708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Основной целью деятельности администрации является комплексное решение проблем благоустройства по улучшению санитарного состояния и эстетического вида территории деревень, озеленению и повышению комфортности проживания граждан. </w:t>
      </w:r>
    </w:p>
    <w:p>
      <w:pPr>
        <w:pStyle w:val="Normal"/>
        <w:spacing w:before="0" w:after="0"/>
        <w:ind w:left="-709" w:firstLine="708"/>
        <w:contextualSpacing/>
        <w:jc w:val="both"/>
        <w:rPr>
          <w:color w:val="FF0000"/>
          <w:sz w:val="28"/>
          <w:szCs w:val="28"/>
        </w:rPr>
      </w:pPr>
      <w:r>
        <w:rPr>
          <w:rStyle w:val="Msonormal"/>
          <w:sz w:val="28"/>
          <w:szCs w:val="28"/>
        </w:rPr>
        <w:t>В рамках благоустройства за текущий период Администрацией</w:t>
      </w:r>
      <w:r>
        <w:rPr>
          <w:sz w:val="28"/>
          <w:szCs w:val="28"/>
        </w:rPr>
        <w:t xml:space="preserve"> Зеленовского сельского поселения совместно с работниками учреждений культуры, социальными работниками, проведено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6 субботников по уборке территории от мусора, побелки деревьев. Ликвидировано 3 очагов несанкционированного скопления ТКО. Производилась обрезка деревьев и кустарников вдоль дорог силами работников, нанятых через ГКУ РО «Центр занятости населения Тарасовского района», проводился покос травы в центре х. Зеленовка и х.Чеботовка, обочин дорог.</w:t>
      </w:r>
    </w:p>
    <w:p>
      <w:pPr>
        <w:pStyle w:val="Normal"/>
        <w:spacing w:before="0" w:after="0"/>
        <w:ind w:left="-709" w:firstLine="708"/>
        <w:contextualSpacing/>
        <w:jc w:val="both"/>
        <w:rPr>
          <w:sz w:val="28"/>
          <w:szCs w:val="28"/>
        </w:rPr>
      </w:pPr>
      <w:r>
        <w:rPr>
          <w:rStyle w:val="Msonormal"/>
          <w:sz w:val="28"/>
          <w:szCs w:val="28"/>
        </w:rPr>
        <w:t xml:space="preserve">На протяжении всего отчетного периода производилась уборка мусора с территорий кладбищ в большинстве случаев работниками Администрации и жителями поселения. </w:t>
      </w:r>
    </w:p>
    <w:p>
      <w:pPr>
        <w:pStyle w:val="Normal"/>
        <w:spacing w:before="0" w:after="0"/>
        <w:ind w:left="-70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проводилась работа по содержанию дорог: очистку дорог от снега своими силами проводили крестьянско-фермерские хозяйства и СПК «ООО Родная земля», за счет бюджетных средств была проведена антигололедная обработка дорожного полотна. Весной было проведено грейдирование дорог.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мае, июне начата работа по выявлению и уничтожению очагов дикорастущей конопли, расположенных на территории поселения, по состоянию на текущую дату выявлены 3 очага произрастания, произведено скашивание и сжигание в соответствии с требованиями пожарной безопасности.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709" w:hanging="0"/>
        <w:jc w:val="both"/>
        <w:rPr>
          <w:rStyle w:val="Msonormal"/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>
      <w:pPr>
        <w:pStyle w:val="Normal"/>
        <w:ind w:left="-6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Зеленовского сельского поселения совместно с работниками культуры произведена уборка территории, прилежащей к воинским захоронениям и проведен косметический ремонт памятников воинам, погибшим в ВОВ. Силами Администрации и учреждений культуры, социальными работниками проведены субботники по очистке территории от мусора вдоль автомобильного дорог. </w:t>
      </w:r>
    </w:p>
    <w:p>
      <w:pPr>
        <w:pStyle w:val="Normal"/>
        <w:ind w:left="-709" w:firstLine="709"/>
        <w:jc w:val="both"/>
        <w:rPr>
          <w:rStyle w:val="Msonormal"/>
          <w:bCs/>
          <w:sz w:val="28"/>
          <w:szCs w:val="28"/>
        </w:rPr>
      </w:pPr>
      <w:r>
        <w:rPr>
          <w:rStyle w:val="Msonormal"/>
          <w:bCs/>
          <w:sz w:val="28"/>
          <w:szCs w:val="28"/>
        </w:rPr>
        <w:t>В 2020 году администрация поселения продолжила работу организации мероприятий по гражданской обороне, чрезвычайным ситуациям и обеспечение     первичных мер пожарной безопасности. Работа по этим направлениям проводилась в соответствии с планом основных мероприятий сельского поселения по вопросам ГО ЧС предупреждения и ликвидации чрезвычайных ситуаций, обеспечение пожарной безопасности и безопасности людей на водных объектах.</w:t>
      </w:r>
    </w:p>
    <w:p>
      <w:pPr>
        <w:pStyle w:val="Normal"/>
        <w:widowControl w:val="false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left="-709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Согласно постановления Правительства Ростовской области № 266 от 31.03.2020 года «Об установлении особого противопожарного режима на территории Ростовской области» установлен особый противопожарный режим на период с 01 апреля до 15 октября 2020 года. Для недопущения распространения возгораний на территории поселения создаются и обновляются искусственные противопожарные барьеры - минерализованные полосы (опашка) вокруг леса.</w:t>
      </w:r>
      <w:r>
        <w:rPr>
          <w:sz w:val="28"/>
          <w:szCs w:val="28"/>
        </w:rPr>
        <w:t xml:space="preserve"> В отчетном периоде на территории поселения было зарегистрировано 3 пожара. В сельском поселении существует добровольная пожарная дружина, которая оснащена первичными средствами пожаротушения. Для тушения ландшафтных пожаров в распоряжении добровольной пожарной дружины имеется мотопомпа, 5 ранцевых огнетушителей, 2 лопаты, воздуходувка «Ангара»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Normal"/>
        <w:ind w:left="-709" w:firstLine="72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Существует устная договоренность с руководителями КФХ по оказанию помощи на случай пожара.</w:t>
      </w:r>
    </w:p>
    <w:p>
      <w:pPr>
        <w:pStyle w:val="Normal"/>
        <w:widowControl w:val="false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пожарной безопасности в сельском поселении, распространялись памятки среди населения под роспись в журнале. </w:t>
      </w:r>
      <w:r>
        <w:rPr>
          <w:rFonts w:cs="Times New Roman CYR" w:ascii="Times New Roman CYR" w:hAnsi="Times New Roman CYR"/>
          <w:sz w:val="28"/>
          <w:szCs w:val="28"/>
        </w:rPr>
        <w:t xml:space="preserve"> В каждом населенном пункте Зеленовского сельского поселения имеются пожарные старшины, которые осуществляют патрулирование закрепленных территорий. Кроме того, созданы мобильные группы патрулирования территории сельского поселения, систематически осуществляющие патрулирование с целью своевременного выявления и предотвращения возгорания. </w:t>
      </w:r>
    </w:p>
    <w:p>
      <w:pPr>
        <w:pStyle w:val="Normal"/>
        <w:widowControl w:val="false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Для тушения возгораний на территории поселения создана и осуществляет свою деятельность добровольная пожарная команда в составе 3-х человек. В отчетный период на территории поселения, ввиду сложившейся засушливой погоды зафиксировано 3 возгорания сухой растительности. П</w:t>
      </w:r>
      <w:r>
        <w:rPr>
          <w:sz w:val="28"/>
          <w:szCs w:val="28"/>
        </w:rPr>
        <w:t xml:space="preserve">роводились и продолжают проводиться профилактические мероприятия с многодетными и неблагополучными семьями по пожарной безопасности, а также разъяснительная работа с населением о правилах пожарной безопасности в быту.    </w:t>
      </w:r>
    </w:p>
    <w:p>
      <w:pPr>
        <w:pStyle w:val="Normal"/>
        <w:widowControl w:val="false"/>
        <w:ind w:left="-709" w:firstLine="567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Оповещение население о чрезвычайных ситуациях является необходимой мерой безопасности, которая позволяет защитить жителей Зеленовского сельского поселения от негативных последствий, вызванных влиянием различных факторов. С целью своевременного доведения информации и сигналов оповещения до населения поселения, Администрацией Зеленовского сельского поселения установлены сирены оповещения.</w:t>
      </w:r>
    </w:p>
    <w:p>
      <w:pPr>
        <w:pStyle w:val="Normal"/>
        <w:widowControl w:val="false"/>
        <w:ind w:left="-709" w:hanging="142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Зеленовского сельского поселения осуществляют свою деятельность добровольная народная дружина, в состав которой входит 5 человек.  Члены народной дружины в праздничные и </w:t>
      </w:r>
      <w:r>
        <w:rPr>
          <w:sz w:val="28"/>
          <w:szCs w:val="28"/>
        </w:rPr>
        <w:t>выходные дни совместно с участковыми уполномоченными полиции Отдела</w:t>
      </w:r>
      <w:r>
        <w:rPr>
          <w:rFonts w:cs="Times New Roman CYR" w:ascii="Times New Roman CYR" w:hAnsi="Times New Roman CYR"/>
          <w:sz w:val="28"/>
          <w:szCs w:val="28"/>
        </w:rPr>
        <w:t xml:space="preserve"> МВД России по Тарасовскому району.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ind w:left="-709" w:firstLine="42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>В целях обеспечения санитарно-эпидемиологического благополучия населения в связи с распространением новой коронавирусной инфекции (COVID-19) и во исполнение постановления губернатора Ростовской области № 272 от 05.04.2020 г. (включая все изменения в данное постановление) с целью недопущения распространения коронавирусной инфекции на территории Зеленовского сельского поселения выполнены следующие мероприятия:</w:t>
      </w:r>
    </w:p>
    <w:p>
      <w:pPr>
        <w:pStyle w:val="Normal"/>
        <w:widowControl w:val="false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мониторинг граждан, прибывших на территорию поселения из других регионов РФ;</w:t>
      </w:r>
    </w:p>
    <w:p>
      <w:pPr>
        <w:pStyle w:val="Normal"/>
        <w:widowControl w:val="false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дезинфекция мест массового пребывания людей.</w:t>
      </w:r>
    </w:p>
    <w:p>
      <w:pPr>
        <w:pStyle w:val="Normal"/>
        <w:ind w:left="-709"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проблем организации досуга населения и приобщение жителей сельского поселения к творчеству, культурному развитию направлена работа сельского дома культуры и 2 сельских библиотек. За первую половину 2020 года работниками культуры проведены мероприятия различной направленности: познавательные, развлекательные, спортивные, информационные. Если с января по март мероприятия проходили в традиционной форме, то начиная с апреля в связи с распространением коронавирусной</w:t>
      </w:r>
      <w:bookmarkStart w:id="0" w:name="_GoBack"/>
      <w:bookmarkEnd w:id="0"/>
      <w:r>
        <w:rPr>
          <w:sz w:val="28"/>
          <w:szCs w:val="28"/>
        </w:rPr>
        <w:t xml:space="preserve"> инфекции мероприятия были переведены в режим онлайна, что повлекло за собой ряд трудностей, но не смотря на это, количество мероприятий и просмотров свидетельствует о том что работа ДК была не напрасной. 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первой половине2020 года было заменено еще три окна в здании дома культуры, отремонтированы полы в одной из комнат досуга.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косметический ремонт фасада здания  лицевой стороны силами работников культуры.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ремонту отмостки и фундамента здания.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 и наших местных жителей. Так же хочется выразить слова благодарности за оказанную помощь в благоустройстве поселения 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Наши задачи на 2 полугодие 2020 года: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ямочный ремонт и выравнивание дорожного полотна за счет оставшихся дорожных средств, это приблизительно 313 тыс. руб.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-завершить ремонт фундамента и отмостки здания ДК.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пожарно-охранную сигнализацию и видеонаблюдение зданий администрации и Дома Культуры.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освещение в х.Чеботовка по улице Центральной и в х.Зеленовка по улицам Восточная и Строительная.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-   продолжить работу по привлечению дополнительных резервов в доходную часть бюджета сельского поселения, путем дальнейшей ревизии земель сельского поселения</w:t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И многое другое.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Заключение.</w:t>
      </w:r>
    </w:p>
    <w:p>
      <w:pPr>
        <w:pStyle w:val="Normal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Ростовской области пройдёт целая череда важных выборов.  Выборы Губернатора Ростовской области назначены на 13 сентября 2020 года. Прошу жителей поселения принять активное  участие в столь важном мероприятии.</w:t>
      </w:r>
    </w:p>
    <w:p>
      <w:pPr>
        <w:pStyle w:val="Articlerenderblock"/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главных событий в России в 2020 должна стать всеобщая перепись населения. Она состоится осенью с 1 по 31 октября и будет отличаться от предыдущих в первую очередь тем, что заполнить переписной лист россияне при желании смогут онлайн. Для этого будет создана специальная страничка на портале Госуслуг. Все пользователи этого портала с подтверждённой учётной записью смогут ответить на вопросы переписи самостоятельно. Онлайн-перепись станет первым этапом большой всероссийской переписи населения 2020 года. Ей отведут первые десять дней октября.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Готовясь к отчету, просматривая наши планы на полугодие, не смотря на все трудности, мы их выполнили. Хочу отметить, что Администрация Зеленовского сельского поселения всегда готова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>
      <w:pPr>
        <w:pStyle w:val="Normal"/>
        <w:ind w:left="-709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124031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szCs w:val="3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72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uiPriority w:val="20"/>
    <w:qFormat/>
    <w:rsid w:val="00cd72bc"/>
    <w:rPr>
      <w:i/>
      <w:iCs/>
    </w:rPr>
  </w:style>
  <w:style w:type="character" w:styleId="Style15" w:customStyle="1">
    <w:name w:val="Основной текст_"/>
    <w:link w:val="4"/>
    <w:uiPriority w:val="99"/>
    <w:qFormat/>
    <w:locked/>
    <w:rsid w:val="00cd72bc"/>
    <w:rPr>
      <w:sz w:val="30"/>
      <w:szCs w:val="30"/>
      <w:shd w:fill="FFFFFF" w:val="clear"/>
    </w:rPr>
  </w:style>
  <w:style w:type="character" w:styleId="Msonormal" w:customStyle="1">
    <w:name w:val="msonormal"/>
    <w:basedOn w:val="DefaultParagraphFont"/>
    <w:qFormat/>
    <w:rsid w:val="00cd72bc"/>
    <w:rPr/>
  </w:style>
  <w:style w:type="character" w:styleId="Style16" w:customStyle="1">
    <w:name w:val="Заголовок Знак"/>
    <w:basedOn w:val="DefaultParagraphFont"/>
    <w:uiPriority w:val="10"/>
    <w:qFormat/>
    <w:rsid w:val="00cd72b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Hlobj" w:customStyle="1">
    <w:name w:val="hl-obj"/>
    <w:basedOn w:val="DefaultParagraphFont"/>
    <w:qFormat/>
    <w:rsid w:val="005c67f6"/>
    <w:rPr/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ab03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f"/>
    <w:uiPriority w:val="99"/>
    <w:qFormat/>
    <w:rsid w:val="00ab03c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uiPriority w:val="10"/>
    <w:qFormat/>
    <w:rsid w:val="00cd72bc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Style24"/>
    <w:next w:val="Normal"/>
    <w:qFormat/>
    <w:rsid w:val="00cd72bc"/>
    <w:pPr>
      <w:spacing w:before="240" w:after="60"/>
      <w:contextualSpacing/>
      <w:jc w:val="center"/>
      <w:outlineLvl w:val="0"/>
    </w:pPr>
    <w:rPr>
      <w:rFonts w:ascii="Cambria" w:hAnsi="Cambria" w:eastAsia="Times New Roman" w:cs="Times New Roman"/>
      <w:b/>
      <w:bCs/>
      <w:spacing w:val="0"/>
      <w:sz w:val="32"/>
      <w:szCs w:val="32"/>
    </w:rPr>
  </w:style>
  <w:style w:type="paragraph" w:styleId="4" w:customStyle="1">
    <w:name w:val="Основной текст4"/>
    <w:basedOn w:val="Normal"/>
    <w:link w:val="a4"/>
    <w:uiPriority w:val="99"/>
    <w:qFormat/>
    <w:rsid w:val="00cd72bc"/>
    <w:pPr>
      <w:widowControl w:val="false"/>
      <w:shd w:val="clear" w:color="auto" w:fill="FFFFFF"/>
      <w:spacing w:lineRule="exact" w:line="365" w:before="180" w:after="60"/>
    </w:pPr>
    <w:rPr>
      <w:rFonts w:ascii="Calibri" w:hAnsi="Calibri" w:eastAsia="Calibri" w:cs="" w:asciiTheme="minorHAnsi" w:cstheme="minorBidi" w:eastAsiaTheme="minorHAnsi" w:hAnsiTheme="minorHAnsi"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qFormat/>
    <w:rsid w:val="00cd72bc"/>
    <w:pPr>
      <w:spacing w:beforeAutospacing="1" w:afterAutospacing="1"/>
    </w:pPr>
    <w:rPr/>
  </w:style>
  <w:style w:type="paragraph" w:styleId="Articlerenderblock" w:customStyle="1">
    <w:name w:val="article-render__block"/>
    <w:basedOn w:val="Normal"/>
    <w:qFormat/>
    <w:rsid w:val="005c67f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c67f6"/>
    <w:pPr>
      <w:spacing w:before="0" w:after="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e"/>
    <w:uiPriority w:val="99"/>
    <w:unhideWhenUsed/>
    <w:rsid w:val="00ab03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iPriority w:val="99"/>
    <w:unhideWhenUsed/>
    <w:rsid w:val="00ab03c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B367-5627-42A0-B0D5-61E50E88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 LibreOffice_project/b79626edf0065ac373bd1df5c28bd630b4424273</Application>
  <Pages>9</Pages>
  <Words>2514</Words>
  <Characters>17767</Characters>
  <CharactersWithSpaces>20462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2020-07-07T07:20:00Z</dcterms:created>
  <dc:creator>Пользователь Windows</dc:creator>
  <dc:description/>
  <dc:language>ru-RU</dc:language>
  <cp:lastModifiedBy/>
  <dcterms:modified xsi:type="dcterms:W3CDTF">2020-07-07T11:11:45Z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