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2" w:rsidRPr="00533F92" w:rsidRDefault="00533F92" w:rsidP="00533F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Грипп,</w:t>
      </w:r>
      <w:r w:rsidRPr="00533F92">
        <w:rPr>
          <w:rFonts w:ascii="Times New Roman" w:eastAsia="Times New Roman" w:hAnsi="Times New Roman" w:cs="Times New Roman"/>
          <w:b/>
          <w:bCs/>
          <w:color w:val="4F4F4F"/>
          <w:sz w:val="36"/>
          <w:lang w:eastAsia="ru-RU"/>
        </w:rPr>
        <w:t> </w:t>
      </w:r>
      <w:proofErr w:type="spellStart"/>
      <w:r w:rsidRPr="00533F92">
        <w:rPr>
          <w:rFonts w:ascii="Times New Roman" w:eastAsia="Times New Roman" w:hAnsi="Times New Roman" w:cs="Times New Roman"/>
          <w:b/>
          <w:bCs/>
          <w:color w:val="4F4F4F"/>
          <w:sz w:val="36"/>
          <w:lang w:eastAsia="ru-RU"/>
        </w:rPr>
        <w:t>коронавирусная</w:t>
      </w:r>
      <w:proofErr w:type="spellEnd"/>
      <w:r w:rsidRPr="00533F92">
        <w:rPr>
          <w:rFonts w:ascii="Times New Roman" w:eastAsia="Times New Roman" w:hAnsi="Times New Roman" w:cs="Times New Roman"/>
          <w:b/>
          <w:bCs/>
          <w:color w:val="4F4F4F"/>
          <w:sz w:val="36"/>
          <w:lang w:eastAsia="ru-RU"/>
        </w:rPr>
        <w:t xml:space="preserve"> инфекция и другие острые респираторные вирусные инфекции (ОРВИ)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Грипп, </w:t>
      </w:r>
      <w:proofErr w:type="spell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коронавирусная</w:t>
      </w:r>
      <w:proofErr w:type="spell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коронавирусной</w:t>
      </w:r>
      <w:proofErr w:type="spell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инфекции и других ОРВИ победить их до сих пор не удается.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Ежегодно от осложнений гриппа погибают тысячи человек.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коронавирусы</w:t>
      </w:r>
      <w:proofErr w:type="spell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обладают способностью менять свою структуру и </w:t>
      </w:r>
      <w:proofErr w:type="spell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мутировавший</w:t>
      </w:r>
      <w:proofErr w:type="spell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но</w:t>
      </w:r>
      <w:proofErr w:type="gram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Для кого наиболее опасна встреча с вирусом?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также, как</w:t>
      </w:r>
      <w:proofErr w:type="gram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Группы риска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Дети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Люди старше 60 лет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обструктивная</w:t>
      </w:r>
      <w:proofErr w:type="spellEnd"/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 xml:space="preserve"> болезнь легких)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сердечно-сосудистой</w:t>
      </w:r>
      <w:proofErr w:type="spellEnd"/>
      <w:proofErr w:type="gramEnd"/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Беременные женщины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Медицинские работники</w:t>
      </w:r>
    </w:p>
    <w:p w:rsidR="00533F92" w:rsidRPr="00533F92" w:rsidRDefault="00533F92" w:rsidP="00533F92">
      <w:pPr>
        <w:numPr>
          <w:ilvl w:val="0"/>
          <w:numId w:val="1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Работники общественного транспорта, предприятий общественного питания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Каким образом происходит заражение?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Инфекция передается от больного человека </w:t>
      </w:r>
      <w:proofErr w:type="gram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здоровому</w:t>
      </w:r>
      <w:proofErr w:type="gram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Симптомы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533F92" w:rsidRPr="00533F92" w:rsidRDefault="00533F92" w:rsidP="00533F9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Повышение температуры</w:t>
      </w:r>
    </w:p>
    <w:p w:rsidR="00533F92" w:rsidRPr="00533F92" w:rsidRDefault="00533F92" w:rsidP="00533F9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Озноб, общее недомогание, слабость головная боль, боли в мышцах</w:t>
      </w:r>
    </w:p>
    <w:p w:rsidR="00533F92" w:rsidRPr="00533F92" w:rsidRDefault="00533F92" w:rsidP="00533F9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lastRenderedPageBreak/>
        <w:t xml:space="preserve">Снижение аппетита, </w:t>
      </w:r>
      <w:proofErr w:type="gramStart"/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возможны</w:t>
      </w:r>
      <w:proofErr w:type="gramEnd"/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 xml:space="preserve"> тошнота и рвота</w:t>
      </w:r>
    </w:p>
    <w:p w:rsidR="00533F92" w:rsidRPr="00533F92" w:rsidRDefault="00533F92" w:rsidP="00533F9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Конъюнктивит (возможно)</w:t>
      </w:r>
    </w:p>
    <w:p w:rsidR="00533F92" w:rsidRPr="00533F92" w:rsidRDefault="00533F92" w:rsidP="00533F92">
      <w:pPr>
        <w:numPr>
          <w:ilvl w:val="0"/>
          <w:numId w:val="2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Понос (возможно)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Осложнения</w:t>
      </w:r>
    </w:p>
    <w:p w:rsidR="00533F92" w:rsidRPr="00533F92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Пневмония</w:t>
      </w:r>
    </w:p>
    <w:p w:rsidR="00533F92" w:rsidRPr="00533F92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Энцефалит, менингит</w:t>
      </w:r>
    </w:p>
    <w:p w:rsidR="00533F92" w:rsidRPr="00533F92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Осложнения беременности, развитие патологии плода</w:t>
      </w:r>
    </w:p>
    <w:p w:rsidR="00533F92" w:rsidRPr="00533F92" w:rsidRDefault="00533F92" w:rsidP="00533F92">
      <w:pPr>
        <w:numPr>
          <w:ilvl w:val="0"/>
          <w:numId w:val="3"/>
        </w:numPr>
        <w:shd w:val="clear" w:color="auto" w:fill="FFFFFF"/>
        <w:spacing w:after="0" w:line="240" w:lineRule="auto"/>
        <w:ind w:left="4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Обострение хронических заболеваний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Антибиотики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Принимать антибиотики </w:t>
      </w:r>
      <w:proofErr w:type="gram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в первые</w:t>
      </w:r>
      <w:proofErr w:type="gram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й-</w:t>
      </w:r>
      <w:proofErr w:type="gramEnd"/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 xml:space="preserve"> опасно и бесполезно.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Профилактика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color w:val="4F4F4F"/>
          <w:sz w:val="28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t>Универсальные меры профилактики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Часто и тщательно мойте руки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Избегайте контактов с кашляющими людьми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Пейте больше жидкости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Регулярно проветривайте и увлажняйте воздух в помещении, в котором находитесь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Реже бывайте в людных местах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Используйте маску, когда находитесь в транспорте или в людных местах  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Избегайте объятий, поцелуев и рукопожатий при встречах</w:t>
      </w:r>
    </w:p>
    <w:p w:rsidR="00533F92" w:rsidRPr="00533F92" w:rsidRDefault="00533F92" w:rsidP="00533F92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33F92">
        <w:rPr>
          <w:rFonts w:ascii="Helvetica Neue" w:eastAsia="Times New Roman" w:hAnsi="Helvetica Neue" w:cs="Arial"/>
          <w:color w:val="4F4F4F"/>
          <w:sz w:val="28"/>
          <w:lang w:eastAsia="ru-RU"/>
        </w:rPr>
        <w:t>Не трогайте лицо, глаза, нос немытыми руками</w:t>
      </w:r>
    </w:p>
    <w:p w:rsidR="00533F92" w:rsidRPr="00533F92" w:rsidRDefault="00533F92" w:rsidP="00533F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33F92">
        <w:rPr>
          <w:rFonts w:ascii="Helvetica Neue" w:eastAsia="Times New Roman" w:hAnsi="Helvetica Neue" w:cs="Times New Roman"/>
          <w:b/>
          <w:bCs/>
          <w:color w:val="4F4F4F"/>
          <w:sz w:val="28"/>
          <w:lang w:eastAsia="ru-RU"/>
        </w:rPr>
        <w:lastRenderedPageBreak/>
        <w:t>При первых признаках вирусной инфекции – обратитесь к врачу!</w:t>
      </w:r>
    </w:p>
    <w:p w:rsidR="00596E45" w:rsidRDefault="00596E45"/>
    <w:sectPr w:rsidR="00596E45" w:rsidSect="0059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0B"/>
    <w:multiLevelType w:val="multilevel"/>
    <w:tmpl w:val="FB2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841CF"/>
    <w:multiLevelType w:val="multilevel"/>
    <w:tmpl w:val="AF5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140706"/>
    <w:multiLevelType w:val="multilevel"/>
    <w:tmpl w:val="409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A1E39"/>
    <w:multiLevelType w:val="multilevel"/>
    <w:tmpl w:val="4C1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92"/>
    <w:rsid w:val="00533F92"/>
    <w:rsid w:val="0059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33F92"/>
  </w:style>
  <w:style w:type="character" w:customStyle="1" w:styleId="c22">
    <w:name w:val="c22"/>
    <w:basedOn w:val="a0"/>
    <w:rsid w:val="00533F92"/>
  </w:style>
  <w:style w:type="paragraph" w:customStyle="1" w:styleId="c0">
    <w:name w:val="c0"/>
    <w:basedOn w:val="a"/>
    <w:rsid w:val="0053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3F92"/>
  </w:style>
  <w:style w:type="character" w:customStyle="1" w:styleId="c2">
    <w:name w:val="c2"/>
    <w:basedOn w:val="a0"/>
    <w:rsid w:val="00533F92"/>
  </w:style>
  <w:style w:type="paragraph" w:customStyle="1" w:styleId="c8">
    <w:name w:val="c8"/>
    <w:basedOn w:val="a"/>
    <w:rsid w:val="0053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2020-03-30T06:23:00Z</dcterms:created>
  <dcterms:modified xsi:type="dcterms:W3CDTF">2020-03-30T06:24:00Z</dcterms:modified>
</cp:coreProperties>
</file>