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8D8" w:rsidRDefault="001D0518">
      <w:pPr>
        <w:pStyle w:val="11"/>
        <w:spacing w:before="0" w:after="0" w:line="10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РОССИЙСКАЯ ФЕДЕРАЦИЯ</w:t>
      </w:r>
    </w:p>
    <w:p w:rsidR="00F468D8" w:rsidRDefault="001D0518">
      <w:pPr>
        <w:pStyle w:val="11"/>
        <w:spacing w:before="0" w:after="0" w:line="10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РОСТОВСКАЯ ОБЛАСТЬ</w:t>
      </w:r>
    </w:p>
    <w:p w:rsidR="00F468D8" w:rsidRDefault="001D0518">
      <w:pPr>
        <w:pStyle w:val="11"/>
        <w:spacing w:before="0" w:after="0" w:line="10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ОБРАЗОВАНИЕ</w:t>
      </w:r>
    </w:p>
    <w:p w:rsidR="00F468D8" w:rsidRDefault="001D0518">
      <w:pPr>
        <w:pStyle w:val="11"/>
        <w:spacing w:before="0" w:after="0" w:line="10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«ЗЕЛЕНОВСКОЕ СЕЛЬСКОЕ ПОСЕЛЕНИЕ»</w:t>
      </w:r>
    </w:p>
    <w:p w:rsidR="00F468D8" w:rsidRDefault="001D0518">
      <w:pPr>
        <w:pStyle w:val="11"/>
        <w:spacing w:before="0" w:after="0" w:line="10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 ЗЕЛЕНОВСКОГО СЕЛЬСКОГО ПОСЕЛЕНИЯ</w:t>
      </w:r>
    </w:p>
    <w:p w:rsidR="00F468D8" w:rsidRDefault="00F468D8">
      <w:pPr>
        <w:pStyle w:val="a8"/>
      </w:pPr>
    </w:p>
    <w:p w:rsidR="00F468D8" w:rsidRDefault="001D0518">
      <w:pPr>
        <w:pStyle w:val="a8"/>
      </w:pPr>
      <w:r>
        <w:t>ПОСТАНОВЛЕНИЕ</w:t>
      </w:r>
    </w:p>
    <w:p w:rsidR="00F468D8" w:rsidRDefault="00F468D8">
      <w:pPr>
        <w:pStyle w:val="a8"/>
      </w:pPr>
    </w:p>
    <w:p w:rsidR="00F468D8" w:rsidRPr="00E75916" w:rsidRDefault="00E75916" w:rsidP="00E75916">
      <w:pPr>
        <w:pStyle w:val="a8"/>
        <w:jc w:val="left"/>
        <w:rPr>
          <w:b w:val="0"/>
        </w:rPr>
      </w:pPr>
      <w:r>
        <w:rPr>
          <w:b w:val="0"/>
          <w:bCs/>
        </w:rPr>
        <w:t xml:space="preserve">      27.06.2023</w:t>
      </w:r>
      <w:r w:rsidR="001D0518">
        <w:rPr>
          <w:b w:val="0"/>
          <w:bCs/>
        </w:rPr>
        <w:t xml:space="preserve"> г.     </w:t>
      </w:r>
      <w:r>
        <w:rPr>
          <w:b w:val="0"/>
          <w:bCs/>
        </w:rPr>
        <w:t xml:space="preserve">                            № 53</w:t>
      </w:r>
      <w:r w:rsidR="001D0518">
        <w:rPr>
          <w:b w:val="0"/>
          <w:bCs/>
        </w:rPr>
        <w:t xml:space="preserve">                                     </w:t>
      </w:r>
      <w:r w:rsidR="001D0518">
        <w:rPr>
          <w:b w:val="0"/>
          <w:bCs/>
        </w:rPr>
        <w:t xml:space="preserve">         </w:t>
      </w:r>
      <w:proofErr w:type="spellStart"/>
      <w:r w:rsidR="001D0518">
        <w:rPr>
          <w:b w:val="0"/>
          <w:bCs/>
        </w:rPr>
        <w:t>х.Зеленовка</w:t>
      </w:r>
      <w:proofErr w:type="spellEnd"/>
    </w:p>
    <w:p w:rsidR="00F468D8" w:rsidRDefault="001D0518" w:rsidP="00E75916">
      <w:pPr>
        <w:spacing w:after="29" w:line="283" w:lineRule="atLeast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О</w:t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назначении лица, ответственного за проведение вводного инструктажа по гражданской обороне и чрезвычайным ситуациям.</w:t>
      </w:r>
    </w:p>
    <w:p w:rsidR="00F468D8" w:rsidRDefault="001D0518">
      <w:pPr>
        <w:spacing w:after="0" w:line="283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В</w:t>
      </w:r>
      <w:r>
        <w:rPr>
          <w:rFonts w:ascii="Times New Roman" w:hAnsi="Times New Roman"/>
          <w:sz w:val="28"/>
          <w:szCs w:val="28"/>
        </w:rPr>
        <w:t xml:space="preserve"> целях реализации требований </w:t>
      </w:r>
      <w:bookmarkStart w:id="0" w:name="_Hlk482654708"/>
      <w:r>
        <w:rPr>
          <w:rFonts w:ascii="Times New Roman" w:hAnsi="Times New Roman"/>
          <w:sz w:val="28"/>
          <w:szCs w:val="28"/>
        </w:rPr>
        <w:t>Положения об организации обучения населения в области ГО, утверждённого постановление</w:t>
      </w:r>
      <w:r>
        <w:rPr>
          <w:rFonts w:ascii="Times New Roman" w:hAnsi="Times New Roman"/>
          <w:sz w:val="28"/>
          <w:szCs w:val="28"/>
        </w:rPr>
        <w:t xml:space="preserve">м Правительства РФ от 02.11.2000 г. № 841,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F468D8" w:rsidRDefault="001D0518">
      <w:pPr>
        <w:numPr>
          <w:ilvl w:val="0"/>
          <w:numId w:val="1"/>
        </w:numPr>
        <w:spacing w:after="29" w:line="283" w:lineRule="atLeast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Назначить лицом, ответственным за проведение вводного инструктажа по гражданской обороне и чрезвычайным ситуациям (далее – ГО и </w:t>
      </w:r>
      <w:proofErr w:type="gramStart"/>
      <w:r>
        <w:rPr>
          <w:rFonts w:ascii="Times New Roman" w:hAnsi="Times New Roman"/>
          <w:sz w:val="28"/>
          <w:szCs w:val="28"/>
        </w:rPr>
        <w:t xml:space="preserve">ЧС)   </w:t>
      </w:r>
      <w:proofErr w:type="gramEnd"/>
      <w:r>
        <w:rPr>
          <w:rFonts w:ascii="Times New Roman" w:hAnsi="Times New Roman"/>
          <w:sz w:val="28"/>
          <w:szCs w:val="28"/>
        </w:rPr>
        <w:t xml:space="preserve">ведущего </w:t>
      </w:r>
      <w:r w:rsidR="00E75916">
        <w:rPr>
          <w:rFonts w:ascii="Times New Roman" w:hAnsi="Times New Roman"/>
          <w:sz w:val="28"/>
          <w:szCs w:val="28"/>
        </w:rPr>
        <w:t>специалиста Павленко О.Н.</w:t>
      </w:r>
    </w:p>
    <w:p w:rsidR="00F468D8" w:rsidRDefault="001D0518">
      <w:pPr>
        <w:numPr>
          <w:ilvl w:val="0"/>
          <w:numId w:val="1"/>
        </w:numPr>
        <w:spacing w:after="29" w:line="28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bookmarkStart w:id="1" w:name="_Hlk482654930"/>
      <w:r>
        <w:rPr>
          <w:rFonts w:ascii="Times New Roman" w:hAnsi="Times New Roman"/>
          <w:sz w:val="28"/>
          <w:szCs w:val="28"/>
        </w:rPr>
        <w:t>программу вводного инструктажа по ГО и ЧС согласно Приложению № 1.</w:t>
      </w:r>
    </w:p>
    <w:p w:rsidR="00F468D8" w:rsidRDefault="001D0518">
      <w:pPr>
        <w:numPr>
          <w:ilvl w:val="0"/>
          <w:numId w:val="1"/>
        </w:numPr>
        <w:spacing w:after="29" w:line="28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форму </w:t>
      </w:r>
      <w:bookmarkStart w:id="2" w:name="_Hlk482654960"/>
      <w:r>
        <w:rPr>
          <w:rFonts w:ascii="Times New Roman" w:hAnsi="Times New Roman"/>
          <w:sz w:val="28"/>
          <w:szCs w:val="28"/>
        </w:rPr>
        <w:t>журнала регистрации вводного инструктажа по ГО и ЧС согласно Приложению № 2.</w:t>
      </w:r>
    </w:p>
    <w:p w:rsidR="00F468D8" w:rsidRDefault="001D0518">
      <w:pPr>
        <w:numPr>
          <w:ilvl w:val="0"/>
          <w:numId w:val="1"/>
        </w:numPr>
        <w:spacing w:after="29" w:line="283" w:lineRule="atLeast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Уполномоченному по делам ГО и ЧС проводить вводный инструк</w:t>
      </w:r>
      <w:r>
        <w:rPr>
          <w:rFonts w:ascii="Times New Roman" w:hAnsi="Times New Roman"/>
          <w:sz w:val="28"/>
          <w:szCs w:val="28"/>
        </w:rPr>
        <w:t xml:space="preserve">таж по ГО и ЧС по утверждённой программе вводного инструктажа по ГО и ЧС с вновь принятыми работниками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течение первого месяца их работы.</w:t>
      </w:r>
    </w:p>
    <w:p w:rsidR="00F468D8" w:rsidRDefault="001D0518">
      <w:pPr>
        <w:numPr>
          <w:ilvl w:val="0"/>
          <w:numId w:val="1"/>
        </w:numPr>
        <w:spacing w:after="86" w:line="28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Регистрировать проведение вводного инструктажа по ГО и ЧС в журнале ре</w:t>
      </w:r>
      <w:r>
        <w:rPr>
          <w:rFonts w:ascii="Times New Roman" w:hAnsi="Times New Roman"/>
          <w:sz w:val="28"/>
          <w:szCs w:val="28"/>
        </w:rPr>
        <w:t>гистрации вводного инструктажа по ГО и ЧС с обязательной подписью инструктируемого и инструктирующего.</w:t>
      </w:r>
    </w:p>
    <w:p w:rsidR="00F468D8" w:rsidRDefault="001D0518">
      <w:pPr>
        <w:numPr>
          <w:ilvl w:val="0"/>
          <w:numId w:val="1"/>
        </w:numPr>
        <w:spacing w:after="86" w:line="28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Уполномоченному по делам ГО и ЧС в своей работе руководствоваться Положением об организации обучения населения в области ГО, утверждённым постановлением </w:t>
      </w:r>
      <w:r>
        <w:rPr>
          <w:rFonts w:ascii="Times New Roman" w:hAnsi="Times New Roman"/>
          <w:sz w:val="28"/>
          <w:szCs w:val="28"/>
        </w:rPr>
        <w:t>Правительства РФ от 02.11.2000 г. № 841 и другими действующими нормативными правовыми актами в области гражданской обороны и чрезвычайных ситуаций.</w:t>
      </w:r>
    </w:p>
    <w:p w:rsidR="00E75916" w:rsidRDefault="00E75916" w:rsidP="00E75916">
      <w:pPr>
        <w:numPr>
          <w:ilvl w:val="0"/>
          <w:numId w:val="1"/>
        </w:numPr>
        <w:spacing w:after="86" w:line="28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Считать утратившим силу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№83 от 13.10.2022г. «</w:t>
      </w:r>
      <w:r w:rsidRPr="00E75916">
        <w:rPr>
          <w:rFonts w:ascii="Times New Roman" w:hAnsi="Times New Roman"/>
          <w:sz w:val="28"/>
          <w:szCs w:val="28"/>
        </w:rPr>
        <w:t>О назначении лица, ответстве</w:t>
      </w:r>
      <w:r>
        <w:rPr>
          <w:rFonts w:ascii="Times New Roman" w:hAnsi="Times New Roman"/>
          <w:sz w:val="28"/>
          <w:szCs w:val="28"/>
        </w:rPr>
        <w:t>нного за проведение вводного ин</w:t>
      </w:r>
      <w:r w:rsidRPr="00E75916">
        <w:rPr>
          <w:rFonts w:ascii="Times New Roman" w:hAnsi="Times New Roman"/>
          <w:sz w:val="28"/>
          <w:szCs w:val="28"/>
        </w:rPr>
        <w:t>структажа по гражданской о</w:t>
      </w:r>
      <w:r>
        <w:rPr>
          <w:rFonts w:ascii="Times New Roman" w:hAnsi="Times New Roman"/>
          <w:sz w:val="28"/>
          <w:szCs w:val="28"/>
        </w:rPr>
        <w:t>бороне и чрезвычайным ситуациям№.</w:t>
      </w:r>
    </w:p>
    <w:p w:rsidR="00F468D8" w:rsidRDefault="001D0518">
      <w:pPr>
        <w:spacing w:line="28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 – Программа вводного инструктажа по ГО и ЧС.</w:t>
      </w:r>
    </w:p>
    <w:p w:rsidR="00F468D8" w:rsidRDefault="001D0518">
      <w:pPr>
        <w:spacing w:line="28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2 – Журнал регистрации вводного </w:t>
      </w:r>
      <w:r>
        <w:rPr>
          <w:rFonts w:ascii="Times New Roman" w:hAnsi="Times New Roman"/>
          <w:sz w:val="28"/>
          <w:szCs w:val="28"/>
        </w:rPr>
        <w:t>инструктажа по ГО и ЧС.</w:t>
      </w:r>
    </w:p>
    <w:p w:rsidR="00F468D8" w:rsidRDefault="00F468D8">
      <w:pPr>
        <w:spacing w:after="0" w:line="283" w:lineRule="atLeast"/>
        <w:rPr>
          <w:rFonts w:ascii="Times New Roman" w:hAnsi="Times New Roman"/>
          <w:sz w:val="28"/>
          <w:szCs w:val="28"/>
        </w:rPr>
      </w:pPr>
      <w:bookmarkStart w:id="3" w:name="_Hlk482654343"/>
      <w:bookmarkEnd w:id="0"/>
      <w:bookmarkEnd w:id="1"/>
      <w:bookmarkEnd w:id="2"/>
      <w:bookmarkEnd w:id="3"/>
    </w:p>
    <w:p w:rsidR="00F468D8" w:rsidRDefault="001D0518">
      <w:pPr>
        <w:spacing w:after="0" w:line="28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F468D8" w:rsidRDefault="001D0518">
      <w:pPr>
        <w:spacing w:after="0" w:line="283" w:lineRule="atLeas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Т.И.Обухова</w:t>
      </w:r>
      <w:proofErr w:type="spellEnd"/>
    </w:p>
    <w:p w:rsidR="00F468D8" w:rsidRDefault="001D0518">
      <w:pPr>
        <w:pStyle w:val="HEADERTEXT"/>
        <w:jc w:val="center"/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 xml:space="preserve">ПРОГРАММА </w:t>
      </w:r>
    </w:p>
    <w:p w:rsidR="00F468D8" w:rsidRDefault="001D0518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вводного инструктажа по гражданской обороне</w:t>
      </w:r>
    </w:p>
    <w:p w:rsidR="00F468D8" w:rsidRDefault="001D0518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с вновь принятыми работниками организации</w:t>
      </w:r>
    </w:p>
    <w:p w:rsidR="00F468D8" w:rsidRDefault="00F468D8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468D8" w:rsidRDefault="00F468D8">
      <w:pPr>
        <w:pStyle w:val="HEADERTEX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468D8" w:rsidRDefault="001D0518">
      <w:pPr>
        <w:pStyle w:val="HEADERTEX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Содержание:</w:t>
      </w:r>
    </w:p>
    <w:p w:rsidR="00F468D8" w:rsidRDefault="00F468D8">
      <w:pPr>
        <w:pStyle w:val="HEADERTEX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68D8" w:rsidRDefault="001D0518">
      <w:pPr>
        <w:pStyle w:val="HEADERTEXT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Пояснительная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записка</w:t>
      </w:r>
    </w:p>
    <w:p w:rsidR="00F468D8" w:rsidRDefault="001D0518">
      <w:pPr>
        <w:pStyle w:val="FORMATTEXT"/>
        <w:numPr>
          <w:ilvl w:val="1"/>
          <w:numId w:val="2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Общие понятия</w:t>
      </w:r>
    </w:p>
    <w:p w:rsidR="00F468D8" w:rsidRDefault="001D0518">
      <w:pPr>
        <w:pStyle w:val="FORMATTEXT"/>
        <w:numPr>
          <w:ilvl w:val="1"/>
          <w:numId w:val="2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Цели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и  задачи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проведения вводного инструктажа по гражданской обороне</w:t>
      </w:r>
    </w:p>
    <w:p w:rsidR="00F468D8" w:rsidRDefault="001D0518">
      <w:pPr>
        <w:pStyle w:val="FORMATTEXT"/>
        <w:numPr>
          <w:ilvl w:val="1"/>
          <w:numId w:val="2"/>
        </w:num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Порядок проведения вводного инструктажа по гражданской обороне</w:t>
      </w:r>
    </w:p>
    <w:p w:rsidR="00F468D8" w:rsidRDefault="001D0518">
      <w:pPr>
        <w:pStyle w:val="HEADERTEXT"/>
        <w:numPr>
          <w:ilvl w:val="1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Регистрация и результаты проведения вводного инструктажа по гражданской обороне</w:t>
      </w:r>
    </w:p>
    <w:p w:rsidR="00F468D8" w:rsidRDefault="001D0518">
      <w:pPr>
        <w:pStyle w:val="HEADERTEXT"/>
        <w:numPr>
          <w:ilvl w:val="1"/>
          <w:numId w:val="2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Информация для органи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заций, продолжающих свою деятельность в военное время</w:t>
      </w:r>
    </w:p>
    <w:p w:rsidR="00F468D8" w:rsidRDefault="001D0518">
      <w:pPr>
        <w:pStyle w:val="HEADERTEXT"/>
        <w:ind w:left="360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1.6. Права и обязанности граждан в области гражданской обороны</w:t>
      </w:r>
    </w:p>
    <w:p w:rsidR="00F468D8" w:rsidRDefault="001D0518">
      <w:pPr>
        <w:pStyle w:val="FORMATTEXT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Вопросы вводного инструктажа по гражданской обороне</w:t>
      </w:r>
    </w:p>
    <w:p w:rsidR="00F468D8" w:rsidRDefault="001D0518">
      <w:pPr>
        <w:pStyle w:val="FORMATTEXT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Перечень рекомендованных видео и учебных материалов для проведения вводного инструктажа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гражданской обороне</w:t>
      </w:r>
    </w:p>
    <w:p w:rsidR="00F468D8" w:rsidRDefault="001D0518">
      <w:pPr>
        <w:pStyle w:val="FORMATTEXT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Краткое содержание вопросов вводного инструктажа по гражданской обороне</w:t>
      </w:r>
    </w:p>
    <w:p w:rsidR="00F468D8" w:rsidRDefault="001D0518">
      <w:pPr>
        <w:pStyle w:val="FORMATTEXT"/>
        <w:numPr>
          <w:ilvl w:val="0"/>
          <w:numId w:val="2"/>
        </w:num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Рекомендованная литература</w:t>
      </w:r>
    </w:p>
    <w:p w:rsidR="00F468D8" w:rsidRDefault="001D0518">
      <w:pPr>
        <w:pStyle w:val="FORMATTEXT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Рекомендованные средства обеспечения проведения вводного инструктажа по гражданской обороне</w:t>
      </w:r>
    </w:p>
    <w:p w:rsidR="00F468D8" w:rsidRDefault="00F468D8">
      <w:pPr>
        <w:pStyle w:val="HEADERTEX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468D8" w:rsidRDefault="00F468D8">
      <w:pPr>
        <w:pStyle w:val="HEADERTEXT"/>
        <w:ind w:left="720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F468D8" w:rsidRDefault="001D0518">
      <w:pPr>
        <w:pStyle w:val="FORMATTEXT"/>
        <w:numPr>
          <w:ilvl w:val="0"/>
          <w:numId w:val="3"/>
        </w:numPr>
        <w:spacing w:after="29"/>
        <w:ind w:firstLine="568"/>
        <w:jc w:val="center"/>
      </w:pPr>
      <w:bookmarkStart w:id="4" w:name="_GoBack"/>
      <w:bookmarkEnd w:id="4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F468D8" w:rsidRDefault="001D0518">
      <w:pPr>
        <w:pStyle w:val="FORMATTEXT"/>
        <w:numPr>
          <w:ilvl w:val="1"/>
          <w:numId w:val="4"/>
        </w:numPr>
        <w:spacing w:after="29" w:line="283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понятия</w:t>
      </w:r>
    </w:p>
    <w:p w:rsidR="00F468D8" w:rsidRDefault="001D0518">
      <w:pPr>
        <w:pStyle w:val="af0"/>
        <w:spacing w:before="0" w:after="0" w:line="283" w:lineRule="atLeast"/>
        <w:ind w:firstLine="709"/>
        <w:jc w:val="both"/>
      </w:pPr>
      <w:r>
        <w:rPr>
          <w:b/>
          <w:color w:val="000000"/>
          <w:sz w:val="28"/>
          <w:szCs w:val="28"/>
        </w:rPr>
        <w:t>Инструктаж</w:t>
      </w:r>
      <w:r>
        <w:rPr>
          <w:color w:val="000000"/>
          <w:sz w:val="28"/>
          <w:szCs w:val="28"/>
        </w:rPr>
        <w:t xml:space="preserve"> (от франц. </w:t>
      </w:r>
      <w:proofErr w:type="spellStart"/>
      <w:r>
        <w:rPr>
          <w:color w:val="000000"/>
          <w:sz w:val="28"/>
          <w:szCs w:val="28"/>
        </w:rPr>
        <w:t>instruire</w:t>
      </w:r>
      <w:proofErr w:type="spellEnd"/>
      <w:r>
        <w:rPr>
          <w:color w:val="000000"/>
          <w:sz w:val="28"/>
          <w:szCs w:val="28"/>
        </w:rPr>
        <w:t xml:space="preserve"> — обучать, наставлять), </w:t>
      </w:r>
      <w:proofErr w:type="gramStart"/>
      <w:r>
        <w:rPr>
          <w:color w:val="000000"/>
          <w:sz w:val="28"/>
          <w:szCs w:val="28"/>
        </w:rPr>
        <w:t>вид  объяснения</w:t>
      </w:r>
      <w:proofErr w:type="gramEnd"/>
      <w:r>
        <w:rPr>
          <w:color w:val="000000"/>
          <w:sz w:val="28"/>
          <w:szCs w:val="28"/>
        </w:rPr>
        <w:t xml:space="preserve"> и предъявления задания преподавателем. Включает элементы беседы, показ приемов работы, порядка действий, демонстрацию предметов труда, наглядных пособий и др. Методика инструктажа зави</w:t>
      </w:r>
      <w:r>
        <w:rPr>
          <w:color w:val="000000"/>
          <w:sz w:val="28"/>
          <w:szCs w:val="28"/>
        </w:rPr>
        <w:t xml:space="preserve">сит от типа и формы обучения. В необходимых случаях инструктаж проводится с использованием моделей, схем, таблиц и т.п., а также учебных, тематических видео фильмов. </w:t>
      </w:r>
      <w:r>
        <w:rPr>
          <w:b/>
          <w:iCs/>
          <w:sz w:val="28"/>
          <w:szCs w:val="28"/>
        </w:rPr>
        <w:t xml:space="preserve">Виды инструктажей: </w:t>
      </w:r>
      <w:r>
        <w:rPr>
          <w:sz w:val="28"/>
          <w:szCs w:val="28"/>
        </w:rPr>
        <w:t>вводный по месту работы, первичный на рабочем месте, повторный, внеплан</w:t>
      </w:r>
      <w:r>
        <w:rPr>
          <w:sz w:val="28"/>
          <w:szCs w:val="28"/>
        </w:rPr>
        <w:t xml:space="preserve">овый, целевой. </w:t>
      </w:r>
      <w:r>
        <w:rPr>
          <w:b/>
          <w:color w:val="000000"/>
          <w:sz w:val="28"/>
          <w:szCs w:val="28"/>
        </w:rPr>
        <w:t>Вводный инструктаж</w:t>
      </w:r>
      <w:r>
        <w:rPr>
          <w:color w:val="000000"/>
          <w:sz w:val="28"/>
          <w:szCs w:val="28"/>
        </w:rPr>
        <w:t xml:space="preserve"> имеет ознакомительную цель, способствует правильному формированию умений и навыков, которые работник получит в процессе обучения в области гражданской обороны по месту работы, а также при </w:t>
      </w:r>
      <w:r>
        <w:rPr>
          <w:sz w:val="28"/>
          <w:szCs w:val="28"/>
        </w:rPr>
        <w:t>индивидуальном изучении способов з</w:t>
      </w:r>
      <w:r>
        <w:rPr>
          <w:sz w:val="28"/>
          <w:szCs w:val="28"/>
        </w:rPr>
        <w:t>ащиты от опасностей, возникающих при военных конфликтах или вследствие этих конфликтов.</w:t>
      </w:r>
      <w:r>
        <w:rPr>
          <w:color w:val="000000"/>
          <w:sz w:val="28"/>
          <w:szCs w:val="28"/>
        </w:rPr>
        <w:t xml:space="preserve">  </w:t>
      </w:r>
    </w:p>
    <w:p w:rsidR="00F468D8" w:rsidRDefault="001D0518">
      <w:pPr>
        <w:spacing w:after="0" w:line="240" w:lineRule="auto"/>
        <w:ind w:left="9" w:firstLine="703"/>
        <w:jc w:val="both"/>
      </w:pPr>
      <w:r>
        <w:rPr>
          <w:rStyle w:val="a7"/>
          <w:rFonts w:ascii="Times New Roman" w:hAnsi="Times New Roman" w:cs="Times New Roman"/>
          <w:bCs/>
          <w:color w:val="000000"/>
          <w:sz w:val="28"/>
          <w:szCs w:val="28"/>
        </w:rPr>
        <w:t>Гражданская оборона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система мероприятий по подготовке 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защите </w:t>
      </w:r>
      <w:r>
        <w:rPr>
          <w:rFonts w:ascii="Times New Roman" w:hAnsi="Times New Roman" w:cs="Times New Roman"/>
          <w:sz w:val="28"/>
          <w:szCs w:val="28"/>
        </w:rPr>
        <w:t>и по защите населения, материальных и культурных ценностей на территории Российской Федерации от опас</w:t>
      </w:r>
      <w:r>
        <w:rPr>
          <w:rFonts w:ascii="Times New Roman" w:hAnsi="Times New Roman" w:cs="Times New Roman"/>
          <w:sz w:val="28"/>
          <w:szCs w:val="28"/>
        </w:rPr>
        <w:t>ностей, возникающих при военных конфликтах или вследствие этих конфликтов, а также при чрезвычайных ситуациях природного и техногенного характера (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12.02.1998 №28-ФЗ «О гражданской обороне», ред. от 30.12.2015 г.).</w:t>
      </w:r>
    </w:p>
    <w:p w:rsidR="00F468D8" w:rsidRDefault="001D0518">
      <w:pPr>
        <w:pStyle w:val="Style1"/>
        <w:shd w:val="clear" w:color="auto" w:fill="FFFFFF"/>
        <w:tabs>
          <w:tab w:val="left" w:pos="-4111"/>
          <w:tab w:val="center" w:pos="-1560"/>
          <w:tab w:val="left" w:pos="-1134"/>
          <w:tab w:val="left" w:pos="-993"/>
          <w:tab w:val="left" w:pos="1276"/>
          <w:tab w:val="left" w:pos="1418"/>
          <w:tab w:val="left" w:pos="1701"/>
        </w:tabs>
        <w:spacing w:after="0" w:line="240" w:lineRule="auto"/>
        <w:ind w:left="9" w:firstLine="703"/>
        <w:jc w:val="both"/>
      </w:pPr>
      <w:r>
        <w:rPr>
          <w:rStyle w:val="a7"/>
          <w:rFonts w:ascii="Times New Roman" w:hAnsi="Times New Roman" w:cs="Times New Roman"/>
          <w:bCs/>
          <w:color w:val="000000"/>
          <w:sz w:val="28"/>
          <w:szCs w:val="28"/>
        </w:rPr>
        <w:t>Основными задачами по</w:t>
      </w:r>
      <w:r>
        <w:rPr>
          <w:rStyle w:val="a7"/>
          <w:rFonts w:ascii="Times New Roman" w:hAnsi="Times New Roman" w:cs="Times New Roman"/>
          <w:bCs/>
          <w:color w:val="000000"/>
          <w:sz w:val="28"/>
          <w:szCs w:val="28"/>
        </w:rPr>
        <w:t xml:space="preserve">дготовки населения в области гражданской обороны являются </w:t>
      </w:r>
      <w:r>
        <w:rPr>
          <w:rStyle w:val="a7"/>
          <w:rFonts w:ascii="Times New Roman" w:hAnsi="Times New Roman" w:cs="Times New Roman"/>
          <w:b w:val="0"/>
          <w:bCs/>
          <w:color w:val="000000"/>
          <w:sz w:val="28"/>
          <w:szCs w:val="28"/>
        </w:rPr>
        <w:t>(пост</w:t>
      </w:r>
      <w:r>
        <w:rPr>
          <w:rFonts w:ascii="Times New Roman" w:hAnsi="Times New Roman" w:cs="Times New Roman"/>
          <w:sz w:val="28"/>
          <w:szCs w:val="28"/>
        </w:rPr>
        <w:t>ановление Правительства Российской Федерации от 02.11.2000 №841 «Об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утверждении Положения о подготовке населения в области гражданской обороны»,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ред. от 19.04.2017 г)</w:t>
      </w:r>
      <w:r>
        <w:rPr>
          <w:rStyle w:val="a7"/>
          <w:rFonts w:ascii="Times New Roman" w:hAnsi="Times New Roman" w:cs="Times New Roman"/>
          <w:b w:val="0"/>
          <w:bCs/>
          <w:color w:val="000000"/>
          <w:sz w:val="28"/>
          <w:szCs w:val="28"/>
        </w:rPr>
        <w:t>:</w:t>
      </w:r>
    </w:p>
    <w:p w:rsidR="00F468D8" w:rsidRDefault="001D0518">
      <w:pPr>
        <w:spacing w:after="0" w:line="240" w:lineRule="auto"/>
        <w:ind w:firstLine="658"/>
        <w:jc w:val="both"/>
      </w:pPr>
      <w:r>
        <w:rPr>
          <w:rFonts w:ascii="Times New Roman" w:hAnsi="Times New Roman" w:cs="Times New Roman"/>
          <w:sz w:val="28"/>
          <w:szCs w:val="28"/>
        </w:rPr>
        <w:t>- изучение способов защит</w:t>
      </w:r>
      <w:r>
        <w:rPr>
          <w:rFonts w:ascii="Times New Roman" w:hAnsi="Times New Roman" w:cs="Times New Roman"/>
          <w:sz w:val="28"/>
          <w:szCs w:val="28"/>
        </w:rPr>
        <w:t>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</w:t>
      </w:r>
      <w:r>
        <w:rPr>
          <w:rFonts w:ascii="Times New Roman" w:hAnsi="Times New Roman" w:cs="Times New Roman"/>
          <w:sz w:val="28"/>
          <w:szCs w:val="28"/>
        </w:rPr>
        <w:t>вными и индивидуальными средствами защиты, освоение практического применения полученных знаний;</w:t>
      </w:r>
    </w:p>
    <w:p w:rsidR="00F468D8" w:rsidRDefault="001D0518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навыков по организации и проведению мероприятий по гражданской обороне;</w:t>
      </w:r>
    </w:p>
    <w:p w:rsidR="00F468D8" w:rsidRDefault="001D0518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выработка умений и навыков для проведения аварийно-спасательных и </w:t>
      </w:r>
      <w:r>
        <w:rPr>
          <w:rFonts w:ascii="Times New Roman" w:hAnsi="Times New Roman" w:cs="Times New Roman"/>
          <w:sz w:val="28"/>
          <w:szCs w:val="28"/>
        </w:rPr>
        <w:t>других неотложных работ.</w:t>
      </w:r>
    </w:p>
    <w:p w:rsidR="00F468D8" w:rsidRDefault="001D0518">
      <w:pPr>
        <w:pStyle w:val="Style1"/>
        <w:shd w:val="clear" w:color="auto" w:fill="FFFFFF"/>
        <w:tabs>
          <w:tab w:val="left" w:pos="-4111"/>
          <w:tab w:val="center" w:pos="-1560"/>
          <w:tab w:val="left" w:pos="-1134"/>
          <w:tab w:val="left" w:pos="-993"/>
          <w:tab w:val="left" w:pos="1276"/>
          <w:tab w:val="left" w:pos="1418"/>
          <w:tab w:val="left" w:pos="1701"/>
        </w:tabs>
        <w:spacing w:after="0" w:line="240" w:lineRule="auto"/>
        <w:ind w:left="9" w:firstLine="703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Формы подготовки в области гражданской обороны работающего населения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(постановление Правительства Российской Федерации от 02.11.2000 №841 «Об утверждении Положения о подготовке населения в области гражданской обороны»,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ред. от 19.0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4.2017 г.)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F468D8" w:rsidRDefault="001D0518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курсовое обучение в области гражданской обороны по месту работы;</w:t>
      </w:r>
    </w:p>
    <w:p w:rsidR="00F468D8" w:rsidRDefault="001D0518">
      <w:pPr>
        <w:spacing w:after="0" w:line="240" w:lineRule="auto"/>
        <w:ind w:firstLine="658"/>
        <w:jc w:val="both"/>
      </w:pPr>
      <w:r>
        <w:rPr>
          <w:rFonts w:ascii="Times New Roman" w:hAnsi="Times New Roman" w:cs="Times New Roman"/>
          <w:sz w:val="28"/>
          <w:szCs w:val="28"/>
        </w:rPr>
        <w:t>- прохождение вводного инструктажа по гражданской обороне по месту работы;</w:t>
      </w:r>
    </w:p>
    <w:p w:rsidR="00F468D8" w:rsidRDefault="001D0518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учениях, тренировках и других плановых мероприятиях по гражданской обороне;</w:t>
      </w:r>
    </w:p>
    <w:p w:rsidR="00F468D8" w:rsidRDefault="001D0518">
      <w:pPr>
        <w:pStyle w:val="FORMATTEXT"/>
        <w:ind w:firstLine="65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индивидуальное изучение способов защиты от опасностей, возникающих при военных конфликтах или вследствие этих конфликтов.</w:t>
      </w:r>
    </w:p>
    <w:p w:rsidR="00F468D8" w:rsidRDefault="001D0518">
      <w:pPr>
        <w:pStyle w:val="FORMATTEXT"/>
        <w:numPr>
          <w:ilvl w:val="1"/>
          <w:numId w:val="3"/>
        </w:num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Цели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 задачи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проведения вводного инструктажа </w:t>
      </w:r>
    </w:p>
    <w:p w:rsidR="00F468D8" w:rsidRDefault="001D0518">
      <w:pPr>
        <w:pStyle w:val="FORMATTEXT"/>
        <w:spacing w:after="0"/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гражданской обороне</w:t>
      </w:r>
    </w:p>
    <w:p w:rsidR="00F468D8" w:rsidRDefault="001D0518">
      <w:pPr>
        <w:pStyle w:val="Style1"/>
        <w:shd w:val="clear" w:color="auto" w:fill="FFFFFF"/>
        <w:tabs>
          <w:tab w:val="left" w:pos="-4111"/>
          <w:tab w:val="center" w:pos="-1560"/>
          <w:tab w:val="left" w:pos="-1134"/>
          <w:tab w:val="left" w:pos="-993"/>
          <w:tab w:val="left" w:pos="1276"/>
          <w:tab w:val="left" w:pos="1418"/>
          <w:tab w:val="left" w:pos="1701"/>
        </w:tabs>
        <w:spacing w:after="0" w:line="240" w:lineRule="auto"/>
        <w:ind w:left="9" w:firstLine="70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Водный инструктаж проводится с вновь принятыми работниками орга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низации в течение первого месяца их работы, в рабочее время (постановление Правительства Российской Федерации от 02.11.2000 №841 «Об утверждении Положения о подготовке населения в области гражданской обороны»,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ред. от 19.04.2017 г.)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68D8" w:rsidRDefault="001D0518">
      <w:pPr>
        <w:pStyle w:val="FORMATTEXT"/>
        <w:spacing w:after="0"/>
        <w:ind w:firstLine="658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Основная цель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ия вводного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инструктажа  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ознакомить вновь принятых работников с системой гражданской обороны, созданной в стране и мероприятиями гражданской обороны, основными положениями законодательства Российской Федерации о гражданской обороне, разъяснить порядок де</w:t>
      </w:r>
      <w:r>
        <w:rPr>
          <w:rFonts w:ascii="Times New Roman" w:hAnsi="Times New Roman" w:cs="Times New Roman"/>
          <w:color w:val="000000"/>
          <w:sz w:val="28"/>
          <w:szCs w:val="28"/>
        </w:rPr>
        <w:t>йствий при угрозе или возникновении опасностей военного характера.</w:t>
      </w:r>
    </w:p>
    <w:p w:rsidR="00F468D8" w:rsidRDefault="001D0518">
      <w:pPr>
        <w:pStyle w:val="a9"/>
        <w:spacing w:after="0"/>
        <w:jc w:val="both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  <w:color w:val="000000"/>
          <w:sz w:val="28"/>
          <w:szCs w:val="28"/>
        </w:rPr>
        <w:t>Основной задачей является: общее ознакомление с правилами эвакуации населения в случае возникновения военной угрозы, приемам оказания первой помощи себе и пострадавшим, правилами пользовани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</w:rPr>
        <w:t xml:space="preserve">я средствами индивидуальной и коллективной защиты населения, сигналами гражданской обороны и предупредительным сигналом «Внимание, всем!», в том числе пропаганда социально-экономической значимости существующей в стране системы гражданской обороны. </w:t>
      </w:r>
    </w:p>
    <w:p w:rsidR="00F468D8" w:rsidRDefault="001D0518">
      <w:pPr>
        <w:pStyle w:val="a9"/>
        <w:spacing w:after="0"/>
        <w:jc w:val="both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  <w:color w:val="000000"/>
          <w:sz w:val="28"/>
          <w:szCs w:val="28"/>
        </w:rPr>
        <w:t>Необход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</w:rPr>
        <w:t>имо сформировать у вновь принятых работников понимание курсового обучения в области гражданской обороны по месту работы и индивидуального изучения способов защиты от опасностей, возникающих при военных конфликтах или вследствие этих конфликтов, возможности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отработки умений и навыков в распознавании и оценке опасностей при проведении объектовых тренировок. </w:t>
      </w:r>
    </w:p>
    <w:p w:rsidR="00F468D8" w:rsidRDefault="001D0518">
      <w:pPr>
        <w:pStyle w:val="a9"/>
        <w:spacing w:after="0"/>
        <w:jc w:val="both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  <w:color w:val="000000"/>
          <w:sz w:val="28"/>
          <w:szCs w:val="28"/>
        </w:rPr>
        <w:t>Задачи проведения вводного инструктажа могут изменяться в зависимости от специфики деятельности организации, относится ли организация к категории по граж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</w:rPr>
        <w:t>данской обороне, продолжает ли организация свою деятельность в военное время и т.д.   Это определяет руководитель организации.</w:t>
      </w:r>
    </w:p>
    <w:p w:rsidR="00F468D8" w:rsidRDefault="001D0518">
      <w:pPr>
        <w:pStyle w:val="FORMATTEXT"/>
        <w:numPr>
          <w:ilvl w:val="1"/>
          <w:numId w:val="3"/>
        </w:numPr>
        <w:spacing w:after="2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проведения вводного инструктажа</w:t>
      </w:r>
    </w:p>
    <w:p w:rsidR="00F468D8" w:rsidRDefault="001D0518">
      <w:pPr>
        <w:pStyle w:val="FORMATTEXT"/>
        <w:spacing w:after="29"/>
        <w:ind w:firstLine="658"/>
        <w:jc w:val="both"/>
      </w:pPr>
      <w:r>
        <w:rPr>
          <w:rFonts w:ascii="Times New Roman" w:hAnsi="Times New Roman" w:cs="Times New Roman"/>
          <w:sz w:val="28"/>
          <w:szCs w:val="28"/>
        </w:rPr>
        <w:t>Вводный инструктаж по гражданской обороне проводится в соответствии с Положением о подгот</w:t>
      </w:r>
      <w:r>
        <w:rPr>
          <w:rFonts w:ascii="Times New Roman" w:hAnsi="Times New Roman" w:cs="Times New Roman"/>
          <w:sz w:val="28"/>
          <w:szCs w:val="28"/>
        </w:rPr>
        <w:t xml:space="preserve">овке населения в области гражданской обороны (утв. постановлением Правительства РФ от 02.11.2000 №841 в ред. от 19.04.2017 № 470) </w:t>
      </w:r>
      <w:r>
        <w:rPr>
          <w:rFonts w:ascii="Times New Roman" w:hAnsi="Times New Roman" w:cs="Times New Roman"/>
          <w:b/>
          <w:sz w:val="28"/>
          <w:szCs w:val="28"/>
        </w:rPr>
        <w:t>с учетом специфики деятельности организации.</w:t>
      </w:r>
    </w:p>
    <w:p w:rsidR="00F468D8" w:rsidRDefault="001D0518">
      <w:pPr>
        <w:pStyle w:val="FORMATTEXT"/>
        <w:spacing w:after="0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Предлагаемая примерная программа проведения вводного инструктажа определяет:</w:t>
      </w:r>
    </w:p>
    <w:p w:rsidR="00F468D8" w:rsidRDefault="001D0518">
      <w:pPr>
        <w:pStyle w:val="FORMATTEXT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организацию и порядок обязательного проведения вводного инструктажа по гражданской обороне с вновь принятыми работниками организации </w:t>
      </w:r>
    </w:p>
    <w:p w:rsidR="00F468D8" w:rsidRDefault="001D0518">
      <w:pPr>
        <w:pStyle w:val="FORMATTEX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вопросы вводного инструктажа и раскрыто их содержание, а также указано рекомендованное время проведения инструктажа</w:t>
      </w:r>
    </w:p>
    <w:p w:rsidR="00F468D8" w:rsidRDefault="001D0518">
      <w:pPr>
        <w:pStyle w:val="FORMATTEX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литературу и средства обеспечения проведения вводного инструктажа.</w:t>
      </w:r>
    </w:p>
    <w:p w:rsidR="00F468D8" w:rsidRDefault="001D0518">
      <w:pPr>
        <w:pStyle w:val="FORMATTEXT"/>
        <w:spacing w:after="0"/>
        <w:ind w:firstLine="65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Ответственность за организацию проведения вводного инструктажа возлагается на руководителя организации</w:t>
      </w:r>
      <w:r>
        <w:rPr>
          <w:color w:val="000000"/>
          <w:sz w:val="28"/>
          <w:szCs w:val="28"/>
        </w:rPr>
        <w:t>.</w:t>
      </w:r>
    </w:p>
    <w:p w:rsidR="00F468D8" w:rsidRDefault="001D0518">
      <w:pPr>
        <w:pStyle w:val="FORMATTEXT"/>
        <w:spacing w:after="0"/>
        <w:ind w:firstLine="658"/>
        <w:jc w:val="both"/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на основе данной Примерной программы с учетом особенностей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образования, а также специфики экономической деятельности организации, </w:t>
      </w:r>
      <w:bookmarkStart w:id="5" w:name="sub_10545"/>
      <w:r>
        <w:rPr>
          <w:rFonts w:ascii="Times New Roman" w:hAnsi="Times New Roman" w:cs="Times New Roman"/>
          <w:sz w:val="28"/>
          <w:szCs w:val="28"/>
        </w:rPr>
        <w:t xml:space="preserve">разрабатывает Программу проведения вводного инструктажа по гражданской обороне для вновь принятых работников организации и утверждает установленным порядком. </w:t>
      </w:r>
      <w:bookmarkEnd w:id="5"/>
      <w:r>
        <w:rPr>
          <w:rFonts w:ascii="Times New Roman" w:hAnsi="Times New Roman" w:cs="Times New Roman"/>
          <w:color w:val="000000"/>
          <w:sz w:val="28"/>
          <w:szCs w:val="28"/>
        </w:rPr>
        <w:t>Руководителям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 при разработке программы вводного инструктажа предоставляется право с учетом местных условий, специфики деятельности организации, особенностей и степени подготовленности работников организаций в области гражданской обороны, а также других факт</w:t>
      </w:r>
      <w:r>
        <w:rPr>
          <w:rFonts w:ascii="Times New Roman" w:hAnsi="Times New Roman" w:cs="Times New Roman"/>
          <w:color w:val="000000"/>
          <w:sz w:val="28"/>
          <w:szCs w:val="28"/>
        </w:rPr>
        <w:t>оров, корректировать расчет времени, отводимого на изучение отдельных вопросов вводного инструктажа, их содержание. Ежегодно, по необходимости, в начале года в программу вводного инструктажа могут вноситься изменения и утверждаться руководителем организаци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и.</w:t>
      </w:r>
    </w:p>
    <w:p w:rsidR="00F468D8" w:rsidRDefault="001D0518">
      <w:pPr>
        <w:pStyle w:val="FORMATTEXT"/>
        <w:spacing w:after="0"/>
        <w:ind w:firstLine="65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Общая продолжительность вводного инструктажа устанавливается в соответствии с утвержденной руководителем организации программой.</w:t>
      </w:r>
    </w:p>
    <w:p w:rsidR="00F468D8" w:rsidRDefault="001D0518">
      <w:pPr>
        <w:pStyle w:val="FORMATTEXT"/>
        <w:spacing w:after="0"/>
        <w:ind w:firstLine="65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Вводный инструктаж может состоять как из теоретической части,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просмотра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учебных, тематических видеофильмов, роликов. </w:t>
      </w:r>
      <w:r>
        <w:rPr>
          <w:rFonts w:ascii="Times New Roman" w:hAnsi="Times New Roman" w:cs="Times New Roman"/>
          <w:sz w:val="28"/>
          <w:szCs w:val="28"/>
        </w:rPr>
        <w:t>Это определяет руководитель организации. Если вы будете использовать видеоматериалы, то они могут, как дополнить теоретические вопросы, так и являться основным источником информации по вопросу программы вводного инструктажа. Рекомендуем использовать памятк</w:t>
      </w:r>
      <w:r>
        <w:rPr>
          <w:rFonts w:ascii="Times New Roman" w:hAnsi="Times New Roman" w:cs="Times New Roman"/>
          <w:sz w:val="28"/>
          <w:szCs w:val="28"/>
        </w:rPr>
        <w:t>и, которые можно выдавать вновь принятому работнику организации после проведения инструктажа с записью о выдачи в журнале регистрации.</w:t>
      </w:r>
    </w:p>
    <w:p w:rsidR="00F468D8" w:rsidRDefault="001D0518">
      <w:pPr>
        <w:pStyle w:val="FORMATTEXT"/>
        <w:ind w:firstLine="658"/>
        <w:jc w:val="both"/>
      </w:pPr>
      <w:r>
        <w:rPr>
          <w:rFonts w:ascii="Times New Roman" w:hAnsi="Times New Roman" w:cs="Times New Roman"/>
          <w:sz w:val="28"/>
          <w:szCs w:val="28"/>
        </w:rPr>
        <w:t>Вводный инструктаж по гражданской обороне проводит работник, на которого приказом руководителя возложена эта обязанность.</w:t>
      </w:r>
      <w:r>
        <w:rPr>
          <w:rFonts w:ascii="Times New Roman" w:hAnsi="Times New Roman" w:cs="Times New Roman"/>
          <w:sz w:val="28"/>
          <w:szCs w:val="28"/>
        </w:rPr>
        <w:t xml:space="preserve"> Если данному работнику необходимо пройти подготовку в области гражданской обороны, то обучение можно пройти на курсах гражданской обороны или в ГКУ РО «УМЦ по 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ЧС»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категории «Руководители занятий по ГО в организации» или любой другой организации, ос</w:t>
      </w:r>
      <w:r>
        <w:rPr>
          <w:rFonts w:ascii="Times New Roman" w:hAnsi="Times New Roman" w:cs="Times New Roman"/>
          <w:sz w:val="28"/>
          <w:szCs w:val="28"/>
        </w:rPr>
        <w:t xml:space="preserve">уществляющей образовательную деятельность по дополнительным профессиональным программам в области гражданской обороны. Целесообразно вначале обучить данного работника в области гражданской обороны, затем возлагать на него обязанность. Если данный работник </w:t>
      </w:r>
      <w:r>
        <w:rPr>
          <w:rFonts w:ascii="Times New Roman" w:hAnsi="Times New Roman" w:cs="Times New Roman"/>
          <w:sz w:val="28"/>
          <w:szCs w:val="28"/>
        </w:rPr>
        <w:t>ранее обучался в области ГО ЧС и имеет удостоверение, то нет необходимости дополнительного (специального) обучения.</w:t>
      </w:r>
    </w:p>
    <w:p w:rsidR="00F468D8" w:rsidRDefault="001D0518">
      <w:pPr>
        <w:pStyle w:val="FORMATTEXT"/>
        <w:spacing w:after="0"/>
        <w:ind w:firstLine="65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Вводный инструктаж возможно проводить как с одним работником, так и с группой вновь принятых работников организации. Главное, согласно дейст</w:t>
      </w:r>
      <w:r>
        <w:rPr>
          <w:rFonts w:ascii="Times New Roman" w:hAnsi="Times New Roman" w:cs="Times New Roman"/>
          <w:sz w:val="28"/>
          <w:szCs w:val="28"/>
        </w:rPr>
        <w:t xml:space="preserve">вующему законодательству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первого месяца их работы, в рабочее время. </w:t>
      </w:r>
      <w:r>
        <w:rPr>
          <w:rFonts w:ascii="Times New Roman" w:hAnsi="Times New Roman" w:cs="Times New Roman"/>
          <w:sz w:val="28"/>
          <w:szCs w:val="28"/>
        </w:rPr>
        <w:t>В ходе проведения вводного инструктажа постоянное внимание должно уделяться психологической подготовке работников организации, выработке у них уверенности в надежности и эффектив</w:t>
      </w:r>
      <w:r>
        <w:rPr>
          <w:rFonts w:ascii="Times New Roman" w:hAnsi="Times New Roman" w:cs="Times New Roman"/>
          <w:sz w:val="28"/>
          <w:szCs w:val="28"/>
        </w:rPr>
        <w:t xml:space="preserve">ности мероприятий гражданской обороны. Обратить особое внимание на проведение вводного инструктажа с вновь принятыми работниками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октябре в рамках месячника гражданской обороны.</w:t>
      </w:r>
    </w:p>
    <w:p w:rsidR="00F468D8" w:rsidRDefault="001D0518">
      <w:pPr>
        <w:pStyle w:val="FORMATTEXT"/>
        <w:spacing w:after="0"/>
        <w:ind w:firstLine="658"/>
        <w:jc w:val="both"/>
      </w:pPr>
      <w:r>
        <w:rPr>
          <w:rFonts w:ascii="Times New Roman" w:hAnsi="Times New Roman" w:cs="Times New Roman"/>
          <w:sz w:val="28"/>
          <w:szCs w:val="28"/>
        </w:rPr>
        <w:t>Вводный инструктаж проводится в помещении (кабинет, класс и т.д.</w:t>
      </w:r>
      <w:r>
        <w:rPr>
          <w:rFonts w:ascii="Times New Roman" w:hAnsi="Times New Roman" w:cs="Times New Roman"/>
          <w:sz w:val="28"/>
          <w:szCs w:val="28"/>
        </w:rPr>
        <w:t>) с использованием мультимедийного оборудования, учебной и периодической литературы, стендов, плакатов и наглядного оборудования.</w:t>
      </w:r>
    </w:p>
    <w:p w:rsidR="00F468D8" w:rsidRDefault="001D0518">
      <w:pPr>
        <w:pStyle w:val="FORMATTEXT"/>
        <w:spacing w:after="0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проведением вводного инструктажа осуществляет руководитель организации.</w:t>
      </w:r>
    </w:p>
    <w:p w:rsidR="00F468D8" w:rsidRDefault="001D0518">
      <w:pPr>
        <w:pStyle w:val="HEADERTEXT"/>
        <w:numPr>
          <w:ilvl w:val="1"/>
          <w:numId w:val="5"/>
        </w:num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Регистрация и результаты проведения вводно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го инструктажа по гражданской обороне</w:t>
      </w:r>
    </w:p>
    <w:p w:rsidR="00F468D8" w:rsidRDefault="001D0518">
      <w:pPr>
        <w:pStyle w:val="HEADERTEXT"/>
        <w:spacing w:after="0"/>
        <w:ind w:firstLine="65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Регистрация и результаты проведения вводного инструктажа заносятся в журнал регистрации проведения вводного инструктажа по гражданской обороне с указанием подписи инструктируемого и подписи инструктирующего, а также да</w:t>
      </w:r>
      <w:r>
        <w:rPr>
          <w:rFonts w:ascii="Times New Roman" w:hAnsi="Times New Roman" w:cs="Times New Roman"/>
          <w:color w:val="000000"/>
          <w:sz w:val="28"/>
          <w:szCs w:val="28"/>
        </w:rPr>
        <w:t>ты проведения инструктажа (приложение – образец журнала).</w:t>
      </w:r>
    </w:p>
    <w:p w:rsidR="00F468D8" w:rsidRDefault="001D0518">
      <w:pPr>
        <w:shd w:val="clear" w:color="auto" w:fill="FFFFFF"/>
        <w:spacing w:after="0" w:line="324" w:lineRule="exact"/>
        <w:ind w:left="7" w:right="14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После проведения инструктажа возможен устный опрос работника по вопросам гражданской обороны (опроса можно проводить перед началом и в ходе инструктажа), можно провести входное тестирование, определ</w:t>
      </w:r>
      <w:r>
        <w:rPr>
          <w:rFonts w:ascii="Times New Roman" w:hAnsi="Times New Roman" w:cs="Times New Roman"/>
          <w:sz w:val="28"/>
          <w:szCs w:val="28"/>
        </w:rPr>
        <w:t xml:space="preserve">яющее уровень подготовки работника в области гражданской обороны, дать задание для индивидуального изучения способов защиты от опасностей, возникающих при военных конфликтах или вследствие этих конфликтов. Это зависит от решения руководителя организации и </w:t>
      </w:r>
      <w:r>
        <w:rPr>
          <w:rFonts w:ascii="Times New Roman" w:hAnsi="Times New Roman" w:cs="Times New Roman"/>
          <w:sz w:val="28"/>
          <w:szCs w:val="28"/>
        </w:rPr>
        <w:t>специфики деятельности организации. Результаты опроса или входного тестирования можно заносить в журнал в специально отведённую колонку. В журнале возможна запись задания для индивидуального изучения способов защиты от опасностей, возникающих при военных к</w:t>
      </w:r>
      <w:r>
        <w:rPr>
          <w:rFonts w:ascii="Times New Roman" w:hAnsi="Times New Roman" w:cs="Times New Roman"/>
          <w:sz w:val="28"/>
          <w:szCs w:val="28"/>
        </w:rPr>
        <w:t>онфликтах или вследствие этих конфликтов.</w:t>
      </w:r>
    </w:p>
    <w:p w:rsidR="00F468D8" w:rsidRDefault="001D0518">
      <w:pPr>
        <w:pStyle w:val="HEADERTEXT"/>
        <w:numPr>
          <w:ilvl w:val="1"/>
          <w:numId w:val="5"/>
        </w:numPr>
        <w:spacing w:after="0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 для организаций, продолжающих свою деятельность в военное время</w:t>
      </w:r>
    </w:p>
    <w:p w:rsidR="00F468D8" w:rsidRDefault="001D0518">
      <w:pPr>
        <w:pStyle w:val="HEADERTEXT"/>
        <w:spacing w:after="0"/>
        <w:ind w:firstLine="65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Если Ваша организация продолжает свою деятельность в военное время, то работника необходимо проинструктировать о том, что персонал организа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ций с членами их семей в военное время подлежит рассредоточению их зон возможных опасностей в ближайшие безопасные районы. Проинформировать о нахождении этих безопасных районов на территории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Ростовской  области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F468D8" w:rsidRDefault="001D0518">
      <w:pPr>
        <w:pStyle w:val="HEADERTEXT"/>
        <w:spacing w:after="2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Права и обязанности граждан в области гр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ажданской обороны</w:t>
      </w:r>
    </w:p>
    <w:p w:rsidR="00F468D8" w:rsidRDefault="001D0518">
      <w:pPr>
        <w:pStyle w:val="HEADERTEXT"/>
        <w:spacing w:after="29"/>
        <w:ind w:firstLine="65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12.02.1998 №28-ФЗ «О гражданской обороне» (ред. от 30.12.2015 г.).</w:t>
      </w:r>
    </w:p>
    <w:p w:rsidR="00F468D8" w:rsidRDefault="001D0518">
      <w:pPr>
        <w:pStyle w:val="HEADERTEXT"/>
        <w:spacing w:after="0"/>
        <w:ind w:firstLine="658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Статья 10.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Права и обязанности граждан Российской Федерации в области гражданской обороны.</w:t>
      </w:r>
    </w:p>
    <w:p w:rsidR="00F468D8" w:rsidRDefault="001D0518">
      <w:pPr>
        <w:pStyle w:val="HEADERTEXT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Граждане Российской Федерации в соответствии с федеральными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законами и иными нормативными правовыми актами Российской Федерации:</w:t>
      </w:r>
    </w:p>
    <w:p w:rsidR="00F468D8" w:rsidRDefault="001D0518">
      <w:pPr>
        <w:pStyle w:val="HEADERTEXT"/>
        <w:spacing w:after="0"/>
        <w:ind w:firstLine="65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проходят подготовку в области гражданской обороны;</w:t>
      </w:r>
    </w:p>
    <w:p w:rsidR="00F468D8" w:rsidRDefault="001D0518">
      <w:pPr>
        <w:pStyle w:val="HEADERTEXT"/>
        <w:spacing w:after="0"/>
        <w:ind w:firstLine="6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sub_1002"/>
      <w:bookmarkEnd w:id="6"/>
      <w:r>
        <w:rPr>
          <w:rFonts w:ascii="Times New Roman" w:hAnsi="Times New Roman" w:cs="Times New Roman"/>
          <w:color w:val="000000"/>
          <w:sz w:val="28"/>
          <w:szCs w:val="28"/>
        </w:rPr>
        <w:t>принимают участие в проведении других мероприятий по гражданской обороне;</w:t>
      </w:r>
    </w:p>
    <w:p w:rsidR="00F468D8" w:rsidRDefault="001D0518">
      <w:pPr>
        <w:pStyle w:val="HEADERTEXT"/>
        <w:spacing w:after="0"/>
        <w:ind w:firstLine="6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sub_1003"/>
      <w:bookmarkEnd w:id="7"/>
      <w:r>
        <w:rPr>
          <w:rFonts w:ascii="Times New Roman" w:hAnsi="Times New Roman" w:cs="Times New Roman"/>
          <w:color w:val="000000"/>
          <w:sz w:val="28"/>
          <w:szCs w:val="28"/>
        </w:rPr>
        <w:t xml:space="preserve">оказывают содействие органам государственной власти и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организациям в решении задач в области гражданской обороны.</w:t>
      </w:r>
    </w:p>
    <w:p w:rsidR="00F468D8" w:rsidRDefault="001D0518">
      <w:pPr>
        <w:pStyle w:val="HEADERTEXT"/>
        <w:keepNext/>
        <w:keepLines/>
        <w:numPr>
          <w:ilvl w:val="0"/>
          <w:numId w:val="5"/>
        </w:numPr>
        <w:spacing w:after="2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ВОПРОСЫ ВВОДНОГО ИНСТРУКТАЖА </w:t>
      </w:r>
    </w:p>
    <w:p w:rsidR="00F468D8" w:rsidRDefault="001D0518">
      <w:pPr>
        <w:pStyle w:val="HEADERTEXT"/>
        <w:keepNext/>
        <w:keepLines/>
        <w:spacing w:after="2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ГРАЖДАНСКОЙ ОБОРОНЕ</w:t>
      </w:r>
    </w:p>
    <w:tbl>
      <w:tblPr>
        <w:tblW w:w="10570" w:type="dxa"/>
        <w:jc w:val="center"/>
        <w:tblLayout w:type="fixed"/>
        <w:tblCellMar>
          <w:top w:w="114" w:type="dxa"/>
          <w:left w:w="28" w:type="dxa"/>
          <w:bottom w:w="114" w:type="dxa"/>
          <w:right w:w="28" w:type="dxa"/>
        </w:tblCellMar>
        <w:tblLook w:val="04A0" w:firstRow="1" w:lastRow="0" w:firstColumn="1" w:lastColumn="0" w:noHBand="0" w:noVBand="1"/>
      </w:tblPr>
      <w:tblGrid>
        <w:gridCol w:w="638"/>
        <w:gridCol w:w="7797"/>
        <w:gridCol w:w="1061"/>
        <w:gridCol w:w="14"/>
        <w:gridCol w:w="1060"/>
      </w:tblGrid>
      <w:tr w:rsidR="00F468D8">
        <w:trPr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8D8" w:rsidRDefault="001D0518">
            <w:pPr>
              <w:pStyle w:val="FORMATTEXT"/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F468D8" w:rsidRDefault="001D0518">
            <w:pPr>
              <w:pStyle w:val="FORMATTEXT"/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8D8" w:rsidRDefault="001D0518">
            <w:pPr>
              <w:pStyle w:val="af1"/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Вопросы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8D8" w:rsidRDefault="001D0518">
            <w:pPr>
              <w:pStyle w:val="FORMATTEXT"/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Время,</w:t>
            </w:r>
          </w:p>
          <w:p w:rsidR="00F468D8" w:rsidRDefault="001D0518">
            <w:pPr>
              <w:pStyle w:val="FORMATTEXT"/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1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8D8" w:rsidRDefault="00F468D8">
            <w:pPr>
              <w:widowControl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468D8">
        <w:trPr>
          <w:trHeight w:val="1113"/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8D8" w:rsidRDefault="00F468D8">
            <w:pPr>
              <w:pStyle w:val="af1"/>
              <w:numPr>
                <w:ilvl w:val="0"/>
                <w:numId w:val="6"/>
              </w:numPr>
              <w:snapToGrid w:val="0"/>
              <w:spacing w:line="283" w:lineRule="atLeast"/>
              <w:ind w:left="476" w:hanging="36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8D8" w:rsidRDefault="001D0518">
            <w:pPr>
              <w:pStyle w:val="af1"/>
              <w:spacing w:after="0" w:line="283" w:lineRule="atLeast"/>
              <w:ind w:right="1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Общие положения законодательства Российской Федерации о гражданской обороне и подготовке работающего населения в </w:t>
            </w:r>
            <w:r>
              <w:rPr>
                <w:rFonts w:ascii="Times New Roman" w:hAnsi="Times New Roman" w:cs="Times New Roman"/>
              </w:rPr>
              <w:t>области гражданской обороны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8D8" w:rsidRDefault="001D0518">
            <w:pPr>
              <w:pStyle w:val="af1"/>
              <w:spacing w:line="28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8D8" w:rsidRDefault="00F468D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468D8">
        <w:trPr>
          <w:trHeight w:val="736"/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8D8" w:rsidRDefault="00F468D8">
            <w:pPr>
              <w:pStyle w:val="af1"/>
              <w:numPr>
                <w:ilvl w:val="0"/>
                <w:numId w:val="6"/>
              </w:numPr>
              <w:snapToGrid w:val="0"/>
              <w:spacing w:line="283" w:lineRule="atLeast"/>
              <w:ind w:left="476" w:hanging="3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8D8" w:rsidRDefault="001D0518">
            <w:pPr>
              <w:pStyle w:val="af1"/>
              <w:spacing w:after="29" w:line="283" w:lineRule="atLeast"/>
              <w:ind w:right="114"/>
              <w:jc w:val="both"/>
            </w:pPr>
            <w:r>
              <w:rPr>
                <w:rFonts w:ascii="Times New Roman" w:hAnsi="Times New Roman" w:cs="Times New Roman"/>
              </w:rPr>
              <w:t>Гражданская оборона, её задачи и значение мероприятий гражданской обороны в современных условиях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8D8" w:rsidRDefault="001D0518">
            <w:pPr>
              <w:pStyle w:val="af1"/>
              <w:spacing w:line="28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8D8" w:rsidRDefault="00F468D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468D8">
        <w:trPr>
          <w:trHeight w:val="653"/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8D8" w:rsidRDefault="00F468D8">
            <w:pPr>
              <w:pStyle w:val="af1"/>
              <w:numPr>
                <w:ilvl w:val="0"/>
                <w:numId w:val="6"/>
              </w:numPr>
              <w:snapToGrid w:val="0"/>
              <w:spacing w:line="283" w:lineRule="atLeast"/>
              <w:ind w:left="476" w:hanging="3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8D8" w:rsidRDefault="001D0518">
            <w:pPr>
              <w:pStyle w:val="1"/>
              <w:widowControl w:val="0"/>
              <w:spacing w:before="24" w:line="283" w:lineRule="atLeast"/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>Организация подготовки работников организации в области гражданской обороны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8D8" w:rsidRDefault="001D0518">
            <w:pPr>
              <w:pStyle w:val="af1"/>
              <w:spacing w:line="28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8D8" w:rsidRDefault="00F468D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468D8">
        <w:trPr>
          <w:trHeight w:val="641"/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8D8" w:rsidRDefault="00F468D8">
            <w:pPr>
              <w:pStyle w:val="af1"/>
              <w:numPr>
                <w:ilvl w:val="0"/>
                <w:numId w:val="6"/>
              </w:numPr>
              <w:snapToGrid w:val="0"/>
              <w:spacing w:line="283" w:lineRule="atLeast"/>
              <w:ind w:left="476" w:hanging="3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8D8" w:rsidRDefault="001D0518">
            <w:pPr>
              <w:widowControl w:val="0"/>
              <w:spacing w:after="0"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Тренировки и другие плановые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гражданской обороне, проводимые в организации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8D8" w:rsidRDefault="001D0518">
            <w:pPr>
              <w:pStyle w:val="af1"/>
              <w:spacing w:line="28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8D8" w:rsidRDefault="00F468D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468D8">
        <w:trPr>
          <w:trHeight w:val="1023"/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8D8" w:rsidRDefault="00F468D8">
            <w:pPr>
              <w:pStyle w:val="af1"/>
              <w:numPr>
                <w:ilvl w:val="0"/>
                <w:numId w:val="6"/>
              </w:numPr>
              <w:snapToGrid w:val="0"/>
              <w:spacing w:line="283" w:lineRule="atLeast"/>
              <w:ind w:left="476" w:hanging="3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8D8" w:rsidRDefault="001D0518">
            <w:pPr>
              <w:pStyle w:val="1"/>
              <w:widowControl w:val="0"/>
              <w:spacing w:before="24" w:line="283" w:lineRule="atLeast"/>
            </w:pPr>
            <w:r>
              <w:rPr>
                <w:b w:val="0"/>
                <w:color w:val="000000"/>
                <w:sz w:val="24"/>
                <w:szCs w:val="24"/>
              </w:rPr>
              <w:t>Опасности, возникающие при военных конфликтах или вследствие этих конфликтов, в том числе при чрезвычайных ситуациях техногенного характера, и способы защиты от них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8D8" w:rsidRDefault="001D0518">
            <w:pPr>
              <w:pStyle w:val="af1"/>
              <w:spacing w:line="28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8D8" w:rsidRDefault="00F468D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468D8">
        <w:trPr>
          <w:trHeight w:val="860"/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8D8" w:rsidRDefault="00F468D8">
            <w:pPr>
              <w:pStyle w:val="af1"/>
              <w:numPr>
                <w:ilvl w:val="0"/>
                <w:numId w:val="6"/>
              </w:numPr>
              <w:snapToGrid w:val="0"/>
              <w:spacing w:line="283" w:lineRule="atLeast"/>
              <w:ind w:left="476" w:hanging="3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8D8" w:rsidRDefault="001D0518">
            <w:pPr>
              <w:pStyle w:val="1"/>
              <w:widowControl w:val="0"/>
              <w:spacing w:before="0" w:line="283" w:lineRule="atLeas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Предупредительный сигнал </w:t>
            </w:r>
            <w:r>
              <w:rPr>
                <w:b w:val="0"/>
                <w:color w:val="000000"/>
                <w:sz w:val="24"/>
                <w:szCs w:val="24"/>
              </w:rPr>
              <w:t>«Внимание всем!». Сигналы гражданской обороны, порядок их доведения до населения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8D8" w:rsidRDefault="001D0518">
            <w:pPr>
              <w:pStyle w:val="af1"/>
              <w:spacing w:line="28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8D8" w:rsidRDefault="00F468D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468D8">
        <w:trPr>
          <w:trHeight w:val="407"/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8D8" w:rsidRDefault="00F468D8">
            <w:pPr>
              <w:pStyle w:val="af1"/>
              <w:numPr>
                <w:ilvl w:val="0"/>
                <w:numId w:val="6"/>
              </w:numPr>
              <w:snapToGrid w:val="0"/>
              <w:spacing w:line="283" w:lineRule="atLeast"/>
              <w:ind w:left="476" w:hanging="3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8D8" w:rsidRDefault="001D0518">
            <w:pPr>
              <w:pStyle w:val="af1"/>
              <w:spacing w:after="0" w:line="283" w:lineRule="atLeast"/>
              <w:ind w:right="114"/>
              <w:jc w:val="both"/>
            </w:pPr>
            <w:r>
              <w:rPr>
                <w:rFonts w:ascii="Times New Roman" w:hAnsi="Times New Roman" w:cs="Times New Roman"/>
              </w:rPr>
              <w:t xml:space="preserve"> Единый номер вызова экстренных оперативных служб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8D8" w:rsidRDefault="001D0518">
            <w:pPr>
              <w:pStyle w:val="af1"/>
              <w:spacing w:line="28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8D8" w:rsidRDefault="00F468D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468D8">
        <w:trPr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8D8" w:rsidRDefault="00F468D8">
            <w:pPr>
              <w:pStyle w:val="af1"/>
              <w:numPr>
                <w:ilvl w:val="0"/>
                <w:numId w:val="6"/>
              </w:numPr>
              <w:snapToGrid w:val="0"/>
              <w:spacing w:line="283" w:lineRule="atLeast"/>
              <w:ind w:left="476" w:hanging="3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8D8" w:rsidRDefault="001D0518">
            <w:pPr>
              <w:pStyle w:val="af1"/>
              <w:spacing w:after="0" w:line="283" w:lineRule="atLeast"/>
              <w:ind w:right="1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индивидуальной и коллективной защиты работников организации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8D8" w:rsidRDefault="001D0518">
            <w:pPr>
              <w:pStyle w:val="af1"/>
              <w:spacing w:line="28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8D8" w:rsidRDefault="00F468D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468D8">
        <w:trPr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8D8" w:rsidRDefault="00F468D8">
            <w:pPr>
              <w:pStyle w:val="af1"/>
              <w:numPr>
                <w:ilvl w:val="0"/>
                <w:numId w:val="6"/>
              </w:numPr>
              <w:snapToGrid w:val="0"/>
              <w:spacing w:line="283" w:lineRule="atLeast"/>
              <w:ind w:left="476" w:hanging="3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8D8" w:rsidRDefault="001D0518">
            <w:pPr>
              <w:pStyle w:val="af1"/>
              <w:spacing w:line="283" w:lineRule="atLeast"/>
              <w:ind w:right="114"/>
              <w:jc w:val="both"/>
            </w:pPr>
            <w:r>
              <w:rPr>
                <w:rFonts w:ascii="Times New Roman" w:hAnsi="Times New Roman" w:cs="Times New Roman"/>
              </w:rPr>
              <w:t xml:space="preserve">Общие понятия об эвакуации населения из </w:t>
            </w:r>
            <w:r>
              <w:rPr>
                <w:rFonts w:ascii="Times New Roman" w:hAnsi="Times New Roman" w:cs="Times New Roman"/>
              </w:rPr>
              <w:t>зон возможных опасностей в случае возникновения военной угрозы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8D8" w:rsidRDefault="001D0518">
            <w:pPr>
              <w:pStyle w:val="af1"/>
              <w:spacing w:line="28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8D8" w:rsidRDefault="00F468D8">
            <w:pPr>
              <w:widowControl w:val="0"/>
              <w:snapToGrid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468D8">
        <w:trPr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8D8" w:rsidRDefault="00F468D8">
            <w:pPr>
              <w:pStyle w:val="af1"/>
              <w:numPr>
                <w:ilvl w:val="0"/>
                <w:numId w:val="6"/>
              </w:numPr>
              <w:snapToGrid w:val="0"/>
              <w:spacing w:line="283" w:lineRule="atLeast"/>
              <w:ind w:left="476" w:hanging="3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8D8" w:rsidRDefault="001D0518">
            <w:pPr>
              <w:pStyle w:val="af1"/>
              <w:spacing w:after="0" w:line="283" w:lineRule="atLeast"/>
              <w:ind w:right="114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Правила и порядок оказания первой помощи пострадавшим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8D8" w:rsidRDefault="001D0518">
            <w:pPr>
              <w:pStyle w:val="af1"/>
              <w:spacing w:line="28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8D8" w:rsidRDefault="00F468D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468D8">
        <w:trPr>
          <w:jc w:val="center"/>
        </w:trPr>
        <w:tc>
          <w:tcPr>
            <w:tcW w:w="8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8D8" w:rsidRDefault="001D0518">
            <w:pPr>
              <w:pStyle w:val="af1"/>
              <w:spacing w:line="283" w:lineRule="atLeast"/>
              <w:ind w:firstLine="662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Итого:</w:t>
            </w:r>
          </w:p>
        </w:tc>
        <w:tc>
          <w:tcPr>
            <w:tcW w:w="10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8D8" w:rsidRDefault="001D0518">
            <w:pPr>
              <w:pStyle w:val="af1"/>
              <w:spacing w:line="283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 минут</w:t>
            </w:r>
          </w:p>
        </w:tc>
        <w:tc>
          <w:tcPr>
            <w:tcW w:w="1074" w:type="dxa"/>
            <w:gridSpan w:val="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F468D8" w:rsidRDefault="00F468D8">
            <w:pPr>
              <w:pStyle w:val="af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468D8" w:rsidRDefault="00F468D8">
      <w:pPr>
        <w:pStyle w:val="HEADERTEX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68D8" w:rsidRDefault="001D0518">
      <w:pPr>
        <w:pStyle w:val="HEADERTEXT"/>
        <w:keepNext/>
        <w:keepLines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КРАТКОЕ СОДЕРЖАНИЕ ВОПРОСОВ ВВОДНОГО ИНСТРУКТАЖА ПО ГРАЖДАНСКОЙ ОБОРОНЕ</w:t>
      </w:r>
    </w:p>
    <w:p w:rsidR="00F468D8" w:rsidRDefault="001D0518">
      <w:pPr>
        <w:pStyle w:val="HEADERTEXT"/>
        <w:keepNext/>
        <w:keepLines/>
        <w:numPr>
          <w:ilvl w:val="0"/>
          <w:numId w:val="7"/>
        </w:numPr>
        <w:ind w:left="5" w:firstLine="655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Общие положения законодательства Российской Федерации о гражданской обороне и подготовке работающего населения в области гражданской обороны.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Федеральный закон от 12.02.1998 №28-ФЗ «О гражданской обороне» (ред. от 30.12.2015):</w:t>
      </w:r>
    </w:p>
    <w:p w:rsidR="00F468D8" w:rsidRDefault="001D0518">
      <w:pPr>
        <w:numPr>
          <w:ilvl w:val="0"/>
          <w:numId w:val="8"/>
        </w:num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основные понятия: гражданская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оборона; территория, отнесенная к </w:t>
      </w:r>
      <w:hyperlink r:id="rId8">
        <w:r>
          <w:rPr>
            <w:rFonts w:ascii="Times New Roman" w:hAnsi="Times New Roman" w:cs="Times New Roman"/>
            <w:color w:val="000000"/>
            <w:sz w:val="28"/>
            <w:szCs w:val="28"/>
          </w:rPr>
          <w:t>группе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гражданской обороне, нештатные формирования по обеспечению выполнения мероприят</w:t>
      </w:r>
      <w:r>
        <w:rPr>
          <w:rFonts w:ascii="Times New Roman" w:hAnsi="Times New Roman" w:cs="Times New Roman"/>
          <w:color w:val="000000"/>
          <w:sz w:val="28"/>
          <w:szCs w:val="28"/>
        </w:rPr>
        <w:t>ий по гражданской обороне (НФГО)</w:t>
      </w:r>
    </w:p>
    <w:p w:rsidR="00F468D8" w:rsidRDefault="001D0518">
      <w:pPr>
        <w:pStyle w:val="HEADERTEXT"/>
        <w:numPr>
          <w:ilvl w:val="0"/>
          <w:numId w:val="8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задачи в области гражданской обороны, которые должен знать и уметь выполнять каждый гражданин Российской Федерации (из 15 основных задач гражданской обороны) </w:t>
      </w:r>
    </w:p>
    <w:p w:rsidR="00F468D8" w:rsidRDefault="001D0518">
      <w:pPr>
        <w:pStyle w:val="HEADERTEXT"/>
        <w:numPr>
          <w:ilvl w:val="0"/>
          <w:numId w:val="8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принципы организации и ведения гражданской обороны</w:t>
      </w:r>
    </w:p>
    <w:p w:rsidR="00F468D8" w:rsidRDefault="001D05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и обяза</w:t>
      </w:r>
      <w:r>
        <w:rPr>
          <w:rFonts w:ascii="Times New Roman" w:hAnsi="Times New Roman" w:cs="Times New Roman"/>
          <w:sz w:val="28"/>
          <w:szCs w:val="28"/>
        </w:rPr>
        <w:t>нности граждан Российской Федерации в области гражданской обороны.</w:t>
      </w:r>
    </w:p>
    <w:p w:rsidR="00F468D8" w:rsidRDefault="001D0518">
      <w:pPr>
        <w:pStyle w:val="ConsPlusNormal"/>
        <w:numPr>
          <w:ilvl w:val="0"/>
          <w:numId w:val="8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полномочия организаций в области гражданской обороны</w:t>
      </w:r>
    </w:p>
    <w:p w:rsidR="00F468D8" w:rsidRDefault="001D0518">
      <w:pPr>
        <w:pStyle w:val="Style1"/>
        <w:shd w:val="clear" w:color="auto" w:fill="FFFFFF"/>
        <w:tabs>
          <w:tab w:val="left" w:pos="-4111"/>
          <w:tab w:val="center" w:pos="-1560"/>
          <w:tab w:val="left" w:pos="-1134"/>
          <w:tab w:val="left" w:pos="-993"/>
          <w:tab w:val="left" w:pos="1276"/>
          <w:tab w:val="left" w:pos="1418"/>
          <w:tab w:val="left" w:pos="1701"/>
        </w:tabs>
        <w:spacing w:after="0" w:line="240" w:lineRule="auto"/>
        <w:ind w:left="9" w:firstLine="700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Постановление Правительства Российской Федерации от 02.11.2000 №841 «Об утверждении Положения о подготовке населения в области </w:t>
      </w:r>
      <w:r>
        <w:rPr>
          <w:rFonts w:ascii="Times New Roman" w:hAnsi="Times New Roman" w:cs="Times New Roman"/>
          <w:i/>
          <w:sz w:val="28"/>
          <w:szCs w:val="28"/>
        </w:rPr>
        <w:t>гражданской обороны» (ред. от 19.04.2017):</w:t>
      </w:r>
    </w:p>
    <w:p w:rsidR="00F468D8" w:rsidRDefault="001D0518">
      <w:pPr>
        <w:pStyle w:val="Style1"/>
        <w:numPr>
          <w:ilvl w:val="0"/>
          <w:numId w:val="9"/>
        </w:numPr>
        <w:shd w:val="clear" w:color="auto" w:fill="FFFFFF"/>
        <w:tabs>
          <w:tab w:val="left" w:pos="-4111"/>
          <w:tab w:val="center" w:pos="-1560"/>
          <w:tab w:val="left" w:pos="-1134"/>
          <w:tab w:val="left" w:pos="-993"/>
          <w:tab w:val="left" w:pos="1276"/>
          <w:tab w:val="left" w:pos="1418"/>
          <w:tab w:val="left" w:pos="1701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сновные задачи подготовки населения в области гражданской обороны;</w:t>
      </w:r>
    </w:p>
    <w:p w:rsidR="00F468D8" w:rsidRDefault="001D0518">
      <w:pPr>
        <w:pStyle w:val="Style1"/>
        <w:numPr>
          <w:ilvl w:val="0"/>
          <w:numId w:val="9"/>
        </w:numPr>
        <w:shd w:val="clear" w:color="auto" w:fill="FFFFFF"/>
        <w:tabs>
          <w:tab w:val="left" w:pos="-4111"/>
          <w:tab w:val="center" w:pos="-1560"/>
          <w:tab w:val="left" w:pos="-1134"/>
          <w:tab w:val="left" w:pos="-993"/>
          <w:tab w:val="left" w:pos="1276"/>
          <w:tab w:val="left" w:pos="1418"/>
          <w:tab w:val="left" w:pos="1701"/>
        </w:tabs>
        <w:spacing w:after="0" w:line="240" w:lineRule="auto"/>
        <w:jc w:val="both"/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порядок подготовки работников организации в области гражданской обороны;</w:t>
      </w:r>
    </w:p>
    <w:p w:rsidR="00F468D8" w:rsidRDefault="001D0518">
      <w:pPr>
        <w:pStyle w:val="Style1"/>
        <w:numPr>
          <w:ilvl w:val="0"/>
          <w:numId w:val="9"/>
        </w:numPr>
        <w:shd w:val="clear" w:color="auto" w:fill="FFFFFF"/>
        <w:tabs>
          <w:tab w:val="left" w:pos="-4111"/>
          <w:tab w:val="center" w:pos="-1560"/>
          <w:tab w:val="left" w:pos="-1134"/>
          <w:tab w:val="left" w:pos="-993"/>
          <w:tab w:val="left" w:pos="1276"/>
          <w:tab w:val="left" w:pos="1418"/>
          <w:tab w:val="left" w:pos="1701"/>
        </w:tabs>
        <w:spacing w:after="0" w:line="240" w:lineRule="auto"/>
        <w:jc w:val="both"/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мероприятия, проводимые в организации по подготовке работников в области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гражданской обороны</w:t>
      </w:r>
    </w:p>
    <w:p w:rsidR="00F468D8" w:rsidRDefault="001D0518">
      <w:pPr>
        <w:pStyle w:val="Style1"/>
        <w:numPr>
          <w:ilvl w:val="0"/>
          <w:numId w:val="9"/>
        </w:numPr>
        <w:shd w:val="clear" w:color="auto" w:fill="FFFFFF"/>
        <w:tabs>
          <w:tab w:val="left" w:pos="-4111"/>
          <w:tab w:val="center" w:pos="-1560"/>
          <w:tab w:val="left" w:pos="-1134"/>
          <w:tab w:val="left" w:pos="-993"/>
          <w:tab w:val="left" w:pos="1276"/>
          <w:tab w:val="left" w:pos="1418"/>
          <w:tab w:val="left" w:pos="1701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формы подготовки работающего населения в области гражданской обороны. </w:t>
      </w:r>
    </w:p>
    <w:p w:rsidR="00F468D8" w:rsidRDefault="001D0518">
      <w:pPr>
        <w:pStyle w:val="HEADERTEXT"/>
        <w:numPr>
          <w:ilvl w:val="0"/>
          <w:numId w:val="7"/>
        </w:numPr>
        <w:spacing w:after="0"/>
        <w:ind w:left="5" w:firstLine="655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Гражданская оборона, её задачи и значение мероприятий гражданской обороны в современных условиях </w:t>
      </w:r>
    </w:p>
    <w:p w:rsidR="00F468D8" w:rsidRDefault="001D0518">
      <w:pPr>
        <w:pStyle w:val="HEADERTEXT"/>
        <w:spacing w:after="0"/>
        <w:ind w:firstLine="65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Гражданская оборона. Этапы развития гражданской обороны. Гражданск</w:t>
      </w:r>
      <w:r>
        <w:rPr>
          <w:rFonts w:ascii="Times New Roman" w:hAnsi="Times New Roman" w:cs="Times New Roman"/>
          <w:color w:val="000000"/>
          <w:sz w:val="28"/>
          <w:szCs w:val="28"/>
        </w:rPr>
        <w:t>ая оборона в современных условиях, её цели, задачи, роль в общей системе политических, экономических, правовых, военных и иных мер по защите населения в случае возникновения военной угрозы.</w:t>
      </w:r>
    </w:p>
    <w:p w:rsidR="00F468D8" w:rsidRDefault="001D051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 подготовки работников организации в области гражданско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й обороны </w:t>
      </w:r>
    </w:p>
    <w:p w:rsidR="00F468D8" w:rsidRDefault="001D0518">
      <w:pPr>
        <w:spacing w:after="0" w:line="240" w:lineRule="auto"/>
        <w:ind w:firstLine="706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Рабочая программа подготовки в области ГО ЧС работников организации. Журнал учета. График проведения занятий с работниками организации. Формы проведения занятий, используемые в организации.</w:t>
      </w:r>
    </w:p>
    <w:p w:rsidR="00F468D8" w:rsidRDefault="001D0518">
      <w:pPr>
        <w:pStyle w:val="a9"/>
        <w:jc w:val="both"/>
      </w:pPr>
      <w:r>
        <w:rPr>
          <w:color w:val="000000"/>
          <w:sz w:val="28"/>
          <w:szCs w:val="28"/>
        </w:rPr>
        <w:lastRenderedPageBreak/>
        <w:t>Сформировать у вновь принятых работников понимание курс</w:t>
      </w:r>
      <w:r>
        <w:rPr>
          <w:color w:val="000000"/>
          <w:sz w:val="28"/>
          <w:szCs w:val="28"/>
        </w:rPr>
        <w:t>ового обучения в области гражданской обороны по месту работы и индивидуального изучения способов защиты от опасностей, возникающих при военных конфликтах или вследствие этих конфликтов.</w:t>
      </w:r>
    </w:p>
    <w:p w:rsidR="00F468D8" w:rsidRDefault="001D0518">
      <w:pPr>
        <w:pStyle w:val="HEADERTEXT"/>
        <w:numPr>
          <w:ilvl w:val="0"/>
          <w:numId w:val="7"/>
        </w:numPr>
        <w:spacing w:after="0"/>
        <w:ind w:left="5" w:firstLine="65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Тренировки и другие плановые мероприятия по гражданской обороне, прово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димые в организации.</w:t>
      </w:r>
    </w:p>
    <w:p w:rsidR="00F468D8" w:rsidRDefault="001D0518">
      <w:pPr>
        <w:pStyle w:val="HEADERTEXT"/>
        <w:spacing w:after="0"/>
        <w:ind w:firstLine="66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Перечислить учения и тренировки по гражданской обороне, проводимые в организации в течение года, в которых работник может принимать участие. Указать возможности отработки при проведении объектовых тренировок необходимых умений и навыко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в распознавании и оценке опасностей. </w:t>
      </w:r>
    </w:p>
    <w:p w:rsidR="00F468D8" w:rsidRDefault="001D0518">
      <w:pPr>
        <w:pStyle w:val="HEADERTEXT"/>
        <w:spacing w:after="0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 марта – Международный день гражданской обороны. Международный символ гражданской обороны.</w:t>
      </w:r>
    </w:p>
    <w:p w:rsidR="00F468D8" w:rsidRDefault="001D0518">
      <w:pPr>
        <w:pStyle w:val="HEADERTEXT"/>
        <w:spacing w:after="0"/>
        <w:ind w:firstLine="66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 октября – день гражданской обороны. Мероприятия, проводимые в организации, в рамках месячника гражданской обороны </w:t>
      </w:r>
      <w:r>
        <w:rPr>
          <w:rFonts w:ascii="Times New Roman" w:hAnsi="Times New Roman" w:cs="Times New Roman"/>
          <w:color w:val="000000"/>
          <w:sz w:val="28"/>
          <w:szCs w:val="28"/>
        </w:rPr>
        <w:t>(октябрь).</w:t>
      </w:r>
    </w:p>
    <w:p w:rsidR="00F468D8" w:rsidRDefault="001D0518">
      <w:pPr>
        <w:shd w:val="clear" w:color="auto" w:fill="FFFFFF"/>
        <w:spacing w:after="0" w:line="240" w:lineRule="auto"/>
        <w:ind w:left="14" w:firstLine="69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Другие плановые мероприятия по гражданской обороне, проводимые в организации </w:t>
      </w:r>
      <w:r>
        <w:rPr>
          <w:rFonts w:ascii="Times New Roman" w:hAnsi="Times New Roman" w:cs="Times New Roman"/>
          <w:sz w:val="28"/>
          <w:szCs w:val="28"/>
        </w:rPr>
        <w:t>(разрабатывается в организации самостоятельно).</w:t>
      </w:r>
    </w:p>
    <w:p w:rsidR="00F468D8" w:rsidRDefault="001D0518">
      <w:pPr>
        <w:pStyle w:val="HEADERTEXT"/>
        <w:numPr>
          <w:ilvl w:val="0"/>
          <w:numId w:val="7"/>
        </w:numPr>
        <w:ind w:left="5" w:firstLine="655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Опасности, возникающие при военных конфликтах или вследствие этих конфликтов, в том числе при чрезвычайных ситуациях тех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ногенного характера, и способы защиты от них.</w:t>
      </w:r>
    </w:p>
    <w:p w:rsidR="00F468D8" w:rsidRDefault="001D0518">
      <w:pPr>
        <w:shd w:val="clear" w:color="auto" w:fill="FFFFFF"/>
        <w:spacing w:after="0" w:line="240" w:lineRule="auto"/>
        <w:ind w:left="14" w:firstLine="69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Ядерное оружие (ЯО), поражающие факторы ядерного взрыва. Химическое оружие (ХО). Классификация отравляющих веществ (ОВ). Биологическое оружие (БО). Краткая характеристика БО.</w:t>
      </w:r>
    </w:p>
    <w:p w:rsidR="00F468D8" w:rsidRDefault="001D0518">
      <w:pPr>
        <w:shd w:val="clear" w:color="auto" w:fill="FFFFFF"/>
        <w:spacing w:after="0" w:line="240" w:lineRule="auto"/>
        <w:ind w:left="14"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Способы защиты от опасностей, возни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кающих при военных конфликтах или вследствие этих конфликтов. </w:t>
      </w:r>
    </w:p>
    <w:p w:rsidR="00F468D8" w:rsidRDefault="001D0518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Основные понятия:</w:t>
      </w:r>
      <w:r>
        <w:rPr>
          <w:rFonts w:ascii="Times New Roman" w:hAnsi="Times New Roman" w:cs="Times New Roman"/>
          <w:sz w:val="28"/>
          <w:szCs w:val="28"/>
        </w:rPr>
        <w:t xml:space="preserve"> ПОО - потенциально опасные объекты, расположенные на территории муниципального образования и вблизи организации. Зона заражения. АХОВ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аварийно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химически опасные вещества, ис</w:t>
      </w:r>
      <w:r>
        <w:rPr>
          <w:rFonts w:ascii="Times New Roman" w:hAnsi="Times New Roman" w:cs="Times New Roman"/>
          <w:sz w:val="28"/>
          <w:szCs w:val="28"/>
        </w:rPr>
        <w:t>пользуемые на предприятиях города. ЧС – чрезвычайные ситуации техногенного характера, возможные на территории муниципального образования, организации, причины их возникновения.</w:t>
      </w:r>
    </w:p>
    <w:p w:rsidR="00F468D8" w:rsidRDefault="001D0518">
      <w:pPr>
        <w:shd w:val="clear" w:color="auto" w:fill="FFFFFF"/>
        <w:spacing w:after="0" w:line="240" w:lineRule="auto"/>
        <w:ind w:left="14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Возможные чрезвычайные ситуации техногенного характера на территории </w:t>
      </w:r>
      <w:r>
        <w:rPr>
          <w:rFonts w:ascii="Times New Roman" w:hAnsi="Times New Roman" w:cs="Times New Roman"/>
          <w:sz w:val="28"/>
          <w:szCs w:val="28"/>
        </w:rPr>
        <w:t>организации (разрабатывается в организации самостоятельно).</w:t>
      </w:r>
    </w:p>
    <w:p w:rsidR="00F468D8" w:rsidRDefault="001D0518">
      <w:pPr>
        <w:pStyle w:val="HEADERTEXT"/>
        <w:numPr>
          <w:ilvl w:val="0"/>
          <w:numId w:val="7"/>
        </w:numPr>
        <w:spacing w:after="0"/>
        <w:ind w:left="5" w:firstLine="65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Предупредительный сигнал «Внимание всем!». Сигналы гражданской обороны, порядок их доведения до населения.  </w:t>
      </w:r>
    </w:p>
    <w:p w:rsidR="00F468D8" w:rsidRDefault="001D0518">
      <w:pPr>
        <w:pStyle w:val="HEADERTEXT"/>
        <w:spacing w:after="0"/>
        <w:ind w:firstLine="66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Порядок доведения сигнала «Внимание всем!» до населения. Отличия выносных акустических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устройств (ВАУ) от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электросирен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Действия населения по сигналу «Внимание всем!».</w:t>
      </w:r>
    </w:p>
    <w:p w:rsidR="00F468D8" w:rsidRDefault="001D0518">
      <w:pPr>
        <w:pStyle w:val="HEADERTEXT"/>
        <w:spacing w:after="0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Сигналы гражданской обороны, порядок их доведения до населения.</w:t>
      </w:r>
    </w:p>
    <w:p w:rsidR="00F468D8" w:rsidRDefault="001D0518">
      <w:pPr>
        <w:pStyle w:val="HEADERTEXT"/>
        <w:spacing w:after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Памятка «Оповещение».</w:t>
      </w:r>
    </w:p>
    <w:p w:rsidR="00F468D8" w:rsidRDefault="001D0518">
      <w:pPr>
        <w:pStyle w:val="HEADERTEXT"/>
        <w:ind w:firstLine="66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Порядок действия работников организации по сигналам гражданской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обороны (разрабатываются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в организации самостоятельно).</w:t>
      </w:r>
    </w:p>
    <w:p w:rsidR="00F468D8" w:rsidRDefault="001D0518">
      <w:pPr>
        <w:pStyle w:val="HEADERTEXT"/>
        <w:numPr>
          <w:ilvl w:val="0"/>
          <w:numId w:val="7"/>
        </w:numPr>
        <w:ind w:left="5" w:firstLine="65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Единый номер вызова экстренных оперативных служб.</w:t>
      </w:r>
    </w:p>
    <w:p w:rsidR="00F468D8" w:rsidRDefault="001D0518">
      <w:pPr>
        <w:pStyle w:val="HEADERTEXT"/>
        <w:numPr>
          <w:ilvl w:val="0"/>
          <w:numId w:val="7"/>
        </w:numPr>
        <w:ind w:left="5" w:firstLine="65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Телефоны экстренных оперативных служб. </w:t>
      </w:r>
    </w:p>
    <w:p w:rsidR="00F468D8" w:rsidRDefault="001D0518">
      <w:pPr>
        <w:pStyle w:val="HEADERTEXT"/>
        <w:spacing w:after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«112» - единый номер вызова экстренных оперативных служб.</w:t>
      </w:r>
    </w:p>
    <w:p w:rsidR="00F468D8" w:rsidRDefault="001D0518">
      <w:pPr>
        <w:pStyle w:val="HEADERTEXT"/>
        <w:spacing w:after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Особенности работы «Системы - 112» в Ростовской области.</w:t>
      </w:r>
    </w:p>
    <w:p w:rsidR="00F468D8" w:rsidRDefault="001D0518">
      <w:pPr>
        <w:pStyle w:val="HEADERTEXT"/>
        <w:numPr>
          <w:ilvl w:val="0"/>
          <w:numId w:val="7"/>
        </w:numPr>
        <w:ind w:left="5" w:firstLine="65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индивидуальной и коллективной защиты работников организации. </w:t>
      </w:r>
    </w:p>
    <w:p w:rsidR="00F468D8" w:rsidRDefault="001D0518">
      <w:pPr>
        <w:pStyle w:val="HEADERTEXT"/>
        <w:numPr>
          <w:ilvl w:val="0"/>
          <w:numId w:val="7"/>
        </w:numPr>
        <w:ind w:left="5" w:firstLine="65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Средства индивидуальной защиты органов дыхания: фильтрующие противогазы (назначение ГП - 7, порядок подготовки и правила пользования) и ватно-марлевая повязка (способ изготовления).</w:t>
      </w:r>
    </w:p>
    <w:p w:rsidR="00F468D8" w:rsidRDefault="001D0518">
      <w:pPr>
        <w:pStyle w:val="HEADERTEXT"/>
        <w:spacing w:after="0"/>
        <w:ind w:left="5" w:firstLine="6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Защ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итные сооружения гражданской обороны (убежища и укрытия). Правила поведения в защитных сооружениях гражданской обороны. </w:t>
      </w:r>
    </w:p>
    <w:p w:rsidR="00F468D8" w:rsidRDefault="001D0518">
      <w:pPr>
        <w:pStyle w:val="HEADERTEXT"/>
        <w:spacing w:after="0"/>
        <w:ind w:left="5" w:firstLine="655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Порядок выдачи работником организации средств индивидуальной защиты органов дыхания (разрабатывается в организации самостоятельно). </w:t>
      </w:r>
    </w:p>
    <w:p w:rsidR="00F468D8" w:rsidRDefault="001D0518">
      <w:pPr>
        <w:pStyle w:val="HEADERTEXT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щие понятия об эвакуации населения из зон возможных опасностей в случае возникновения военной угрозы.</w:t>
      </w:r>
    </w:p>
    <w:p w:rsidR="00F468D8" w:rsidRDefault="001D0518">
      <w:pPr>
        <w:pStyle w:val="HEADERTEXT"/>
        <w:spacing w:after="0"/>
        <w:ind w:firstLine="700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Основные понятия: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зона возможных опасностей, безопасный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район,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рассредоточение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F468D8" w:rsidRDefault="001D0518">
      <w:pPr>
        <w:pStyle w:val="HEADERTEXT"/>
        <w:spacing w:after="0"/>
        <w:ind w:firstLine="700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Способы эвакуации населения из зон возможных опасностей в случае военной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угрозы.</w:t>
      </w:r>
    </w:p>
    <w:p w:rsidR="00F468D8" w:rsidRDefault="001D0518">
      <w:pPr>
        <w:pStyle w:val="HEADERTEXT"/>
        <w:spacing w:after="0"/>
        <w:ind w:firstLine="65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Эвакуационные органы, созданные на территории городского округа, сельского поселения, организации и их задачи. </w:t>
      </w:r>
    </w:p>
    <w:p w:rsidR="00F468D8" w:rsidRDefault="001D0518">
      <w:pPr>
        <w:pStyle w:val="HEADERTEXT"/>
        <w:spacing w:after="0"/>
        <w:ind w:firstLine="65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Порядок работы сборного эвакуационного пункта (далее – СЭП) по организации учёта, регистрации и отправки эвакуируемых работников органи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зации и членов их семей в безопасный район. Указать адрес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СЭПа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маршрут движения к нему, время отправки и местонахождения безопасного района на территории Ростовской области (разрабатывается в организации самостоятельно).</w:t>
      </w:r>
    </w:p>
    <w:p w:rsidR="00F468D8" w:rsidRDefault="001D0518">
      <w:pPr>
        <w:pStyle w:val="HEADERTEXT"/>
        <w:ind w:firstLine="70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Дать задание работнику: необходимо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10 дней определиться, как он будет эвакуироваться в случае военной угрозы, и сообщить в отдел кадров для составления списков эвакуируемых через СЭП, созданный для работников организации. </w:t>
      </w:r>
    </w:p>
    <w:p w:rsidR="00F468D8" w:rsidRDefault="00E75916">
      <w:pPr>
        <w:pStyle w:val="HEADERTEXT"/>
        <w:numPr>
          <w:ilvl w:val="0"/>
          <w:numId w:val="7"/>
        </w:num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Правила и порядок оказания пер</w:t>
      </w:r>
      <w:r w:rsidR="001D05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вой помощи пострадавшим.</w:t>
      </w:r>
    </w:p>
    <w:p w:rsidR="00F468D8" w:rsidRDefault="001D0518" w:rsidP="00E75916">
      <w:pPr>
        <w:pStyle w:val="HEADERTEXT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речень состояний и перечень мероприятий, при которых оказывается первая помощь пострадавшим при происшествии.</w:t>
      </w:r>
    </w:p>
    <w:p w:rsidR="00F468D8" w:rsidRDefault="001D0518">
      <w:pPr>
        <w:pStyle w:val="HEADERTEXT"/>
        <w:spacing w:after="0"/>
        <w:ind w:firstLine="658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Виды кровотечений и способы их остановки.</w:t>
      </w:r>
    </w:p>
    <w:p w:rsidR="00F468D8" w:rsidRDefault="001D0518">
      <w:pPr>
        <w:pStyle w:val="HEADERTEXT"/>
        <w:spacing w:after="0"/>
        <w:ind w:firstLine="656"/>
        <w:jc w:val="both"/>
        <w:sectPr w:rsidR="00F468D8">
          <w:headerReference w:type="default" r:id="rId9"/>
          <w:pgSz w:w="11906" w:h="16838"/>
          <w:pgMar w:top="1410" w:right="851" w:bottom="624" w:left="1418" w:header="851" w:footer="0" w:gutter="0"/>
          <w:cols w:space="720"/>
          <w:formProt w:val="0"/>
          <w:docGrid w:linePitch="360" w:charSpace="8192"/>
        </w:sect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Правила проведения реанимационных мероприятий. </w:t>
      </w:r>
    </w:p>
    <w:p w:rsidR="00F468D8" w:rsidRDefault="001D0518">
      <w:pPr>
        <w:ind w:firstLine="22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№2</w:t>
      </w:r>
    </w:p>
    <w:p w:rsidR="00F468D8" w:rsidRDefault="00F468D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420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420"/>
      </w:tblGrid>
      <w:tr w:rsidR="00F468D8">
        <w:trPr>
          <w:trHeight w:val="532"/>
        </w:trPr>
        <w:tc>
          <w:tcPr>
            <w:tcW w:w="15420" w:type="dxa"/>
            <w:tcBorders>
              <w:bottom w:val="single" w:sz="2" w:space="0" w:color="000000"/>
            </w:tcBorders>
          </w:tcPr>
          <w:p w:rsidR="00F468D8" w:rsidRDefault="00F468D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68D8">
        <w:trPr>
          <w:trHeight w:val="480"/>
        </w:trPr>
        <w:tc>
          <w:tcPr>
            <w:tcW w:w="15420" w:type="dxa"/>
            <w:tcBorders>
              <w:top w:val="single" w:sz="2" w:space="0" w:color="000000"/>
            </w:tcBorders>
          </w:tcPr>
          <w:p w:rsidR="00F468D8" w:rsidRDefault="001D051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(наименование организации)</w:t>
            </w:r>
          </w:p>
        </w:tc>
      </w:tr>
    </w:tbl>
    <w:p w:rsidR="00F468D8" w:rsidRDefault="00F468D8">
      <w:pPr>
        <w:jc w:val="center"/>
        <w:rPr>
          <w:rFonts w:ascii="Times New Roman" w:hAnsi="Times New Roman" w:cs="Times New Roman"/>
          <w:color w:val="000000"/>
        </w:rPr>
      </w:pPr>
    </w:p>
    <w:p w:rsidR="00F468D8" w:rsidRDefault="00F468D8">
      <w:pPr>
        <w:jc w:val="center"/>
        <w:rPr>
          <w:rFonts w:ascii="Times New Roman" w:hAnsi="Times New Roman" w:cs="Times New Roman"/>
          <w:color w:val="000000"/>
        </w:rPr>
      </w:pPr>
    </w:p>
    <w:p w:rsidR="00F468D8" w:rsidRDefault="00F468D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68D8" w:rsidRDefault="001D051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ОБРАЗЕЦ ЖУРНАЛА</w:t>
      </w:r>
    </w:p>
    <w:p w:rsidR="00F468D8" w:rsidRDefault="001D051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регистрации проведения вводного инструктажа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гражданской обороне </w:t>
      </w:r>
    </w:p>
    <w:p w:rsidR="00F468D8" w:rsidRDefault="001D051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вновь принятыми работниками организации</w:t>
      </w:r>
    </w:p>
    <w:p w:rsidR="00F468D8" w:rsidRDefault="00F468D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68D8" w:rsidRDefault="00F468D8">
      <w:pPr>
        <w:jc w:val="center"/>
        <w:rPr>
          <w:rFonts w:ascii="Times New Roman" w:hAnsi="Times New Roman" w:cs="Times New Roman"/>
          <w:color w:val="000000"/>
        </w:rPr>
      </w:pPr>
    </w:p>
    <w:tbl>
      <w:tblPr>
        <w:tblW w:w="1564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51"/>
        <w:gridCol w:w="1453"/>
        <w:gridCol w:w="3708"/>
        <w:gridCol w:w="484"/>
        <w:gridCol w:w="805"/>
        <w:gridCol w:w="439"/>
      </w:tblGrid>
      <w:tr w:rsidR="00F468D8">
        <w:trPr>
          <w:trHeight w:val="504"/>
        </w:trPr>
        <w:tc>
          <w:tcPr>
            <w:tcW w:w="8750" w:type="dxa"/>
          </w:tcPr>
          <w:p w:rsidR="00F468D8" w:rsidRDefault="00F468D8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3" w:type="dxa"/>
          </w:tcPr>
          <w:p w:rsidR="00F468D8" w:rsidRDefault="001D0518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Начат</w:t>
            </w:r>
          </w:p>
        </w:tc>
        <w:tc>
          <w:tcPr>
            <w:tcW w:w="3708" w:type="dxa"/>
          </w:tcPr>
          <w:p w:rsidR="00F468D8" w:rsidRDefault="00F468D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" w:type="dxa"/>
          </w:tcPr>
          <w:p w:rsidR="00F468D8" w:rsidRDefault="001D0518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05" w:type="dxa"/>
          </w:tcPr>
          <w:p w:rsidR="00F468D8" w:rsidRDefault="00F468D8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" w:type="dxa"/>
          </w:tcPr>
          <w:p w:rsidR="00F468D8" w:rsidRDefault="001D0518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F468D8">
        <w:trPr>
          <w:trHeight w:val="510"/>
        </w:trPr>
        <w:tc>
          <w:tcPr>
            <w:tcW w:w="8750" w:type="dxa"/>
          </w:tcPr>
          <w:p w:rsidR="00F468D8" w:rsidRDefault="00F468D8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3" w:type="dxa"/>
          </w:tcPr>
          <w:p w:rsidR="00F468D8" w:rsidRDefault="00F468D8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08" w:type="dxa"/>
            <w:tcBorders>
              <w:top w:val="single" w:sz="2" w:space="0" w:color="000000"/>
            </w:tcBorders>
          </w:tcPr>
          <w:p w:rsidR="00F468D8" w:rsidRDefault="00F468D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" w:type="dxa"/>
          </w:tcPr>
          <w:p w:rsidR="00F468D8" w:rsidRDefault="00F468D8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5" w:type="dxa"/>
            <w:tcBorders>
              <w:top w:val="single" w:sz="2" w:space="0" w:color="000000"/>
            </w:tcBorders>
          </w:tcPr>
          <w:p w:rsidR="00F468D8" w:rsidRDefault="00F468D8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" w:type="dxa"/>
          </w:tcPr>
          <w:p w:rsidR="00F468D8" w:rsidRDefault="00F468D8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68D8">
        <w:trPr>
          <w:trHeight w:val="504"/>
        </w:trPr>
        <w:tc>
          <w:tcPr>
            <w:tcW w:w="8750" w:type="dxa"/>
          </w:tcPr>
          <w:p w:rsidR="00F468D8" w:rsidRDefault="00F468D8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3" w:type="dxa"/>
          </w:tcPr>
          <w:p w:rsidR="00F468D8" w:rsidRDefault="001D0518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Окончен</w:t>
            </w:r>
          </w:p>
        </w:tc>
        <w:tc>
          <w:tcPr>
            <w:tcW w:w="3708" w:type="dxa"/>
          </w:tcPr>
          <w:p w:rsidR="00F468D8" w:rsidRDefault="00F468D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" w:type="dxa"/>
          </w:tcPr>
          <w:p w:rsidR="00F468D8" w:rsidRDefault="001D0518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05" w:type="dxa"/>
          </w:tcPr>
          <w:p w:rsidR="00F468D8" w:rsidRDefault="00F468D8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" w:type="dxa"/>
          </w:tcPr>
          <w:p w:rsidR="00F468D8" w:rsidRDefault="001D0518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F468D8">
        <w:trPr>
          <w:trHeight w:val="510"/>
        </w:trPr>
        <w:tc>
          <w:tcPr>
            <w:tcW w:w="8750" w:type="dxa"/>
          </w:tcPr>
          <w:p w:rsidR="00F468D8" w:rsidRDefault="00F468D8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3" w:type="dxa"/>
          </w:tcPr>
          <w:p w:rsidR="00F468D8" w:rsidRDefault="00F468D8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08" w:type="dxa"/>
            <w:tcBorders>
              <w:top w:val="single" w:sz="2" w:space="0" w:color="000000"/>
            </w:tcBorders>
          </w:tcPr>
          <w:p w:rsidR="00F468D8" w:rsidRDefault="00F468D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" w:type="dxa"/>
          </w:tcPr>
          <w:p w:rsidR="00F468D8" w:rsidRDefault="00F468D8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5" w:type="dxa"/>
            <w:tcBorders>
              <w:top w:val="single" w:sz="2" w:space="0" w:color="000000"/>
            </w:tcBorders>
          </w:tcPr>
          <w:p w:rsidR="00F468D8" w:rsidRDefault="00F468D8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" w:type="dxa"/>
          </w:tcPr>
          <w:p w:rsidR="00F468D8" w:rsidRDefault="00F468D8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468D8" w:rsidRDefault="00F468D8">
      <w:pPr>
        <w:jc w:val="center"/>
        <w:rPr>
          <w:rFonts w:ascii="Times New Roman" w:hAnsi="Times New Roman" w:cs="Times New Roman"/>
          <w:i/>
          <w:iCs/>
          <w:color w:val="000000"/>
        </w:rPr>
      </w:pPr>
    </w:p>
    <w:tbl>
      <w:tblPr>
        <w:tblW w:w="15694" w:type="dxa"/>
        <w:tblInd w:w="-2" w:type="dxa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550"/>
        <w:gridCol w:w="3146"/>
        <w:gridCol w:w="2349"/>
        <w:gridCol w:w="1425"/>
        <w:gridCol w:w="1741"/>
        <w:gridCol w:w="2264"/>
        <w:gridCol w:w="2160"/>
        <w:gridCol w:w="2059"/>
      </w:tblGrid>
      <w:tr w:rsidR="00F468D8">
        <w:trPr>
          <w:trHeight w:val="476"/>
          <w:tblHeader/>
        </w:trPr>
        <w:tc>
          <w:tcPr>
            <w:tcW w:w="54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468D8" w:rsidRDefault="001D051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314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468D8" w:rsidRDefault="001D051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инструктируемого</w:t>
            </w:r>
          </w:p>
        </w:tc>
        <w:tc>
          <w:tcPr>
            <w:tcW w:w="234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468D8" w:rsidRDefault="001D051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 инструктируемого</w:t>
            </w:r>
          </w:p>
        </w:tc>
        <w:tc>
          <w:tcPr>
            <w:tcW w:w="14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468D8" w:rsidRDefault="001D051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начала работы работника</w:t>
            </w:r>
          </w:p>
        </w:tc>
        <w:tc>
          <w:tcPr>
            <w:tcW w:w="17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468D8" w:rsidRDefault="001D051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проведения инструктажа*</w:t>
            </w:r>
          </w:p>
        </w:tc>
        <w:tc>
          <w:tcPr>
            <w:tcW w:w="226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468D8" w:rsidRDefault="001D051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  <w:p w:rsidR="00F468D8" w:rsidRDefault="001D051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инструктирующего</w:t>
            </w:r>
          </w:p>
        </w:tc>
        <w:tc>
          <w:tcPr>
            <w:tcW w:w="42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68D8" w:rsidRDefault="001D051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</w:tr>
      <w:tr w:rsidR="00F468D8">
        <w:trPr>
          <w:cantSplit/>
          <w:trHeight w:val="455"/>
          <w:tblHeader/>
        </w:trPr>
        <w:tc>
          <w:tcPr>
            <w:tcW w:w="549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468D8" w:rsidRDefault="00F468D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468D8" w:rsidRDefault="00F468D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468D8" w:rsidRDefault="00F468D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468D8" w:rsidRDefault="00F468D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468D8" w:rsidRDefault="00F468D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468D8" w:rsidRDefault="00F468D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68D8" w:rsidRDefault="001D051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Инструктирующего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68D8" w:rsidRDefault="001D051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Инструктируемого</w:t>
            </w:r>
          </w:p>
        </w:tc>
      </w:tr>
      <w:tr w:rsidR="00F468D8">
        <w:trPr>
          <w:trHeight w:val="217"/>
          <w:tblHeader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8D8" w:rsidRDefault="001D051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8D8" w:rsidRDefault="001D051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8D8" w:rsidRDefault="001D051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8D8" w:rsidRDefault="001D051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8D8" w:rsidRDefault="001D051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8D8" w:rsidRDefault="001D051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8D8" w:rsidRDefault="001D051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8D8" w:rsidRDefault="001D051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468D8">
        <w:trPr>
          <w:trHeight w:val="217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8D8" w:rsidRDefault="00F468D8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8D8" w:rsidRDefault="00F468D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468D8" w:rsidRDefault="00F468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8D8" w:rsidRDefault="00F468D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8D8" w:rsidRDefault="00F468D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8D8" w:rsidRDefault="00F468D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8D8" w:rsidRDefault="00F468D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8D8" w:rsidRDefault="00F468D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8D8" w:rsidRDefault="00F468D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68D8">
        <w:trPr>
          <w:trHeight w:val="217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8D8" w:rsidRDefault="00F468D8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F468D8" w:rsidRDefault="00F468D8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8D8" w:rsidRDefault="00F468D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8D8" w:rsidRDefault="00F468D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8D8" w:rsidRDefault="00F468D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8D8" w:rsidRDefault="00F468D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8D8" w:rsidRDefault="00F468D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8D8" w:rsidRDefault="00F468D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8D8" w:rsidRDefault="00F468D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68D8">
        <w:trPr>
          <w:trHeight w:val="217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8D8" w:rsidRDefault="00F468D8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F468D8" w:rsidRDefault="00F468D8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8D8" w:rsidRDefault="00F468D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8D8" w:rsidRDefault="00F468D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8D8" w:rsidRDefault="00F468D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8D8" w:rsidRDefault="00F468D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8D8" w:rsidRDefault="00F468D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8D8" w:rsidRDefault="00F468D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8D8" w:rsidRDefault="00F468D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468D8" w:rsidRDefault="00F468D8">
      <w:pPr>
        <w:rPr>
          <w:rFonts w:ascii="Times New Roman" w:hAnsi="Times New Roman" w:cs="Times New Roman"/>
          <w:sz w:val="28"/>
          <w:szCs w:val="28"/>
        </w:rPr>
      </w:pPr>
    </w:p>
    <w:p w:rsidR="00F468D8" w:rsidRDefault="001D051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Инструктирующий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______________________________________________________________________________/___________________/</w:t>
      </w:r>
    </w:p>
    <w:p w:rsidR="00F468D8" w:rsidRDefault="001D0518">
      <w:pPr>
        <w:ind w:left="864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                                                    Ф.И.О.  </w:t>
      </w:r>
    </w:p>
    <w:p w:rsidR="00F468D8" w:rsidRDefault="001D0518">
      <w:pPr>
        <w:spacing w:after="0" w:line="28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>Результаты опроса или входного тестирования можно заносить в журнал в специально отведённую колонку. В журнале возможна запись задания для индивидуального изучения способов защиты от опасностей, возникающих при военных конфликтах или вследствие этих конфли</w:t>
      </w:r>
      <w:r>
        <w:rPr>
          <w:rFonts w:ascii="Times New Roman" w:hAnsi="Times New Roman" w:cs="Times New Roman"/>
          <w:sz w:val="28"/>
          <w:szCs w:val="28"/>
        </w:rPr>
        <w:t>ктов.</w:t>
      </w:r>
    </w:p>
    <w:p w:rsidR="00F468D8" w:rsidRDefault="00F468D8">
      <w:pPr>
        <w:spacing w:after="0" w:line="283" w:lineRule="atLeast"/>
        <w:rPr>
          <w:rFonts w:ascii="Times New Roman" w:hAnsi="Times New Roman"/>
          <w:sz w:val="28"/>
          <w:szCs w:val="28"/>
        </w:rPr>
      </w:pPr>
    </w:p>
    <w:p w:rsidR="00F468D8" w:rsidRDefault="00F468D8">
      <w:pPr>
        <w:spacing w:after="0" w:line="283" w:lineRule="atLeast"/>
        <w:rPr>
          <w:rFonts w:ascii="Times New Roman" w:hAnsi="Times New Roman"/>
          <w:sz w:val="28"/>
          <w:szCs w:val="28"/>
        </w:rPr>
      </w:pPr>
    </w:p>
    <w:p w:rsidR="00F468D8" w:rsidRDefault="00F468D8">
      <w:pPr>
        <w:spacing w:after="0" w:line="283" w:lineRule="atLeast"/>
        <w:rPr>
          <w:rFonts w:ascii="Times New Roman" w:hAnsi="Times New Roman"/>
          <w:sz w:val="28"/>
          <w:szCs w:val="28"/>
        </w:rPr>
      </w:pPr>
    </w:p>
    <w:sectPr w:rsidR="00F468D8">
      <w:headerReference w:type="default" r:id="rId10"/>
      <w:headerReference w:type="first" r:id="rId11"/>
      <w:pgSz w:w="16838" w:h="11906" w:orient="landscape"/>
      <w:pgMar w:top="1984" w:right="1134" w:bottom="567" w:left="709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518" w:rsidRDefault="001D0518">
      <w:pPr>
        <w:spacing w:after="0" w:line="240" w:lineRule="auto"/>
      </w:pPr>
      <w:r>
        <w:separator/>
      </w:r>
    </w:p>
  </w:endnote>
  <w:endnote w:type="continuationSeparator" w:id="0">
    <w:p w:rsidR="001D0518" w:rsidRDefault="001D0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518" w:rsidRDefault="001D0518">
      <w:pPr>
        <w:spacing w:after="0" w:line="240" w:lineRule="auto"/>
      </w:pPr>
      <w:r>
        <w:separator/>
      </w:r>
    </w:p>
  </w:footnote>
  <w:footnote w:type="continuationSeparator" w:id="0">
    <w:p w:rsidR="001D0518" w:rsidRDefault="001D0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8D8" w:rsidRDefault="00F468D8">
    <w:pPr>
      <w:pStyle w:val="af3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8D8" w:rsidRDefault="001D0518">
    <w:pPr>
      <w:pStyle w:val="af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>PAGE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E75916">
      <w:rPr>
        <w:rFonts w:ascii="Times New Roman" w:hAnsi="Times New Roman" w:cs="Times New Roman"/>
        <w:noProof/>
        <w:sz w:val="28"/>
        <w:szCs w:val="28"/>
      </w:rPr>
      <w:t>13</w:t>
    </w:r>
    <w:r>
      <w:rPr>
        <w:rFonts w:ascii="Times New Roman" w:hAnsi="Times New Roman" w:cs="Times New Roman"/>
        <w:sz w:val="28"/>
        <w:szCs w:val="28"/>
      </w:rPr>
      <w:fldChar w:fldCharType="end"/>
    </w:r>
  </w:p>
  <w:p w:rsidR="00F468D8" w:rsidRDefault="00F468D8">
    <w:pPr>
      <w:pStyle w:val="af3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8D8" w:rsidRDefault="00F468D8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64D7"/>
    <w:multiLevelType w:val="multilevel"/>
    <w:tmpl w:val="C12AFB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AF0147"/>
    <w:multiLevelType w:val="multilevel"/>
    <w:tmpl w:val="6526DD38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2" w15:restartNumberingAfterBreak="0">
    <w:nsid w:val="13A55043"/>
    <w:multiLevelType w:val="multilevel"/>
    <w:tmpl w:val="E52685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Cs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Cs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/>
        <w:bCs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/>
        <w:bCs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/>
        <w:bCs/>
        <w:color w:val="00000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/>
        <w:bCs/>
        <w:color w:val="00000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/>
        <w:bCs/>
        <w:color w:val="00000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ascii="Times New Roman" w:hAnsi="Times New Roman" w:cs="Times New Roman"/>
        <w:bCs/>
        <w:color w:val="000000"/>
        <w:sz w:val="28"/>
        <w:szCs w:val="28"/>
      </w:rPr>
    </w:lvl>
  </w:abstractNum>
  <w:abstractNum w:abstractNumId="3" w15:restartNumberingAfterBreak="0">
    <w:nsid w:val="16AB4ADC"/>
    <w:multiLevelType w:val="multilevel"/>
    <w:tmpl w:val="5614999C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4" w15:restartNumberingAfterBreak="0">
    <w:nsid w:val="1791494B"/>
    <w:multiLevelType w:val="multilevel"/>
    <w:tmpl w:val="131EBF6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AE57015"/>
    <w:multiLevelType w:val="multilevel"/>
    <w:tmpl w:val="3D8450CC"/>
    <w:lvl w:ilvl="0">
      <w:start w:val="1"/>
      <w:numFmt w:val="bullet"/>
      <w:lvlText w:val=""/>
      <w:lvlJc w:val="left"/>
      <w:pPr>
        <w:tabs>
          <w:tab w:val="num" w:pos="0"/>
        </w:tabs>
        <w:ind w:left="7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4C5E52"/>
    <w:multiLevelType w:val="multilevel"/>
    <w:tmpl w:val="8A00B322"/>
    <w:lvl w:ilvl="0">
      <w:start w:val="1"/>
      <w:numFmt w:val="decimal"/>
      <w:lvlText w:val="%1."/>
      <w:lvlJc w:val="left"/>
      <w:pPr>
        <w:tabs>
          <w:tab w:val="num" w:pos="0"/>
        </w:tabs>
        <w:ind w:left="504" w:hanging="504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7" w15:restartNumberingAfterBreak="0">
    <w:nsid w:val="3CE31EAA"/>
    <w:multiLevelType w:val="multilevel"/>
    <w:tmpl w:val="42CAB4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3231026"/>
    <w:multiLevelType w:val="multilevel"/>
    <w:tmpl w:val="6C8E0D9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378" w:hanging="72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36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054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712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73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48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6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24" w:hanging="2160"/>
      </w:pPr>
      <w:rPr>
        <w:b w:val="0"/>
      </w:rPr>
    </w:lvl>
  </w:abstractNum>
  <w:abstractNum w:abstractNumId="9" w15:restartNumberingAfterBreak="0">
    <w:nsid w:val="68FE29AD"/>
    <w:multiLevelType w:val="multilevel"/>
    <w:tmpl w:val="006ECE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68D8"/>
    <w:rsid w:val="001D0518"/>
    <w:rsid w:val="00A623B3"/>
    <w:rsid w:val="00E75916"/>
    <w:rsid w:val="00F4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37398"/>
  <w15:docId w15:val="{CABED41D-F336-40C3-BA6F-62B04DD0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EE6"/>
    <w:pPr>
      <w:suppressAutoHyphens w:val="0"/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B74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5B7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-">
    <w:name w:val="Интернет-ссылка"/>
    <w:basedOn w:val="a0"/>
    <w:semiHidden/>
    <w:unhideWhenUsed/>
    <w:rsid w:val="005B743C"/>
    <w:rPr>
      <w:color w:val="0000FF"/>
      <w:u w:val="single"/>
    </w:rPr>
  </w:style>
  <w:style w:type="character" w:customStyle="1" w:styleId="a3">
    <w:name w:val="Название Знак"/>
    <w:basedOn w:val="a0"/>
    <w:qFormat/>
    <w:rsid w:val="006E4ABA"/>
    <w:rPr>
      <w:rFonts w:ascii="Times New Roman" w:eastAsia="Andale Sans UI" w:hAnsi="Times New Roman" w:cs="Times New Roman"/>
      <w:b/>
      <w:kern w:val="2"/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qFormat/>
    <w:rsid w:val="006E4ABA"/>
  </w:style>
  <w:style w:type="character" w:customStyle="1" w:styleId="a5">
    <w:name w:val="Подзаголовок Знак"/>
    <w:basedOn w:val="a0"/>
    <w:uiPriority w:val="11"/>
    <w:qFormat/>
    <w:rsid w:val="006E4A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Текст выноски Знак"/>
    <w:qFormat/>
    <w:rPr>
      <w:rFonts w:ascii="Segoe UI" w:eastAsia="Segoe UI" w:hAnsi="Segoe UI"/>
      <w:sz w:val="18"/>
      <w:szCs w:val="18"/>
    </w:rPr>
  </w:style>
  <w:style w:type="character" w:customStyle="1" w:styleId="WW8Num3z0">
    <w:name w:val="WW8Num3z0"/>
    <w:qFormat/>
    <w:rPr>
      <w:rFonts w:ascii="Times New Roman" w:hAnsi="Times New Roman" w:cs="Times New Roman"/>
      <w:bCs/>
      <w:color w:val="000000"/>
      <w:sz w:val="28"/>
      <w:szCs w:val="28"/>
    </w:rPr>
  </w:style>
  <w:style w:type="character" w:customStyle="1" w:styleId="WW8Num7z0">
    <w:name w:val="WW8Num7z0"/>
    <w:qFormat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WW8Num7z1">
    <w:name w:val="WW8Num7z1"/>
    <w:qFormat/>
  </w:style>
  <w:style w:type="character" w:customStyle="1" w:styleId="WW8Num4z0">
    <w:name w:val="WW8Num4z0"/>
    <w:qFormat/>
  </w:style>
  <w:style w:type="character" w:customStyle="1" w:styleId="a7">
    <w:name w:val="Цветовое выделение"/>
    <w:qFormat/>
    <w:rPr>
      <w:b/>
      <w:color w:val="26282F"/>
      <w:sz w:val="24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WW8Num6z2">
    <w:name w:val="WW8Num6z2"/>
    <w:qFormat/>
    <w:rPr>
      <w:b w:val="0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8z0">
    <w:name w:val="WW8Num8z0"/>
    <w:qFormat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WW8Num1z0">
    <w:name w:val="WW8Num1z0"/>
    <w:qFormat/>
    <w:rPr>
      <w:rFonts w:ascii="Symbol" w:hAnsi="Symbol" w:cs="Symbol"/>
      <w:color w:val="000000"/>
      <w:sz w:val="28"/>
      <w:szCs w:val="28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  <w:sz w:val="28"/>
      <w:szCs w:val="28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Times New Roman" w:hAnsi="Times New Roman" w:cs="Times New Roman"/>
      <w:color w:val="000000"/>
      <w:sz w:val="28"/>
      <w:szCs w:val="28"/>
    </w:rPr>
  </w:style>
  <w:style w:type="character" w:customStyle="1" w:styleId="WW8Num10z1">
    <w:name w:val="WW8Num10z1"/>
    <w:qFormat/>
    <w:rPr>
      <w:rFonts w:cs="Times New Roman"/>
    </w:rPr>
  </w:style>
  <w:style w:type="paragraph" w:styleId="a8">
    <w:name w:val="Title"/>
    <w:basedOn w:val="a"/>
    <w:next w:val="a9"/>
    <w:qFormat/>
    <w:rsid w:val="006E4ABA"/>
    <w:pPr>
      <w:widowControl w:val="0"/>
      <w:suppressAutoHyphens/>
      <w:spacing w:after="0" w:line="240" w:lineRule="auto"/>
      <w:jc w:val="center"/>
    </w:pPr>
    <w:rPr>
      <w:rFonts w:ascii="Times New Roman" w:eastAsia="Andale Sans UI" w:hAnsi="Times New Roman" w:cs="Times New Roman"/>
      <w:b/>
      <w:kern w:val="2"/>
      <w:sz w:val="28"/>
      <w:szCs w:val="28"/>
    </w:rPr>
  </w:style>
  <w:style w:type="paragraph" w:styleId="aa">
    <w:name w:val="Body Text"/>
    <w:basedOn w:val="a"/>
    <w:uiPriority w:val="99"/>
    <w:semiHidden/>
    <w:unhideWhenUsed/>
    <w:rsid w:val="006E4ABA"/>
    <w:pPr>
      <w:spacing w:after="120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Заголовок1"/>
    <w:basedOn w:val="a"/>
    <w:next w:val="aa"/>
    <w:qFormat/>
    <w:rsid w:val="006E4ABA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2"/>
      <w:sz w:val="28"/>
      <w:szCs w:val="28"/>
    </w:rPr>
  </w:style>
  <w:style w:type="paragraph" w:styleId="a9">
    <w:name w:val="Subtitle"/>
    <w:basedOn w:val="a"/>
    <w:next w:val="a"/>
    <w:uiPriority w:val="11"/>
    <w:qFormat/>
    <w:rsid w:val="006E4A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msonormalbullet1gif">
    <w:name w:val="msonormalbullet1.gif"/>
    <w:basedOn w:val="a"/>
    <w:qFormat/>
    <w:rsid w:val="00BA0AE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qFormat/>
    <w:rsid w:val="00BA0AE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qFormat/>
    <w:rPr>
      <w:rFonts w:ascii="Segoe UI" w:eastAsia="Segoe UI" w:hAnsi="Segoe UI"/>
      <w:sz w:val="18"/>
      <w:szCs w:val="18"/>
    </w:rPr>
  </w:style>
  <w:style w:type="paragraph" w:styleId="af">
    <w:name w:val="List Paragraph"/>
    <w:basedOn w:val="a"/>
    <w:qFormat/>
    <w:pPr>
      <w:ind w:left="720"/>
      <w:contextualSpacing/>
    </w:pPr>
  </w:style>
  <w:style w:type="paragraph" w:customStyle="1" w:styleId="HEADERTEXT">
    <w:name w:val=".HEADERTEXT"/>
    <w:qFormat/>
    <w:pPr>
      <w:widowControl w:val="0"/>
      <w:spacing w:after="200" w:line="276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FORMATTEXT">
    <w:name w:val=".FORMATTEXT"/>
    <w:qFormat/>
    <w:pPr>
      <w:widowControl w:val="0"/>
      <w:spacing w:after="200" w:line="276" w:lineRule="auto"/>
    </w:pPr>
    <w:rPr>
      <w:rFonts w:ascii="Arial" w:eastAsia="Times New Roman" w:hAnsi="Arial" w:cs="Arial"/>
      <w:sz w:val="20"/>
      <w:szCs w:val="20"/>
    </w:rPr>
  </w:style>
  <w:style w:type="paragraph" w:styleId="af0">
    <w:name w:val="Normal (Web)"/>
    <w:basedOn w:val="a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_Style 1"/>
    <w:basedOn w:val="a"/>
    <w:qFormat/>
    <w:pPr>
      <w:ind w:left="720"/>
    </w:pPr>
  </w:style>
  <w:style w:type="paragraph" w:customStyle="1" w:styleId="af1">
    <w:name w:val="."/>
    <w:qFormat/>
    <w:pPr>
      <w:widowControl w:val="0"/>
      <w:spacing w:after="200" w:line="276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qFormat/>
    <w:pPr>
      <w:widowControl w:val="0"/>
      <w:spacing w:after="200" w:line="276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Абзац списка1"/>
    <w:basedOn w:val="a"/>
    <w:qFormat/>
    <w:pPr>
      <w:ind w:left="720"/>
      <w:contextualSpacing/>
    </w:pPr>
    <w:rPr>
      <w:sz w:val="24"/>
      <w:szCs w:val="24"/>
    </w:r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numbering" w:customStyle="1" w:styleId="WW8Num3">
    <w:name w:val="WW8Num3"/>
    <w:qFormat/>
  </w:style>
  <w:style w:type="numbering" w:customStyle="1" w:styleId="WW8Num7">
    <w:name w:val="WW8Num7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2">
    <w:name w:val="WW8Num2"/>
    <w:qFormat/>
  </w:style>
  <w:style w:type="numbering" w:customStyle="1" w:styleId="WW8Num8">
    <w:name w:val="WW8Num8"/>
    <w:qFormat/>
  </w:style>
  <w:style w:type="numbering" w:customStyle="1" w:styleId="WW8Num1">
    <w:name w:val="WW8Num1"/>
    <w:qFormat/>
  </w:style>
  <w:style w:type="numbering" w:customStyle="1" w:styleId="WW8Num5">
    <w:name w:val="WW8Num5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DD381F207A0DC012C7B992B93D68D07F0108E583268B35598E44881D35E8920B42219F8EF2BAWDW0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732D2-93F7-44C8-BDDC-42FF6DE3A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3284</Words>
  <Characters>18725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dc:description/>
  <cp:lastModifiedBy>Зеленовка</cp:lastModifiedBy>
  <cp:revision>19</cp:revision>
  <cp:lastPrinted>2023-06-30T12:39:00Z</cp:lastPrinted>
  <dcterms:created xsi:type="dcterms:W3CDTF">2022-10-31T10:29:00Z</dcterms:created>
  <dcterms:modified xsi:type="dcterms:W3CDTF">2023-06-30T12:43:00Z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