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11.01.2021 года № </w:t>
      </w:r>
      <w:r>
        <w:rPr>
          <w:sz w:val="28"/>
          <w:szCs w:val="28"/>
        </w:rPr>
        <w:t>5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х. Зеленовка</w:t>
      </w:r>
    </w:p>
    <w:p>
      <w:pPr>
        <w:pStyle w:val="Normal"/>
        <w:spacing w:lineRule="exact" w:line="320"/>
        <w:jc w:val="center"/>
        <w:rPr>
          <w:color w:val="FF0000"/>
          <w:spacing w:val="38"/>
          <w:sz w:val="16"/>
        </w:rPr>
      </w:pPr>
      <w:r>
        <w:rPr>
          <w:color w:val="FF0000"/>
          <w:spacing w:val="38"/>
          <w:sz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культуры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на 2021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статьей 69.2  Бюджетного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Зеленовского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Зеленовского сельского поселения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pacing w:val="-4"/>
          <w:sz w:val="28"/>
          <w:szCs w:val="28"/>
        </w:rPr>
        <w:t>1. Утвердить муниципальное задание муниципальному учреждению культуры Зеленовского сельского поселения Тарасовского района «Зеленовский сельский Дом культуры» на 2021 год, согласно приложению № 1.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/>
      </w:pPr>
      <w:r>
        <w:rPr>
          <w:sz w:val="28"/>
        </w:rPr>
        <w:t>2</w:t>
      </w:r>
      <w:r>
        <w:rPr>
          <w:sz w:val="28"/>
        </w:rPr>
        <w:t>.Контроль за выполнением постановления оставляю за собой.</w:t>
      </w:r>
    </w:p>
    <w:p>
      <w:pPr>
        <w:pStyle w:val="Normal"/>
        <w:ind w:firstLine="708"/>
        <w:rPr>
          <w:sz w:val="28"/>
        </w:rPr>
      </w:pPr>
      <w:r>
        <w:rPr/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1"/>
        <w:jc w:val="left"/>
        <w:rPr>
          <w:rFonts w:ascii="Times New Roman" w:hAnsi="Times New Roman"/>
          <w:b w:val="false"/>
          <w:b w:val="false"/>
          <w:spacing w:val="0"/>
        </w:rPr>
      </w:pPr>
      <w:r>
        <w:rPr>
          <w:rFonts w:ascii="Times New Roman" w:hAnsi="Times New Roman"/>
          <w:b w:val="false"/>
          <w:spacing w:val="0"/>
        </w:rPr>
      </w:r>
    </w:p>
    <w:p>
      <w:pPr>
        <w:pStyle w:val="1"/>
        <w:ind w:firstLine="708"/>
        <w:jc w:val="left"/>
        <w:rPr>
          <w:rFonts w:ascii="Times New Roman" w:hAnsi="Times New Roman"/>
          <w:b w:val="false"/>
          <w:b w:val="false"/>
          <w:spacing w:val="0"/>
        </w:rPr>
      </w:pPr>
      <w:r>
        <w:rPr>
          <w:rFonts w:ascii="Times New Roman" w:hAnsi="Times New Roman"/>
          <w:b w:val="false"/>
          <w:spacing w:val="0"/>
        </w:rPr>
      </w:r>
    </w:p>
    <w:p>
      <w:pPr>
        <w:pStyle w:val="1"/>
        <w:ind w:firstLine="708"/>
        <w:jc w:val="left"/>
        <w:rPr>
          <w:rFonts w:ascii="Times New Roman" w:hAnsi="Times New Roman"/>
          <w:b w:val="false"/>
          <w:b w:val="false"/>
          <w:spacing w:val="0"/>
        </w:rPr>
      </w:pPr>
      <w:r>
        <w:rPr>
          <w:rFonts w:ascii="Times New Roman" w:hAnsi="Times New Roman"/>
          <w:b w:val="false"/>
          <w:spacing w:val="0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09" w:bottom="89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Т.И. Обухова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28"/>
        <w:ind w:left="935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>Приложение № 1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color w:val="000000"/>
          <w:sz w:val="22"/>
          <w:szCs w:val="24"/>
        </w:rPr>
      </w:pPr>
      <w:bookmarkStart w:id="0" w:name="_GoBack"/>
      <w:bookmarkEnd w:id="0"/>
      <w:r>
        <w:rPr>
          <w:color w:val="000000"/>
          <w:sz w:val="22"/>
          <w:szCs w:val="24"/>
        </w:rPr>
        <w:t>Руководитель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(уполномоченное лицо)  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Глава Администрации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Зеленовского сельского поселения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color w:val="000000"/>
          <w:spacing w:val="-10"/>
          <w:kern w:val="2"/>
          <w:sz w:val="22"/>
          <w:szCs w:val="24"/>
        </w:rPr>
      </w:pPr>
      <w:r>
        <w:rPr>
          <w:color w:val="000000"/>
          <w:sz w:val="22"/>
          <w:szCs w:val="24"/>
        </w:rPr>
        <w:t>_______________________ Т.И. Обухова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9356" w:hanging="0"/>
        <w:jc w:val="center"/>
        <w:rPr>
          <w:sz w:val="22"/>
          <w:szCs w:val="24"/>
        </w:rPr>
      </w:pPr>
      <w:r>
        <w:rPr>
          <w:sz w:val="22"/>
          <w:szCs w:val="24"/>
        </w:rPr>
        <w:t>«11» января 2021 г.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ind w:left="11907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bCs/>
          <w:kern w:val="2"/>
          <w:sz w:val="24"/>
          <w:szCs w:val="24"/>
          <w:shd w:fill="FFFFFF" w:val="clear"/>
        </w:rPr>
        <w:t>М</w:t>
      </w:r>
      <w:r>
        <w:rPr>
          <w:bCs/>
          <w:kern w:val="2"/>
          <w:sz w:val="24"/>
          <w:szCs w:val="24"/>
          <w:shd w:fill="FFFFFF" w:val="clear"/>
        </w:rPr>
        <w:t xml:space="preserve">УНИЦИПАЛЬНОЕ ЗАДАНИЕ № </w:t>
      </w:r>
      <w:r>
        <w:rPr>
          <w:kern w:val="2"/>
          <w:sz w:val="24"/>
          <w:szCs w:val="24"/>
          <w:vertAlign w:val="superscript"/>
        </w:rPr>
        <w:t>1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1073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25pt;height:8.45pt;mso-wrap-distance-left:9pt;mso-wrap-distance-right:9pt;mso-wrap-distance-top:0pt;mso-wrap-distance-bottom:0pt;margin-top:2.05pt;mso-position-vertical-relative:text;margin-left:493.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  <w:t xml:space="preserve">на 2021 год и плановый период 2022 и 2023 годов  </w:t>
      </w:r>
    </w:p>
    <w:p>
      <w:pPr>
        <w:pStyle w:val="Normal"/>
        <w:jc w:val="center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  <w:t>о</w:t>
      </w:r>
      <w:r>
        <w:rPr>
          <w:kern w:val="2"/>
          <w:sz w:val="24"/>
          <w:szCs w:val="24"/>
          <w:shd w:fill="FFFFFF" w:val="clear"/>
        </w:rPr>
        <w:t>т «01» января 2021 г.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6762750</wp:posOffset>
                </wp:positionH>
                <wp:positionV relativeFrom="paragraph">
                  <wp:posOffset>9525</wp:posOffset>
                </wp:positionV>
                <wp:extent cx="2354580" cy="37642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7642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40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28"/>
                              <w:gridCol w:w="1873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rPr/>
                                  </w:pPr>
                                  <w:r>
                                    <w:rPr/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01.01.2021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31.12.2021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603У2940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90.04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  <w:t>93.29.9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2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2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85.4pt;height:296.4pt;mso-wrap-distance-left:9pt;mso-wrap-distance-right:9pt;mso-wrap-distance-top:0pt;mso-wrap-distance-bottom:0pt;margin-top:0.75pt;mso-position-vertical-relative:text;margin-left:532.5pt;mso-position-horizontal-relative:text">
                <v:textbox>
                  <w:txbxContent>
                    <w:tbl>
                      <w:tblPr>
                        <w:tblW w:w="3402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28"/>
                        <w:gridCol w:w="1873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4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Форма по ОКУД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0506001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01.01.2021 г.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31.12.2021 г.</w:t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603У2940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90.04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  <w:t>93.29.9</w:t>
                            </w:r>
                          </w:p>
                        </w:tc>
                      </w:tr>
                      <w:tr>
                        <w:trPr>
                          <w:trHeight w:val="56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2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right" w:pos="2698" w:leader="none"/>
        </w:tabs>
        <w:ind w:left="140" w:hanging="0"/>
        <w:jc w:val="both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Наименование муниципального учреждения</w:t>
      </w:r>
    </w:p>
    <w:p>
      <w:pPr>
        <w:pStyle w:val="Normal"/>
        <w:widowControl w:val="false"/>
        <w:numPr>
          <w:ilvl w:val="0"/>
          <w:numId w:val="0"/>
        </w:numPr>
        <w:outlineLvl w:val="3"/>
        <w:rPr>
          <w:b/>
          <w:b/>
          <w:bCs/>
          <w:sz w:val="24"/>
          <w:szCs w:val="24"/>
          <w:highlight w:val="white"/>
          <w:u w:val="single"/>
        </w:rPr>
      </w:pPr>
      <w:r>
        <w:rPr>
          <w:bCs/>
          <w:kern w:val="2"/>
          <w:sz w:val="24"/>
          <w:szCs w:val="24"/>
          <w:shd w:fill="FFFFFF" w:val="clear"/>
        </w:rPr>
        <w:t xml:space="preserve">Тарасовского района (обособленного подразделения) </w:t>
      </w:r>
      <w:r>
        <w:rPr>
          <w:b/>
          <w:bCs/>
          <w:sz w:val="24"/>
          <w:szCs w:val="24"/>
          <w:u w:val="single"/>
          <w:shd w:fill="FFFFFF" w:val="clear"/>
        </w:rPr>
        <w:t xml:space="preserve">муниципальное учреждение культуры 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/>
          <w:bCs/>
          <w:sz w:val="24"/>
          <w:szCs w:val="24"/>
          <w:u w:val="single"/>
          <w:shd w:fill="FFFFFF" w:val="clear"/>
        </w:rPr>
        <w:t>Зеленовского сельского поселения Тарасовского района «Зеленовский сельский Дом культуры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 xml:space="preserve">Виды деятельности муниципального учреждения </w:t>
      </w:r>
    </w:p>
    <w:p>
      <w:pPr>
        <w:pStyle w:val="Normal"/>
        <w:numPr>
          <w:ilvl w:val="0"/>
          <w:numId w:val="0"/>
        </w:numPr>
        <w:outlineLvl w:val="3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 xml:space="preserve">Тарасовского района (обособленного подразделения) </w:t>
      </w:r>
      <w:r>
        <w:rPr>
          <w:b/>
          <w:bCs/>
          <w:kern w:val="2"/>
          <w:sz w:val="24"/>
          <w:szCs w:val="24"/>
          <w:u w:val="single"/>
          <w:shd w:fill="FFFFFF" w:val="clear"/>
        </w:rPr>
        <w:t>Культура и кинематография</w:t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>Ч</w:t>
      </w:r>
      <w:r>
        <w:rPr>
          <w:bCs/>
          <w:kern w:val="2"/>
          <w:sz w:val="24"/>
          <w:szCs w:val="24"/>
          <w:shd w:fill="FFFFFF" w:val="clear"/>
        </w:rPr>
        <w:t xml:space="preserve">АСТЬ 1. Сведения об оказываемых муниципальных услугах </w:t>
      </w:r>
      <w:r>
        <w:rPr>
          <w:bCs/>
          <w:kern w:val="2"/>
          <w:sz w:val="24"/>
          <w:szCs w:val="24"/>
          <w:shd w:fill="FFFFFF" w:val="clear"/>
          <w:vertAlign w:val="superscript"/>
        </w:rPr>
        <w:t>2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2491740" cy="10439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0439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53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2"/>
                              <w:gridCol w:w="1067"/>
                            </w:tblGrid>
                            <w:tr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2462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left="-851" w:hanging="0"/>
                                    <w:jc w:val="right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6.2pt;height:82.2pt;mso-wrap-distance-left:9pt;mso-wrap-distance-right:9pt;mso-wrap-distance-top:0pt;mso-wrap-distance-bottom:0pt;margin-top:-0.55pt;mso-position-vertical-relative:text;margin-left:523.3pt;mso-position-horizontal:right;mso-position-horizontal-relative:text">
                <v:textbox>
                  <w:txbxContent>
                    <w:tbl>
                      <w:tblPr>
                        <w:tblW w:w="353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2"/>
                        <w:gridCol w:w="1067"/>
                      </w:tblGrid>
                      <w:tr>
                        <w:trPr>
                          <w:trHeight w:val="736" w:hRule="atLeast"/>
                        </w:trPr>
                        <w:tc>
                          <w:tcPr>
                            <w:tcW w:w="2462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left="-851" w:hanging="0"/>
                              <w:jc w:val="right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ББ72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 xml:space="preserve">РАЗДЕЛ </w:t>
      </w:r>
      <w:r>
        <w:rPr>
          <w:bCs/>
          <w:kern w:val="2"/>
          <w:sz w:val="24"/>
          <w:szCs w:val="24"/>
          <w:shd w:fill="FFFFFF" w:val="clear"/>
          <w:lang w:val="en-US"/>
        </w:rPr>
        <w:t>I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/>
          <w:bCs/>
          <w:sz w:val="24"/>
          <w:szCs w:val="24"/>
          <w:highlight w:val="white"/>
          <w:u w:val="single"/>
        </w:rPr>
      </w:pPr>
      <w:r>
        <w:rPr>
          <w:bCs/>
          <w:kern w:val="2"/>
          <w:sz w:val="24"/>
          <w:szCs w:val="24"/>
          <w:shd w:fill="FFFFFF" w:val="clear"/>
        </w:rPr>
        <w:t>1. Наименование муниципальных услуги:</w:t>
      </w:r>
      <w:r>
        <w:rPr>
          <w:b/>
          <w:bCs/>
          <w:sz w:val="24"/>
          <w:szCs w:val="24"/>
          <w:u w:val="single"/>
          <w:shd w:fill="FFFFFF" w:val="clear"/>
        </w:rPr>
        <w:t xml:space="preserve"> Организация и проведение мероприятий.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/>
          <w:sz w:val="24"/>
          <w:szCs w:val="24"/>
        </w:rPr>
      </w:pPr>
      <w:r>
        <w:rPr>
          <w:bCs/>
          <w:sz w:val="24"/>
          <w:szCs w:val="24"/>
          <w:shd w:fill="FFFFFF" w:val="clear"/>
        </w:rPr>
        <w:t>2. Категории потребителей муниципальной услуги: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Физические лица </w:t>
      </w:r>
    </w:p>
    <w:p>
      <w:pPr>
        <w:pStyle w:val="Normal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3. Показатели, характеризующие объем и (или) качество муниципальной услуги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 xml:space="preserve">3.1. Показатели, характеризующие качество муниципальной услуги </w:t>
      </w:r>
      <w:r>
        <w:rPr>
          <w:bCs/>
          <w:kern w:val="2"/>
          <w:sz w:val="24"/>
          <w:szCs w:val="24"/>
          <w:shd w:fill="FFFFFF" w:val="clear"/>
          <w:vertAlign w:val="superscript"/>
        </w:rPr>
        <w:t>3</w:t>
      </w:r>
    </w:p>
    <w:p>
      <w:pPr>
        <w:pStyle w:val="Normal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16"/>
        <w:gridCol w:w="1144"/>
        <w:gridCol w:w="1078"/>
        <w:gridCol w:w="1047"/>
        <w:gridCol w:w="1106"/>
        <w:gridCol w:w="1118"/>
        <w:gridCol w:w="1184"/>
        <w:gridCol w:w="915"/>
        <w:gridCol w:w="1007"/>
        <w:gridCol w:w="2"/>
        <w:gridCol w:w="954"/>
        <w:gridCol w:w="906"/>
        <w:gridCol w:w="927"/>
        <w:gridCol w:w="4"/>
        <w:gridCol w:w="1038"/>
        <w:gridCol w:w="1223"/>
      </w:tblGrid>
      <w:tr>
        <w:trPr/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Уникальный номер реест</w:t>
              <w:softHyphen/>
              <w:t>ровой записи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>
          <w:trHeight w:val="890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32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22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Количество проведённых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(очередной финансовый год)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 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2023год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мероприятий</w:t>
            </w:r>
            <w:r>
              <w:rPr>
                <w:kern w:val="2"/>
                <w:sz w:val="24"/>
                <w:szCs w:val="24"/>
              </w:rPr>
              <w:t xml:space="preserve"> 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Место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выполнения услуги 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Наиме-нование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ОКЕИ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>
        <w:trPr/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>
        <w:trPr>
          <w:trHeight w:val="669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900400О.99.0.ББ72АА00001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0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0"/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0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0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Динамика количества мероприятий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24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24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2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66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796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66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Динамика количества участников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25150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25150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25150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bCs/>
                <w:kern w:val="2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ind w:right="3039" w:hanging="0"/>
        <w:rPr>
          <w:kern w:val="2"/>
          <w:sz w:val="24"/>
          <w:szCs w:val="24"/>
          <w:highlight w:val="white"/>
        </w:rPr>
      </w:pPr>
      <w:r>
        <w:br w:type="page"/>
      </w:r>
      <w:r>
        <w:rPr>
          <w:kern w:val="2"/>
          <w:sz w:val="24"/>
          <w:szCs w:val="24"/>
        </w:rPr>
        <w:t xml:space="preserve">3.2. </w:t>
      </w:r>
      <w:r>
        <w:rPr>
          <w:kern w:val="2"/>
          <w:sz w:val="24"/>
          <w:szCs w:val="24"/>
          <w:shd w:fill="FFFFFF" w:val="clear"/>
        </w:rPr>
        <w:t xml:space="preserve">Показатели, характеризующие объем муниципальной услуги </w:t>
      </w:r>
    </w:p>
    <w:p>
      <w:pPr>
        <w:pStyle w:val="Normal"/>
        <w:ind w:right="3039" w:hanging="0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</w:r>
    </w:p>
    <w:tbl>
      <w:tblPr>
        <w:tblW w:w="495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49"/>
        <w:gridCol w:w="952"/>
        <w:gridCol w:w="934"/>
        <w:gridCol w:w="761"/>
        <w:gridCol w:w="2"/>
        <w:gridCol w:w="1054"/>
        <w:gridCol w:w="834"/>
        <w:gridCol w:w="3"/>
        <w:gridCol w:w="1216"/>
        <w:gridCol w:w="3"/>
        <w:gridCol w:w="780"/>
        <w:gridCol w:w="663"/>
        <w:gridCol w:w="3"/>
        <w:gridCol w:w="2"/>
        <w:gridCol w:w="776"/>
        <w:gridCol w:w="3"/>
        <w:gridCol w:w="776"/>
        <w:gridCol w:w="3"/>
        <w:gridCol w:w="900"/>
        <w:gridCol w:w="2"/>
        <w:gridCol w:w="5"/>
        <w:gridCol w:w="780"/>
        <w:gridCol w:w="3"/>
        <w:gridCol w:w="907"/>
        <w:gridCol w:w="3"/>
        <w:gridCol w:w="778"/>
        <w:gridCol w:w="2"/>
        <w:gridCol w:w="6"/>
        <w:gridCol w:w="743"/>
        <w:gridCol w:w="481"/>
      </w:tblGrid>
      <w:tr>
        <w:trPr/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Уникальный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реестровой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264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(очередной финансовый год)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2022 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(1-й год планового</w:t>
            </w:r>
            <w:r>
              <w:rPr>
                <w:bCs/>
                <w:spacing w:val="-2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 xml:space="preserve">2023 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год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(2-й год планового</w:t>
            </w:r>
            <w:r>
              <w:rPr>
                <w:bCs/>
                <w:spacing w:val="-14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20__ год (1-й год планового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spacing w:val="-10"/>
                <w:kern w:val="2"/>
                <w:sz w:val="24"/>
                <w:szCs w:val="24"/>
              </w:rPr>
              <w:t>планового</w:t>
            </w:r>
            <w:r>
              <w:rPr>
                <w:bCs/>
                <w:spacing w:val="-16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мероприятий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Место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выполнения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</w:t>
            </w:r>
            <w:r>
              <w:rPr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>
        <w:trPr/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</w:tr>
      <w:tr>
        <w:trPr>
          <w:trHeight w:val="754" w:hRule="atLeast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900400О.99.0.ББ72АА00001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Человеко-день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754" w:hRule="atLeast"/>
        </w:trPr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25150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25150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25150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754" w:hRule="atLeast"/>
        </w:trPr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4"/>
          <w:szCs w:val="24"/>
        </w:rPr>
        <w:t>15%.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4. Нормативные правовые акты, устанавливающие размер платы (цену, тариф) либо порядок ее (его) установления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911"/>
        <w:gridCol w:w="3060"/>
        <w:gridCol w:w="973"/>
        <w:gridCol w:w="1359"/>
        <w:gridCol w:w="7267"/>
      </w:tblGrid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shd w:fill="FFFFFF" w:val="clear"/>
              </w:rPr>
              <w:t>Нормативный правовой акт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</w:r>
      <w:r>
        <w:br w:type="page"/>
      </w:r>
    </w:p>
    <w:p>
      <w:pPr>
        <w:pStyle w:val="Normal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  <w:t>5. Порядок оказания муниципальной услуги</w:t>
      </w:r>
    </w:p>
    <w:p>
      <w:pPr>
        <w:pStyle w:val="Normal"/>
        <w:widowControl w:val="false"/>
        <w:spacing w:before="240" w:after="200"/>
        <w:ind w:firstLine="540"/>
        <w:jc w:val="both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  <w:t xml:space="preserve">5.1. Нормативные правовые акты, регулирующие порядок оказания муниципальной услуги </w:t>
      </w:r>
      <w:r>
        <w:rPr>
          <w:rFonts w:eastAsia="Calibri"/>
          <w:b/>
          <w:sz w:val="24"/>
          <w:szCs w:val="24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№3612-1 от 09.10.1992г. «Основы законодательства Российской Федерации о культуре»</w:t>
      </w:r>
      <w:r>
        <w:rPr>
          <w:kern w:val="2"/>
          <w:sz w:val="24"/>
          <w:szCs w:val="24"/>
          <w:shd w:fill="FFFFFF" w:val="clear"/>
        </w:rPr>
        <w:t xml:space="preserve"> (наименование, номер и дата нормативного правового акта)</w:t>
      </w:r>
    </w:p>
    <w:p>
      <w:pPr>
        <w:pStyle w:val="Normal"/>
        <w:spacing w:before="240" w:after="0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  <w:t>5.2. Порядок информирования потенциальных потребителей муниципальной услуги</w:t>
      </w:r>
    </w:p>
    <w:p>
      <w:pPr>
        <w:pStyle w:val="Normal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99"/>
        <w:gridCol w:w="6749"/>
        <w:gridCol w:w="4522"/>
      </w:tblGrid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left="-709" w:firstLine="709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1.Размещение информации на сайте   учреждения в сети Интернет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о деятельности учреждения, в том числе перечень предоставляемых услуг, контактная информация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5" w:hanging="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Размещение информации в СМИ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3"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/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 xml:space="preserve">ЧАСТЬ 2. Сведения о выполняемых работах </w:t>
      </w:r>
      <w:r>
        <w:rPr>
          <w:bCs/>
          <w:kern w:val="2"/>
          <w:sz w:val="24"/>
          <w:szCs w:val="24"/>
          <w:shd w:fill="FFFFFF" w:val="clear"/>
          <w:vertAlign w:val="superscript"/>
        </w:rPr>
        <w:t>8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(Сведения об оказываемых муниципальных услугах)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 xml:space="preserve">РАЗДЕЛ </w:t>
      </w:r>
      <w:r>
        <w:rPr>
          <w:bCs/>
          <w:kern w:val="2"/>
          <w:sz w:val="24"/>
          <w:szCs w:val="24"/>
          <w:shd w:fill="FFFFFF" w:val="clear"/>
          <w:lang w:val="en-US"/>
        </w:rPr>
        <w:t>II</w:t>
      </w:r>
    </w:p>
    <w:p>
      <w:pPr>
        <w:pStyle w:val="Normal"/>
        <w:numPr>
          <w:ilvl w:val="0"/>
          <w:numId w:val="0"/>
        </w:numPr>
        <w:outlineLvl w:val="3"/>
        <w:rPr>
          <w:b/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/>
          <w:bCs/>
          <w:sz w:val="24"/>
          <w:szCs w:val="24"/>
          <w:highlight w:val="white"/>
          <w:u w:val="single"/>
        </w:rPr>
      </w:pPr>
      <w:r>
        <w:rPr>
          <w:bCs/>
          <w:kern w:val="2"/>
          <w:sz w:val="24"/>
          <w:szCs w:val="24"/>
          <w:shd w:fill="FFFFFF" w:val="clear"/>
        </w:rPr>
        <w:t>1</w:t>
      </w:r>
      <w:r>
        <w:rPr>
          <w:bCs/>
          <w:kern w:val="2"/>
          <w:sz w:val="24"/>
          <w:szCs w:val="24"/>
          <w:shd w:fill="FFFFFF" w:val="clear"/>
        </w:rPr>
        <w:t xml:space="preserve">. Наименование работы (услуги): </w:t>
      </w:r>
      <w:r>
        <w:rPr>
          <w:b/>
          <w:bCs/>
          <w:sz w:val="24"/>
          <w:szCs w:val="24"/>
          <w:u w:val="single"/>
          <w:shd w:fill="FFFFFF" w:val="clear"/>
        </w:rPr>
        <w:t>Организация деятельности клубных формирований и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7052310</wp:posOffset>
                </wp:positionH>
                <wp:positionV relativeFrom="paragraph">
                  <wp:posOffset>10795</wp:posOffset>
                </wp:positionV>
                <wp:extent cx="2529840" cy="12496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2496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28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03"/>
                              <w:gridCol w:w="1183"/>
                            </w:tblGrid>
                            <w:tr>
                              <w:trPr>
                                <w:trHeight w:val="1641" w:hRule="atLeast"/>
                              </w:trPr>
                              <w:tc>
                                <w:tcPr>
                                  <w:tcW w:w="2103" w:type="dxa"/>
                                  <w:tcBorders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>
                                  <w:pPr>
                                    <w:pStyle w:val="411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9.2pt;height:98.4pt;mso-wrap-distance-left:9pt;mso-wrap-distance-right:9pt;mso-wrap-distance-top:0pt;mso-wrap-distance-bottom:0pt;margin-top:0.85pt;mso-position-vertical-relative:text;margin-left:555.3pt;mso-position-horizontal-relative:text">
                <v:textbox>
                  <w:txbxContent>
                    <w:tbl>
                      <w:tblPr>
                        <w:tblW w:w="3287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03"/>
                        <w:gridCol w:w="1183"/>
                      </w:tblGrid>
                      <w:tr>
                        <w:trPr>
                          <w:trHeight w:val="1641" w:hRule="atLeast"/>
                        </w:trPr>
                        <w:tc>
                          <w:tcPr>
                            <w:tcW w:w="2103" w:type="dxa"/>
                            <w:tcBorders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>
                            <w:pPr>
                              <w:pStyle w:val="411"/>
                              <w:suppressAutoHyphens w:val="true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b w:val="false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ББ78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shd w:fill="FFFFFF" w:val="clear"/>
        </w:rPr>
        <w:t>формирований самодеятельного народного творчества.</w:t>
      </w:r>
    </w:p>
    <w:p>
      <w:pPr>
        <w:pStyle w:val="Normal"/>
        <w:numPr>
          <w:ilvl w:val="0"/>
          <w:numId w:val="0"/>
        </w:numPr>
        <w:outlineLvl w:val="3"/>
        <w:rPr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2. Категории потребителей работы(услуги):</w:t>
      </w:r>
      <w:r>
        <w:rPr>
          <w:b/>
          <w:bCs/>
          <w:sz w:val="24"/>
          <w:szCs w:val="24"/>
          <w:u w:val="single"/>
          <w:shd w:fill="FFFFFF" w:val="clear"/>
        </w:rPr>
        <w:t xml:space="preserve"> физические лица</w:t>
      </w:r>
    </w:p>
    <w:p>
      <w:pPr>
        <w:pStyle w:val="Normal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  <w:t>3. Показатели, характеризующие объем и (или) качество работы (услуги)</w:t>
      </w:r>
      <w:r>
        <w:br w:type="page"/>
      </w:r>
    </w:p>
    <w:p>
      <w:pPr>
        <w:pStyle w:val="Normal"/>
        <w:rPr>
          <w:kern w:val="2"/>
          <w:sz w:val="24"/>
          <w:szCs w:val="24"/>
          <w:highlight w:val="white"/>
          <w:vertAlign w:val="superscript"/>
        </w:rPr>
      </w:pPr>
      <w:r>
        <w:rPr>
          <w:kern w:val="2"/>
          <w:sz w:val="24"/>
          <w:szCs w:val="24"/>
          <w:shd w:fill="FFFFFF" w:val="clear"/>
        </w:rPr>
        <w:t xml:space="preserve">3.1. Показатели, характеризующие качество (муниципальной услуги) работы </w:t>
      </w:r>
      <w:r>
        <w:rPr>
          <w:kern w:val="2"/>
          <w:sz w:val="24"/>
          <w:szCs w:val="24"/>
          <w:shd w:fill="FFFFFF" w:val="clear"/>
          <w:vertAlign w:val="superscript"/>
        </w:rPr>
        <w:t>3</w:t>
      </w:r>
    </w:p>
    <w:p>
      <w:pPr>
        <w:pStyle w:val="Normal"/>
        <w:rPr>
          <w:b/>
          <w:b/>
          <w:kern w:val="2"/>
          <w:sz w:val="24"/>
          <w:szCs w:val="24"/>
          <w:highlight w:val="white"/>
          <w:vertAlign w:val="superscript"/>
        </w:rPr>
      </w:pPr>
      <w:r>
        <w:rPr>
          <w:b/>
          <w:kern w:val="2"/>
          <w:sz w:val="24"/>
          <w:szCs w:val="24"/>
          <w:shd w:fill="FFFFFF" w:val="clear"/>
          <w:vertAlign w:val="superscript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96"/>
        <w:gridCol w:w="1205"/>
        <w:gridCol w:w="1121"/>
        <w:gridCol w:w="1151"/>
        <w:gridCol w:w="3"/>
        <w:gridCol w:w="1148"/>
        <w:gridCol w:w="791"/>
        <w:gridCol w:w="4"/>
        <w:gridCol w:w="1497"/>
        <w:gridCol w:w="4"/>
        <w:gridCol w:w="943"/>
        <w:gridCol w:w="970"/>
        <w:gridCol w:w="6"/>
        <w:gridCol w:w="986"/>
        <w:gridCol w:w="6"/>
        <w:gridCol w:w="908"/>
        <w:gridCol w:w="6"/>
        <w:gridCol w:w="1040"/>
        <w:gridCol w:w="6"/>
        <w:gridCol w:w="3"/>
        <w:gridCol w:w="785"/>
        <w:gridCol w:w="890"/>
      </w:tblGrid>
      <w:tr>
        <w:trPr/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>
          <w:trHeight w:val="1052" w:hRule="atLeast"/>
        </w:trPr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348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9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Количество клубных формирований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(очередной финансовый год)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обслуживания</w:t>
            </w:r>
            <w:r>
              <w:rPr>
                <w:kern w:val="2"/>
                <w:sz w:val="24"/>
                <w:szCs w:val="24"/>
              </w:rPr>
              <w:t xml:space="preserve"> (наименование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200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200"/>
              <w:outlineLvl w:val="3"/>
              <w:rPr>
                <w:rFonts w:eastAsia="Calibri"/>
                <w:bCs/>
                <w:sz w:val="24"/>
                <w:szCs w:val="24"/>
                <w:highlight w:val="white"/>
                <w:vertAlign w:val="superscript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fill="FFFFFF" w:val="clear"/>
                <w:vertAlign w:val="superscript"/>
                <w:lang w:eastAsia="en-US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</w:t>
              <w:br/>
              <w:t>_________</w:t>
            </w:r>
            <w:r>
              <w:rPr>
                <w:kern w:val="2"/>
                <w:sz w:val="24"/>
                <w:szCs w:val="24"/>
              </w:rPr>
              <w:t xml:space="preserve"> (наименование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200"/>
              <w:outlineLvl w:val="3"/>
              <w:rPr>
                <w:rFonts w:eastAsia="Calibri"/>
                <w:bCs/>
                <w:sz w:val="24"/>
                <w:szCs w:val="24"/>
                <w:highlight w:val="white"/>
                <w:vertAlign w:val="superscript"/>
                <w:lang w:eastAsia="en-US"/>
              </w:rPr>
            </w:pPr>
            <w:r>
              <w:rPr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pacing w:val="-16"/>
                <w:kern w:val="2"/>
                <w:sz w:val="24"/>
                <w:szCs w:val="24"/>
              </w:rPr>
            </w:pPr>
            <w:r>
              <w:rPr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Способы обслуживания 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Наиме-но-вание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ОКЕИ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>
        <w:trPr>
          <w:trHeight w:val="1076" w:hRule="atLeast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949916О.99.0.ББ78АА00000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24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>
          <w:trHeight w:val="1076" w:hRule="atLeast"/>
        </w:trPr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1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  <w:r>
        <w:br w:type="page"/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3.2. Показатели, характеризующие объем работы (муниципальной услуги)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08"/>
        <w:gridCol w:w="874"/>
        <w:gridCol w:w="785"/>
        <w:gridCol w:w="667"/>
        <w:gridCol w:w="3"/>
        <w:gridCol w:w="802"/>
        <w:gridCol w:w="789"/>
        <w:gridCol w:w="3"/>
        <w:gridCol w:w="1063"/>
        <w:gridCol w:w="2"/>
        <w:gridCol w:w="802"/>
        <w:gridCol w:w="667"/>
        <w:gridCol w:w="4"/>
        <w:gridCol w:w="799"/>
        <w:gridCol w:w="4"/>
        <w:gridCol w:w="933"/>
        <w:gridCol w:w="4"/>
        <w:gridCol w:w="800"/>
        <w:gridCol w:w="4"/>
        <w:gridCol w:w="799"/>
        <w:gridCol w:w="4"/>
        <w:gridCol w:w="2"/>
        <w:gridCol w:w="798"/>
        <w:gridCol w:w="4"/>
        <w:gridCol w:w="797"/>
        <w:gridCol w:w="5"/>
        <w:gridCol w:w="800"/>
        <w:gridCol w:w="4"/>
        <w:gridCol w:w="2"/>
        <w:gridCol w:w="663"/>
        <w:gridCol w:w="675"/>
      </w:tblGrid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Уникальныйномер реестровой записи</w:t>
            </w:r>
          </w:p>
        </w:tc>
        <w:tc>
          <w:tcPr>
            <w:tcW w:w="23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характеризующий содержание (муниципальной услуги)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выполнения (муниципальной услуги) работы (по справочникам)</w:t>
            </w:r>
          </w:p>
        </w:tc>
        <w:tc>
          <w:tcPr>
            <w:tcW w:w="3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Значение показателя </w:t>
            </w:r>
          </w:p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(муниципальной услуги) работы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232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5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участников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показа-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теля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(очередной финансовый год)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2022год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(1-й год планового</w:t>
            </w:r>
            <w:r>
              <w:rPr>
                <w:bCs/>
                <w:spacing w:val="-12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(2-й год планового</w:t>
            </w:r>
            <w:r>
              <w:rPr>
                <w:bCs/>
                <w:spacing w:val="-24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(1-й год планового</w:t>
            </w:r>
            <w:r>
              <w:rPr>
                <w:bCs/>
                <w:spacing w:val="-14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(2-й год планового</w:t>
            </w:r>
            <w:r>
              <w:rPr>
                <w:bCs/>
                <w:spacing w:val="-16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200"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обслуживания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200"/>
              <w:outlineLvl w:val="3"/>
              <w:rPr>
                <w:rFonts w:eastAsia="Calibri"/>
                <w:bCs/>
                <w:sz w:val="24"/>
                <w:szCs w:val="24"/>
                <w:highlight w:val="white"/>
                <w:vertAlign w:val="superscript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fill="FFFFFF" w:val="clear"/>
                <w:vertAlign w:val="superscript"/>
                <w:lang w:eastAsia="en-US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показа-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Способы обслуживания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(наименование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показателя)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</w:t>
            </w:r>
            <w:r>
              <w:rPr>
                <w:spacing w:val="-16"/>
                <w:kern w:val="2"/>
                <w:sz w:val="24"/>
                <w:szCs w:val="24"/>
              </w:rPr>
              <w:t>ОКЕИ</w:t>
            </w:r>
            <w:r>
              <w:rPr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>
        <w:trPr>
          <w:trHeight w:val="927" w:hRule="atLeast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949916О.99.0.ББ78АА00000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457" w:hRule="atLeast"/>
        </w:trPr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</w:rPr>
      </w:r>
    </w:p>
    <w:p>
      <w:pPr>
        <w:pStyle w:val="Normal"/>
        <w:spacing w:before="0" w:after="200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sz w:val="24"/>
          <w:szCs w:val="24"/>
        </w:rPr>
        <w:t>15%.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bCs/>
          <w:kern w:val="2"/>
          <w:sz w:val="24"/>
          <w:szCs w:val="24"/>
          <w:highlight w:val="white"/>
          <w:vertAlign w:val="superscript"/>
        </w:rPr>
      </w:pPr>
      <w:r>
        <w:rPr>
          <w:bCs/>
          <w:kern w:val="2"/>
          <w:sz w:val="24"/>
          <w:szCs w:val="24"/>
          <w:shd w:fill="FFFFFF" w:val="clear"/>
        </w:rPr>
        <w:t xml:space="preserve">ЧАСТЬ 3. Прочие сведения о муниципальном задании </w:t>
      </w:r>
      <w:r>
        <w:rPr>
          <w:bCs/>
          <w:kern w:val="2"/>
          <w:sz w:val="24"/>
          <w:szCs w:val="24"/>
          <w:shd w:fill="FFFFFF" w:val="clear"/>
          <w:vertAlign w:val="superscript"/>
        </w:rPr>
        <w:t>9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/>
          <w:b/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1. Основания (условия и порядок) для досрочного прекращения выполнения муниципального задания</w:t>
      </w:r>
      <w:r>
        <w:rPr>
          <w:b/>
          <w:bCs/>
          <w:kern w:val="2"/>
          <w:sz w:val="24"/>
          <w:szCs w:val="24"/>
          <w:shd w:fill="FFFFFF" w:val="clear"/>
        </w:rPr>
        <w:t xml:space="preserve">: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 xml:space="preserve">- реорганизация учреждения,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Cs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 xml:space="preserve">- </w:t>
      </w:r>
      <w:r>
        <w:rPr>
          <w:bCs/>
          <w:sz w:val="24"/>
          <w:szCs w:val="24"/>
          <w:shd w:fill="FFFFFF" w:val="clear"/>
        </w:rPr>
        <w:t>ликвидация учреждения, исключение муниципальной услуги (работы) из перечня муниципальных услуг (работ),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4"/>
          <w:szCs w:val="24"/>
        </w:rPr>
      </w:pPr>
      <w:r>
        <w:rPr>
          <w:bCs/>
          <w:sz w:val="24"/>
          <w:szCs w:val="24"/>
          <w:shd w:fill="FFFFFF" w:val="clear"/>
        </w:rPr>
        <w:t>- иные основания, предусмотренные нормативными актами Российской Федерации.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kern w:val="2"/>
          <w:sz w:val="24"/>
          <w:szCs w:val="24"/>
        </w:rPr>
      </w:pPr>
      <w:r>
        <w:rPr>
          <w:kern w:val="2"/>
          <w:sz w:val="24"/>
          <w:szCs w:val="24"/>
          <w:shd w:fill="FFFFFF" w:val="clear"/>
        </w:rPr>
        <w:t xml:space="preserve">2. Иная информация, необходимая для выполнения </w:t>
      </w:r>
      <w:r>
        <w:rPr>
          <w:bCs/>
          <w:kern w:val="2"/>
          <w:sz w:val="24"/>
          <w:szCs w:val="24"/>
          <w:shd w:fill="FFFFFF" w:val="clear"/>
        </w:rPr>
        <w:t xml:space="preserve">(контроля за выполнением) муниципального задания </w:t>
      </w:r>
      <w:r>
        <w:rPr>
          <w:b/>
          <w:bCs/>
          <w:sz w:val="24"/>
          <w:szCs w:val="24"/>
          <w:shd w:fill="FFFFFF" w:val="clear"/>
        </w:rPr>
        <w:t>ОТСУТСТВУЕТ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3. Порядок контроля за выполнением муниципального задания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178"/>
        <w:gridCol w:w="4179"/>
        <w:gridCol w:w="6213"/>
      </w:tblGrid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мониторинга и контроля исполнения муниципальных заданий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предоставление муниципальных услуг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Плановые проверки правильности ведения книги обращений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3"/>
        <w:rPr>
          <w:bCs/>
          <w:sz w:val="24"/>
          <w:szCs w:val="24"/>
          <w:highlight w:val="white"/>
          <w:u w:val="single"/>
        </w:rPr>
      </w:pPr>
      <w:r>
        <w:rPr>
          <w:bCs/>
          <w:kern w:val="2"/>
          <w:sz w:val="24"/>
          <w:szCs w:val="24"/>
          <w:shd w:fill="FFFFFF" w:val="clear"/>
        </w:rPr>
        <w:t>4. Требования к отчетности о выполнении муниципального задания: Форма</w:t>
      </w:r>
      <w:r>
        <w:rPr>
          <w:bCs/>
          <w:sz w:val="24"/>
          <w:szCs w:val="24"/>
          <w:u w:val="single"/>
          <w:shd w:fill="FFFFFF" w:val="clear"/>
        </w:rPr>
        <w:t xml:space="preserve">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 xml:space="preserve">4.1. Периодичность представления отчетов о выполнении муниципального задания </w:t>
      </w:r>
      <w:r>
        <w:rPr>
          <w:bCs/>
          <w:sz w:val="24"/>
          <w:szCs w:val="24"/>
          <w:u w:val="single"/>
          <w:shd w:fill="FFFFFF" w:val="clear"/>
        </w:rPr>
        <w:t>квартальная (до 10 числа следующего месяца, за отчетным периодом), годовая (до 30 декабря отчетного года).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  <w:u w:val="single"/>
        </w:rPr>
      </w:pPr>
      <w:r>
        <w:rPr>
          <w:bCs/>
          <w:kern w:val="2"/>
          <w:sz w:val="24"/>
          <w:szCs w:val="24"/>
          <w:shd w:fill="FFFFFF" w:val="clear"/>
        </w:rPr>
        <w:t xml:space="preserve">4.2. Сроки представления отчетов о выполнении муниципального задания: </w:t>
      </w:r>
      <w:r>
        <w:rPr>
          <w:bCs/>
          <w:sz w:val="24"/>
          <w:szCs w:val="24"/>
          <w:u w:val="single"/>
          <w:shd w:fill="FFFFFF" w:val="clear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учреждения.  </w:t>
      </w:r>
    </w:p>
    <w:p>
      <w:pPr>
        <w:pStyle w:val="Normal"/>
        <w:numPr>
          <w:ilvl w:val="0"/>
          <w:numId w:val="0"/>
        </w:numPr>
        <w:outlineLvl w:val="3"/>
        <w:rPr>
          <w:bCs/>
          <w:kern w:val="2"/>
          <w:sz w:val="24"/>
          <w:szCs w:val="24"/>
          <w:highlight w:val="white"/>
        </w:rPr>
      </w:pPr>
      <w:r>
        <w:rPr>
          <w:bCs/>
          <w:kern w:val="2"/>
          <w:sz w:val="24"/>
          <w:szCs w:val="24"/>
          <w:shd w:fill="FFFFFF" w:val="clear"/>
        </w:rPr>
        <w:t>4.2.1. Сроки представления предварительного отчета о выполнении муниципального задания до 5 декабря отчётного года.</w:t>
      </w:r>
    </w:p>
    <w:p>
      <w:pPr>
        <w:pStyle w:val="Normal"/>
        <w:numPr>
          <w:ilvl w:val="0"/>
          <w:numId w:val="0"/>
        </w:numPr>
        <w:outlineLvl w:val="3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>4.3. Иные требования к отчетности о выполнении муниципального задания</w:t>
      </w:r>
      <w:r>
        <w:rPr>
          <w:bCs/>
          <w:sz w:val="24"/>
          <w:szCs w:val="24"/>
          <w:shd w:fill="FFFFFF" w:val="clear"/>
        </w:rPr>
        <w:t>. -</w:t>
      </w:r>
    </w:p>
    <w:p>
      <w:pPr>
        <w:pStyle w:val="Normal"/>
        <w:numPr>
          <w:ilvl w:val="0"/>
          <w:numId w:val="0"/>
        </w:numPr>
        <w:outlineLvl w:val="3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  <w:shd w:fill="FFFFFF" w:val="clear"/>
        </w:rPr>
        <w:t>5. Иные показатели, связанные с выполнением муниципального задания</w:t>
      </w:r>
      <w:r>
        <w:rPr>
          <w:bCs/>
          <w:kern w:val="2"/>
          <w:sz w:val="24"/>
          <w:szCs w:val="24"/>
          <w:shd w:fill="FFFFFF" w:val="clear"/>
          <w:vertAlign w:val="superscript"/>
        </w:rPr>
        <w:t>10</w:t>
      </w:r>
      <w:r>
        <w:rPr>
          <w:bCs/>
          <w:sz w:val="24"/>
          <w:szCs w:val="24"/>
          <w:shd w:fill="FFFFFF" w:val="clear"/>
        </w:rPr>
        <w:t>.</w:t>
      </w:r>
      <w:r>
        <w:rPr>
          <w:bCs/>
          <w:kern w:val="2"/>
          <w:sz w:val="24"/>
          <w:szCs w:val="24"/>
          <w:shd w:fill="FFFFFF" w:val="clear"/>
        </w:rPr>
        <w:t xml:space="preserve"> -</w:t>
      </w:r>
    </w:p>
    <w:p>
      <w:pPr>
        <w:pStyle w:val="Normal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  <w:shd w:fill="FFFFFF" w:val="clear"/>
          <w:vertAlign w:val="superscript"/>
        </w:rPr>
        <w:t xml:space="preserve">1 </w:t>
      </w:r>
      <w:r>
        <w:rPr>
          <w:kern w:val="2"/>
          <w:sz w:val="24"/>
          <w:szCs w:val="24"/>
          <w:shd w:fill="FFFFFF" w:val="clear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  <w:br/>
        <w:t>на бумажном носителе – присваивается последовательно в соответствии со сквозной нумерацией.</w:t>
      </w:r>
    </w:p>
    <w:p>
      <w:pPr>
        <w:pStyle w:val="Normal"/>
        <w:ind w:firstLine="709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  <w:vertAlign w:val="superscript"/>
        </w:rPr>
        <w:t>2  </w:t>
      </w:r>
      <w:r>
        <w:rPr>
          <w:kern w:val="2"/>
          <w:sz w:val="24"/>
          <w:szCs w:val="24"/>
          <w:shd w:fill="FFFFFF" w:val="clear"/>
        </w:rPr>
        <w:t xml:space="preserve">Формируется при установлении муниципального задания на оказание муниципальной(ых) услуги (услуг) </w:t>
        <w:br/>
        <w:t xml:space="preserve">и содержит требования к оказанию муниципальной(ых) услуги (услуг) раздельно по каждой из муниципальных услуг </w:t>
        <w:br/>
        <w:t>с указанием порядкового номера раздела.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  <w:shd w:fill="FFFFFF" w:val="clear"/>
          <w:vertAlign w:val="superscript"/>
        </w:rPr>
        <w:t>3</w:t>
      </w:r>
      <w:r>
        <w:rPr>
          <w:kern w:val="2"/>
          <w:sz w:val="24"/>
          <w:szCs w:val="24"/>
          <w:shd w:fill="FFFFFF" w:val="clear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>
        <w:rPr>
          <w:sz w:val="24"/>
          <w:szCs w:val="24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>
      <w:pPr>
        <w:pStyle w:val="Normal"/>
        <w:ind w:firstLine="709"/>
        <w:jc w:val="both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  <w:vertAlign w:val="superscript"/>
        </w:rPr>
        <w:t>4</w:t>
      </w:r>
      <w:r>
        <w:rPr>
          <w:kern w:val="2"/>
          <w:sz w:val="24"/>
          <w:szCs w:val="24"/>
          <w:shd w:fill="FFFFFF" w:val="clear"/>
        </w:rPr>
        <w:t>Заполняется в соответствии с общероссийскими базовыми (отраслевыми) перечнями или региональным перечнем.</w:t>
      </w:r>
    </w:p>
    <w:p>
      <w:pPr>
        <w:pStyle w:val="Normal"/>
        <w:ind w:firstLine="709"/>
        <w:jc w:val="both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  <w:vertAlign w:val="superscript"/>
        </w:rPr>
        <w:t>5</w:t>
      </w:r>
      <w:r>
        <w:rPr>
          <w:kern w:val="2"/>
          <w:sz w:val="24"/>
          <w:szCs w:val="24"/>
          <w:shd w:fill="FFFFFF" w:val="clear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>
      <w:pPr>
        <w:pStyle w:val="Normal"/>
        <w:numPr>
          <w:ilvl w:val="0"/>
          <w:numId w:val="0"/>
        </w:numPr>
        <w:ind w:firstLine="709"/>
        <w:outlineLvl w:val="3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  <w:vertAlign w:val="superscript"/>
        </w:rPr>
        <w:t>6</w:t>
      </w:r>
      <w:r>
        <w:rPr>
          <w:kern w:val="2"/>
          <w:sz w:val="24"/>
          <w:szCs w:val="24"/>
          <w:shd w:fill="FFFFFF" w:val="clear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>
      <w:pPr>
        <w:pStyle w:val="Normal"/>
        <w:ind w:firstLine="709"/>
        <w:rPr>
          <w:sz w:val="24"/>
          <w:szCs w:val="24"/>
        </w:rPr>
      </w:pPr>
      <w:r>
        <w:rPr>
          <w:kern w:val="2"/>
          <w:sz w:val="24"/>
          <w:szCs w:val="24"/>
          <w:shd w:fill="FFFFFF" w:val="clear"/>
          <w:vertAlign w:val="superscript"/>
        </w:rPr>
        <w:t>7</w:t>
      </w:r>
      <w:r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  <w:br/>
        <w:t>не формируется.</w:t>
      </w:r>
    </w:p>
    <w:p>
      <w:pPr>
        <w:pStyle w:val="Normal"/>
        <w:numPr>
          <w:ilvl w:val="0"/>
          <w:numId w:val="0"/>
        </w:numPr>
        <w:ind w:firstLine="709"/>
        <w:outlineLvl w:val="3"/>
        <w:rPr>
          <w:kern w:val="2"/>
          <w:sz w:val="24"/>
          <w:szCs w:val="24"/>
        </w:rPr>
      </w:pPr>
      <w:r>
        <w:rPr>
          <w:kern w:val="2"/>
          <w:sz w:val="24"/>
          <w:szCs w:val="24"/>
          <w:shd w:fill="FFFFFF" w:val="clear"/>
          <w:vertAlign w:val="superscript"/>
        </w:rPr>
        <w:t xml:space="preserve">8 </w:t>
      </w:r>
      <w:r>
        <w:rPr>
          <w:kern w:val="2"/>
          <w:sz w:val="24"/>
          <w:szCs w:val="24"/>
          <w:shd w:fill="FFFFFF" w:val="clear"/>
        </w:rPr>
        <w:t xml:space="preserve">Формируется при установлении муниципального задания на оказание муниципальной(ых) работы (работ) </w:t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pStyle w:val="Normal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shd w:fill="FFFFFF" w:val="clear"/>
          <w:vertAlign w:val="superscript"/>
        </w:rPr>
        <w:t>9</w:t>
      </w:r>
      <w:r>
        <w:rPr>
          <w:kern w:val="2"/>
          <w:sz w:val="24"/>
          <w:szCs w:val="24"/>
          <w:shd w:fill="FFFFFF" w:val="clear"/>
        </w:rPr>
        <w:t xml:space="preserve"> Заполняется в целом по муниципальному заданию.</w:t>
      </w:r>
    </w:p>
    <w:p>
      <w:pPr>
        <w:pStyle w:val="Normal"/>
        <w:ind w:firstLine="709"/>
        <w:rPr>
          <w:kern w:val="2"/>
          <w:sz w:val="24"/>
          <w:szCs w:val="24"/>
          <w:highlight w:val="white"/>
        </w:rPr>
      </w:pPr>
      <w:r>
        <w:rPr>
          <w:kern w:val="2"/>
          <w:sz w:val="24"/>
          <w:szCs w:val="24"/>
          <w:shd w:fill="FFFFFF" w:val="clear"/>
          <w:vertAlign w:val="superscript"/>
        </w:rPr>
        <w:t>10</w:t>
      </w:r>
      <w:r>
        <w:rPr>
          <w:kern w:val="2"/>
          <w:sz w:val="24"/>
          <w:szCs w:val="24"/>
          <w:shd w:fill="FFFFFF" w:val="clear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>
        <w:rPr>
          <w:sz w:val="24"/>
          <w:szCs w:val="24"/>
        </w:rPr>
        <w:t>(части муниципального задания)</w:t>
      </w:r>
      <w:r>
        <w:rPr>
          <w:kern w:val="2"/>
          <w:sz w:val="24"/>
          <w:szCs w:val="24"/>
          <w:shd w:fill="FFFFFF" w:val="clear"/>
        </w:rPr>
        <w:t xml:space="preserve">, в пределах которого оно </w:t>
      </w:r>
      <w:r>
        <w:rPr>
          <w:sz w:val="24"/>
          <w:szCs w:val="24"/>
        </w:rPr>
        <w:t xml:space="preserve">(его часть) </w:t>
      </w:r>
      <w:r>
        <w:rPr>
          <w:kern w:val="2"/>
          <w:sz w:val="24"/>
          <w:szCs w:val="24"/>
          <w:shd w:fill="FFFFFF" w:val="clear"/>
        </w:rPr>
        <w:t xml:space="preserve">считается выполненным </w:t>
      </w:r>
      <w:r>
        <w:rPr>
          <w:sz w:val="24"/>
          <w:szCs w:val="24"/>
        </w:rPr>
        <w:t>(выполненной)</w:t>
      </w:r>
      <w:r>
        <w:rPr>
          <w:kern w:val="2"/>
          <w:sz w:val="24"/>
          <w:szCs w:val="24"/>
          <w:shd w:fill="FFFFFF" w:val="clear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>
        <w:rPr>
          <w:sz w:val="24"/>
          <w:szCs w:val="24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r>
        <w:rPr>
          <w:kern w:val="2"/>
          <w:sz w:val="24"/>
          <w:szCs w:val="24"/>
          <w:shd w:fill="FFFFFF" w:val="clear"/>
        </w:rPr>
        <w:t>.</w:t>
      </w:r>
    </w:p>
    <w:p>
      <w:pPr>
        <w:pStyle w:val="Normal"/>
        <w:numPr>
          <w:ilvl w:val="0"/>
          <w:numId w:val="0"/>
        </w:numPr>
        <w:jc w:val="center"/>
        <w:outlineLvl w:val="3"/>
        <w:rPr/>
      </w:pPr>
      <w:r>
        <w:rPr/>
      </w:r>
      <w:bookmarkStart w:id="1" w:name="bookmark0"/>
      <w:bookmarkStart w:id="2" w:name="bookmark0"/>
      <w:bookmarkEnd w:id="2"/>
    </w:p>
    <w:p>
      <w:pPr>
        <w:pStyle w:val="Normal"/>
        <w:numPr>
          <w:ilvl w:val="0"/>
          <w:numId w:val="0"/>
        </w:numPr>
        <w:jc w:val="right"/>
        <w:outlineLvl w:val="3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ind w:right="3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1.55pt;mso-wrap-distance-left:0pt;mso-wrap-distance-right:0pt;mso-wrap-distance-top:0pt;mso-wrap-distance-bottom:0pt;margin-top:0.05pt;mso-position-vertical-relative:text;margin-left:468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ind w:right="360" w:hanging="0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7b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d67b6c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67b6c"/>
    <w:pPr>
      <w:keepNext w:val="true"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67b6c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3"/>
    <w:qFormat/>
    <w:rsid w:val="00d67b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d67b6c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67b6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CharStyle8" w:customStyle="1">
    <w:name w:val="Char Style 8"/>
    <w:link w:val="Style7"/>
    <w:uiPriority w:val="99"/>
    <w:qFormat/>
    <w:locked/>
    <w:rsid w:val="00d67b6c"/>
    <w:rPr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d67b6c"/>
    <w:rPr>
      <w:b/>
      <w:spacing w:val="-2"/>
      <w:sz w:val="9"/>
      <w:u w:val="none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f1176f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rsid w:val="00d67b6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ConsPlusNormal" w:customStyle="1">
    <w:name w:val="ConsPlusNormal"/>
    <w:qFormat/>
    <w:rsid w:val="00d67b6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71" w:customStyle="1">
    <w:name w:val="Style 7"/>
    <w:basedOn w:val="Normal"/>
    <w:link w:val="CharStyle8"/>
    <w:uiPriority w:val="99"/>
    <w:qFormat/>
    <w:rsid w:val="00d67b6c"/>
    <w:pPr>
      <w:widowControl w:val="false"/>
      <w:shd w:val="clear" w:color="auto" w:fill="FFFFFF"/>
      <w:spacing w:lineRule="exact" w:line="149" w:before="60" w:after="60"/>
    </w:pPr>
    <w:rPr>
      <w:rFonts w:ascii="Calibri" w:hAnsi="Calibri" w:eastAsia="Calibri" w:cs="" w:asciiTheme="minorHAnsi" w:cstheme="minorBidi" w:eastAsiaTheme="minorHAnsi" w:hAnsiTheme="minorHAnsi"/>
      <w:b/>
      <w:sz w:val="10"/>
      <w:szCs w:val="22"/>
      <w:lang w:eastAsia="en-US"/>
    </w:rPr>
  </w:style>
  <w:style w:type="paragraph" w:styleId="411" w:customStyle="1">
    <w:name w:val="Заголовок 41"/>
    <w:basedOn w:val="Normal"/>
    <w:next w:val="Normal"/>
    <w:uiPriority w:val="9"/>
    <w:semiHidden/>
    <w:unhideWhenUsed/>
    <w:qFormat/>
    <w:rsid w:val="00f1176f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1176f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67b6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7D7-3DF2-4D3E-BB2C-92F36FA5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 LibreOffice_project/b79626edf0065ac373bd1df5c28bd630b4424273</Application>
  <Pages>12</Pages>
  <Words>1777</Words>
  <Characters>13039</Characters>
  <CharactersWithSpaces>14512</CharactersWithSpaces>
  <Paragraphs>459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2018-01-09T05:06:00Z</dcterms:created>
  <dc:creator>User</dc:creator>
  <dc:description/>
  <dc:language>ru-RU</dc:language>
  <cp:lastModifiedBy/>
  <cp:lastPrinted>2021-01-12T14:38:38Z</cp:lastPrinted>
  <dcterms:modified xsi:type="dcterms:W3CDTF">2021-01-12T14:44:15Z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