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0A" w:rsidRDefault="00674B0A" w:rsidP="00674B0A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674B0A" w:rsidRDefault="00674B0A" w:rsidP="00674B0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РОСТОВСКАЯ ОБЛАСТЬ</w:t>
      </w:r>
    </w:p>
    <w:p w:rsidR="00674B0A" w:rsidRDefault="00674B0A" w:rsidP="00674B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674B0A" w:rsidRDefault="00674B0A" w:rsidP="00674B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674B0A" w:rsidRDefault="00674B0A" w:rsidP="00674B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674B0A" w:rsidRDefault="00674B0A" w:rsidP="00674B0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674B0A" w:rsidRDefault="00674B0A" w:rsidP="00674B0A">
      <w:pPr>
        <w:pStyle w:val="a4"/>
        <w:spacing w:after="260"/>
      </w:pPr>
    </w:p>
    <w:p w:rsidR="00674B0A" w:rsidRDefault="00674B0A" w:rsidP="00674B0A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674B0A" w:rsidRDefault="00B87BD2" w:rsidP="00B87BD2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от 29 .12. 2022 г.                                № 117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674B0A">
        <w:rPr>
          <w:sz w:val="28"/>
          <w:szCs w:val="28"/>
        </w:rPr>
        <w:t>х. Зеленовка</w:t>
      </w:r>
    </w:p>
    <w:p w:rsidR="00674B0A" w:rsidRDefault="00674B0A" w:rsidP="00674B0A">
      <w:pPr>
        <w:spacing w:line="216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:rsidR="00674B0A" w:rsidRDefault="00674B0A" w:rsidP="00674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</w:t>
      </w:r>
    </w:p>
    <w:p w:rsidR="00674B0A" w:rsidRDefault="00674B0A" w:rsidP="00674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6E61E0">
        <w:rPr>
          <w:b/>
          <w:sz w:val="28"/>
          <w:szCs w:val="28"/>
        </w:rPr>
        <w:t>«Защита населения  и территории от чрезвычайных ситуаций, обеспечение пожарной безопасности и безопасности людей на водных объектах»</w:t>
      </w:r>
      <w:r>
        <w:rPr>
          <w:b/>
          <w:sz w:val="28"/>
          <w:szCs w:val="28"/>
        </w:rPr>
        <w:t xml:space="preserve"> на 2023 год</w:t>
      </w:r>
    </w:p>
    <w:p w:rsidR="00674B0A" w:rsidRDefault="00674B0A" w:rsidP="00674B0A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:rsidR="00674B0A" w:rsidRDefault="00674B0A" w:rsidP="00674B0A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В соответствии с постановлением Администрации Зеленовского сельского поселения от 29.12.2018 № 95 «Об утверждении Порядка разработки, реализации и оценки эффективности муниципальных программ Зеленовского сельского поселения» и постановлением Администрации Зеленовского сельского поселения от 29.12.2018 № 101 «</w:t>
      </w:r>
      <w:r>
        <w:rPr>
          <w:sz w:val="28"/>
          <w:szCs w:val="28"/>
        </w:rPr>
        <w:t xml:space="preserve">Об утверждении муниципальной программы Зеленовского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</w:p>
    <w:p w:rsidR="00674B0A" w:rsidRDefault="00674B0A" w:rsidP="00674B0A">
      <w:pPr>
        <w:spacing w:line="216" w:lineRule="auto"/>
        <w:jc w:val="both"/>
        <w:rPr>
          <w:sz w:val="28"/>
          <w:szCs w:val="28"/>
        </w:rPr>
      </w:pPr>
    </w:p>
    <w:p w:rsidR="00674B0A" w:rsidRDefault="00674B0A" w:rsidP="00674B0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674B0A" w:rsidRDefault="00674B0A" w:rsidP="00674B0A">
      <w:pPr>
        <w:spacing w:line="216" w:lineRule="auto"/>
        <w:jc w:val="both"/>
        <w:rPr>
          <w:sz w:val="28"/>
          <w:szCs w:val="28"/>
        </w:rPr>
      </w:pPr>
    </w:p>
    <w:p w:rsidR="00674B0A" w:rsidRDefault="00674B0A" w:rsidP="0067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Зеленовского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на 2023 год согласно приложению №1 к настоящему постановлению.</w:t>
      </w:r>
    </w:p>
    <w:p w:rsidR="00674B0A" w:rsidRDefault="00674B0A" w:rsidP="0067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официального обнародования и распространяется на правоотношения, возникшие с 01.01.2023г.</w:t>
      </w:r>
    </w:p>
    <w:p w:rsidR="00674B0A" w:rsidRDefault="00674B0A" w:rsidP="0067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74B0A" w:rsidRDefault="00674B0A" w:rsidP="00674B0A">
      <w:pPr>
        <w:jc w:val="both"/>
        <w:rPr>
          <w:sz w:val="28"/>
          <w:szCs w:val="28"/>
        </w:rPr>
      </w:pPr>
    </w:p>
    <w:p w:rsidR="00674B0A" w:rsidRDefault="00674B0A" w:rsidP="00674B0A">
      <w:pPr>
        <w:jc w:val="both"/>
        <w:rPr>
          <w:sz w:val="28"/>
          <w:szCs w:val="28"/>
        </w:rPr>
      </w:pPr>
    </w:p>
    <w:p w:rsidR="00674B0A" w:rsidRDefault="00674B0A" w:rsidP="00674B0A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4B0A" w:rsidRDefault="00674B0A" w:rsidP="00674B0A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4B0A" w:rsidRDefault="00674B0A" w:rsidP="00674B0A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 сельского поселения</w:t>
      </w:r>
      <w:r>
        <w:rPr>
          <w:sz w:val="28"/>
          <w:szCs w:val="28"/>
        </w:rPr>
        <w:t xml:space="preserve">                                    Т.И.Обухова</w:t>
      </w:r>
    </w:p>
    <w:p w:rsidR="00674B0A" w:rsidRDefault="00674B0A" w:rsidP="00674B0A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4B0A" w:rsidRDefault="00674B0A" w:rsidP="00674B0A">
      <w:pPr>
        <w:pStyle w:val="a3"/>
        <w:rPr>
          <w:sz w:val="28"/>
          <w:szCs w:val="28"/>
        </w:rPr>
      </w:pPr>
    </w:p>
    <w:p w:rsidR="00674B0A" w:rsidRDefault="00674B0A" w:rsidP="00674B0A">
      <w:pPr>
        <w:rPr>
          <w:sz w:val="28"/>
          <w:szCs w:val="28"/>
        </w:rPr>
        <w:sectPr w:rsidR="00674B0A">
          <w:footnotePr>
            <w:numFmt w:val="chicago"/>
            <w:numRestart w:val="eachPage"/>
          </w:footnotePr>
          <w:pgSz w:w="11905" w:h="16838"/>
          <w:pgMar w:top="567" w:right="565" w:bottom="1418" w:left="1418" w:header="567" w:footer="567" w:gutter="0"/>
          <w:pgNumType w:start="19"/>
          <w:cols w:space="720"/>
        </w:sectPr>
      </w:pPr>
    </w:p>
    <w:p w:rsidR="00674B0A" w:rsidRDefault="00674B0A" w:rsidP="00674B0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674B0A" w:rsidRDefault="00674B0A" w:rsidP="00674B0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74B0A" w:rsidRDefault="00674B0A" w:rsidP="00674B0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сельского поселения  </w:t>
      </w:r>
    </w:p>
    <w:p w:rsidR="00674B0A" w:rsidRDefault="00674B0A" w:rsidP="00674B0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29.12.2022г №117</w:t>
      </w:r>
    </w:p>
    <w:p w:rsidR="00674B0A" w:rsidRDefault="00674B0A" w:rsidP="00674B0A">
      <w:pPr>
        <w:pStyle w:val="a3"/>
        <w:jc w:val="right"/>
        <w:rPr>
          <w:sz w:val="28"/>
          <w:szCs w:val="28"/>
        </w:rPr>
      </w:pPr>
    </w:p>
    <w:p w:rsidR="00674B0A" w:rsidRDefault="00674B0A" w:rsidP="00674B0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ПЛАН РЕАЛИЗАЦИИ</w:t>
      </w:r>
    </w:p>
    <w:p w:rsidR="00674B0A" w:rsidRDefault="00674B0A" w:rsidP="00674B0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</w:t>
      </w:r>
      <w:r w:rsidRPr="007E478D">
        <w:rPr>
          <w:sz w:val="22"/>
          <w:szCs w:val="22"/>
        </w:rPr>
        <w:t>Защита населения 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4"/>
          <w:szCs w:val="24"/>
        </w:rPr>
        <w:t>» на 2023 год</w:t>
      </w:r>
    </w:p>
    <w:p w:rsidR="00674B0A" w:rsidRDefault="00674B0A" w:rsidP="00674B0A">
      <w:pPr>
        <w:pStyle w:val="a3"/>
        <w:jc w:val="center"/>
        <w:rPr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2834"/>
        <w:gridCol w:w="3543"/>
        <w:gridCol w:w="1134"/>
        <w:gridCol w:w="1134"/>
        <w:gridCol w:w="850"/>
        <w:gridCol w:w="851"/>
        <w:gridCol w:w="992"/>
      </w:tblGrid>
      <w:tr w:rsidR="00674B0A" w:rsidTr="006060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br/>
              <w:t xml:space="preserve"> исполнитель, соисполнитель, участник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Плановый </w:t>
            </w:r>
            <w:r>
              <w:rPr>
                <w:lang w:eastAsia="en-US"/>
              </w:rPr>
              <w:br/>
              <w:t xml:space="preserve">срок    </w:t>
            </w:r>
            <w:r>
              <w:rPr>
                <w:lang w:eastAsia="en-US"/>
              </w:rPr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расходов, (тыс. рублей) </w:t>
            </w:r>
          </w:p>
        </w:tc>
      </w:tr>
      <w:tr w:rsidR="00674B0A" w:rsidTr="00606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  <w:r>
              <w:rPr>
                <w:lang w:eastAsia="en-US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>источники</w:t>
            </w:r>
          </w:p>
        </w:tc>
      </w:tr>
    </w:tbl>
    <w:p w:rsidR="00674B0A" w:rsidRDefault="00674B0A" w:rsidP="00674B0A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2834"/>
        <w:gridCol w:w="3543"/>
        <w:gridCol w:w="1134"/>
        <w:gridCol w:w="1134"/>
        <w:gridCol w:w="850"/>
        <w:gridCol w:w="851"/>
        <w:gridCol w:w="992"/>
      </w:tblGrid>
      <w:tr w:rsidR="00674B0A" w:rsidTr="006060A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74B0A" w:rsidTr="0060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"Обеспечение пожарной безопасности 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4B0A" w:rsidTr="006060A9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Расходы  на приобретение пожарного оборудования и снаряжения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Осуществление  функций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4B0A" w:rsidTr="006060A9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1.2.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защиты населенных пунктов от ландшафтных пожаров путем проведения опашки.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Улучшение оперативных возможностей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74B0A" w:rsidTr="0060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1.3.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r>
              <w:rPr>
                <w:lang w:eastAsia="en-US"/>
              </w:rPr>
              <w:lastRenderedPageBreak/>
              <w:t>муниципальной системы оповещения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Зеленовского 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Улучшение системы информирования жителей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поселения для своевременного доведения информации об угрозе возникновения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74B0A" w:rsidTr="006060A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Итого по </w:t>
            </w:r>
            <w:r>
              <w:rPr>
                <w:rFonts w:cs="Calibri"/>
                <w:lang w:eastAsia="en-US"/>
              </w:rPr>
              <w:t>муниципальной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674B0A" w:rsidTr="00606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  Т.И.Обухова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674B0A" w:rsidRDefault="00674B0A" w:rsidP="00674B0A">
      <w:pPr>
        <w:pStyle w:val="a3"/>
        <w:jc w:val="center"/>
        <w:rPr>
          <w:sz w:val="24"/>
          <w:szCs w:val="24"/>
        </w:rPr>
      </w:pPr>
    </w:p>
    <w:p w:rsidR="00674B0A" w:rsidRDefault="00674B0A" w:rsidP="00674B0A"/>
    <w:p w:rsidR="00674B0A" w:rsidRDefault="00674B0A" w:rsidP="00674B0A"/>
    <w:p w:rsidR="00FD3A53" w:rsidRDefault="00FD3A53"/>
    <w:sectPr w:rsidR="00FD3A53" w:rsidSect="006E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0A"/>
    <w:rsid w:val="00674B0A"/>
    <w:rsid w:val="00B87BD2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FF59"/>
  <w15:chartTrackingRefBased/>
  <w15:docId w15:val="{D8B2F63C-9377-4519-9AD9-6F4F92F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лавие"/>
    <w:basedOn w:val="a"/>
    <w:uiPriority w:val="99"/>
    <w:semiHidden/>
    <w:qFormat/>
    <w:rsid w:val="00674B0A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3</cp:revision>
  <dcterms:created xsi:type="dcterms:W3CDTF">2023-01-13T10:25:00Z</dcterms:created>
  <dcterms:modified xsi:type="dcterms:W3CDTF">2023-01-13T10:37:00Z</dcterms:modified>
</cp:coreProperties>
</file>