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C" w:rsidRPr="00227D68" w:rsidRDefault="00E77FC6" w:rsidP="00E77FC6">
      <w:pPr>
        <w:tabs>
          <w:tab w:val="left" w:pos="3090"/>
        </w:tabs>
        <w:rPr>
          <w:rFonts w:ascii="Calibri" w:eastAsia="Calibri" w:hAnsi="Calibri" w:cs="Times New Roman"/>
          <w:b/>
          <w:sz w:val="28"/>
          <w:szCs w:val="28"/>
        </w:rPr>
      </w:pPr>
      <w:r>
        <w:t xml:space="preserve">                                                                     </w:t>
      </w:r>
      <w:r w:rsidR="00171ADC" w:rsidRPr="00227D68">
        <w:rPr>
          <w:rFonts w:ascii="Calibri" w:eastAsia="Calibri" w:hAnsi="Calibri" w:cs="Times New Roman"/>
          <w:b/>
          <w:sz w:val="28"/>
          <w:szCs w:val="28"/>
        </w:rPr>
        <w:t>АДМИНИСТРАЦИЯ</w:t>
      </w:r>
    </w:p>
    <w:p w:rsidR="00171ADC" w:rsidRPr="00227D68" w:rsidRDefault="00171ADC" w:rsidP="00171ADC">
      <w:pPr>
        <w:tabs>
          <w:tab w:val="left" w:pos="2565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27D68">
        <w:rPr>
          <w:rFonts w:ascii="Calibri" w:eastAsia="Calibri" w:hAnsi="Calibri" w:cs="Times New Roman"/>
          <w:b/>
          <w:sz w:val="28"/>
          <w:szCs w:val="28"/>
        </w:rPr>
        <w:t>ЗЕЛЕНОВСКОГО СЕЛЬСКОГО ПОСЕЛЕНИЯ</w:t>
      </w:r>
    </w:p>
    <w:p w:rsidR="00171ADC" w:rsidRPr="00227D68" w:rsidRDefault="00171ADC" w:rsidP="00171ADC">
      <w:pPr>
        <w:tabs>
          <w:tab w:val="left" w:pos="3105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27D68">
        <w:rPr>
          <w:rFonts w:ascii="Calibri" w:eastAsia="Calibri" w:hAnsi="Calibri" w:cs="Times New Roman"/>
          <w:b/>
          <w:sz w:val="28"/>
          <w:szCs w:val="28"/>
        </w:rPr>
        <w:t>ТАРАСОВСКОГО РАЙОНА</w:t>
      </w:r>
    </w:p>
    <w:p w:rsidR="004F3620" w:rsidRDefault="00171ADC" w:rsidP="00D116B6">
      <w:pPr>
        <w:tabs>
          <w:tab w:val="left" w:pos="3090"/>
        </w:tabs>
        <w:jc w:val="center"/>
        <w:rPr>
          <w:b/>
          <w:sz w:val="28"/>
          <w:szCs w:val="28"/>
        </w:rPr>
      </w:pPr>
      <w:r w:rsidRPr="00227D68">
        <w:rPr>
          <w:rFonts w:ascii="Calibri" w:eastAsia="Calibri" w:hAnsi="Calibri" w:cs="Times New Roman"/>
          <w:b/>
          <w:sz w:val="28"/>
          <w:szCs w:val="28"/>
        </w:rPr>
        <w:t>РОСТОВСКОЙ ОБЛАСТИ</w:t>
      </w:r>
    </w:p>
    <w:p w:rsidR="00D116B6" w:rsidRPr="00D116B6" w:rsidRDefault="00D116B6" w:rsidP="00D116B6">
      <w:pPr>
        <w:tabs>
          <w:tab w:val="left" w:pos="3090"/>
        </w:tabs>
        <w:jc w:val="center"/>
        <w:rPr>
          <w:b/>
          <w:sz w:val="28"/>
          <w:szCs w:val="28"/>
        </w:rPr>
      </w:pPr>
    </w:p>
    <w:p w:rsidR="004F3620" w:rsidRPr="004F3620" w:rsidRDefault="004F3620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F3620" w:rsidRPr="004F3620" w:rsidRDefault="00E77FC6" w:rsidP="00D116B6">
      <w:pPr>
        <w:tabs>
          <w:tab w:val="left" w:pos="62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</w:t>
      </w:r>
      <w:r w:rsidR="00D1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12.2015                                               </w:t>
      </w:r>
      <w:r w:rsidR="004F3620" w:rsidRPr="004F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4F3620" w:rsidRPr="004F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</w:t>
      </w:r>
      <w:r w:rsidR="004F3620" w:rsidRPr="004F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х</w:t>
      </w:r>
      <w:proofErr w:type="gramStart"/>
      <w:r w:rsidR="00D1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="00D1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еленовка</w:t>
      </w:r>
    </w:p>
    <w:p w:rsidR="004F3620" w:rsidRPr="004F3620" w:rsidRDefault="004F3620" w:rsidP="009E1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сбора и вывоза отходов на территории </w:t>
      </w:r>
      <w:r w:rsidR="009E1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D1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Зеленовского</w:t>
      </w:r>
      <w:r w:rsidRPr="004F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9E163A" w:rsidRDefault="004F3620" w:rsidP="009E163A">
      <w:pPr>
        <w:pStyle w:val="a8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10.01.02г № 7-ФЗ «Об охране окружающей среды», Федерального закона от 06.10.03г. №131-ФЗ «Об общих принципах организации местного самоуправления в РФ» и в целях упорядочивания содержания и обустройства свалок твердых бытовых отходов, улучшения экологическ</w:t>
      </w:r>
      <w:r w:rsidR="009E163A"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состояния на территории Зелено</w:t>
      </w:r>
      <w:r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</w:t>
      </w:r>
      <w:r w:rsid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E77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="00E7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F3620" w:rsidRPr="009E163A" w:rsidRDefault="00E77FC6" w:rsidP="009E163A">
      <w:pPr>
        <w:pStyle w:val="a8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F3620"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="004F3620"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состав рабочей группы по </w:t>
      </w:r>
      <w:proofErr w:type="gramStart"/>
      <w:r w:rsidR="004F3620"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>ю за</w:t>
      </w:r>
      <w:proofErr w:type="gramEnd"/>
      <w:r w:rsid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свалок твердых </w:t>
      </w:r>
      <w:r w:rsidR="004F3620"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 отходов (приложение № 1).</w:t>
      </w:r>
      <w:r w:rsidR="004F3620"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порядок сбора и в</w:t>
      </w:r>
      <w:r w:rsid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ывоза отходов на территории Зелен</w:t>
      </w:r>
      <w:r w:rsidR="004F3620"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 (приложение № 2).</w:t>
      </w:r>
      <w:r w:rsidR="004F3620"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Регулярно проводить рейды по пресечению образований несанкционированных свалок твердых бытовых отходов и содержанию разр</w:t>
      </w:r>
      <w:r w:rsidR="00E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ешенных свалок.</w:t>
      </w:r>
      <w:r w:rsidR="00EF1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Специалисту 1категории администрации Зелен</w:t>
      </w:r>
      <w:r w:rsidR="004F3620"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овского </w:t>
      </w:r>
      <w:r w:rsidR="00E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Извариной Т.И. </w:t>
      </w:r>
      <w:r w:rsidR="004F3620"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по заключению договоров с населением на</w:t>
      </w:r>
      <w:r w:rsidR="00E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 твердых бытовых отходов.</w:t>
      </w:r>
      <w:r w:rsidR="004F3620"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108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F3620"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</w:t>
      </w:r>
      <w:r w:rsidR="00E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официального обнародования.</w:t>
      </w:r>
      <w:r w:rsidR="00EF1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="004F3620"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F3620"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F3620" w:rsidRP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620" w:rsidRPr="004F3620" w:rsidRDefault="009E163A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620" w:rsidRDefault="004F3620" w:rsidP="009E163A">
      <w:pPr>
        <w:tabs>
          <w:tab w:val="left" w:pos="84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16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163A" w:rsidRDefault="009E163A" w:rsidP="009E163A">
      <w:pPr>
        <w:tabs>
          <w:tab w:val="left" w:pos="84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3A" w:rsidRDefault="00EF108F" w:rsidP="00EF108F">
      <w:pPr>
        <w:tabs>
          <w:tab w:val="left" w:pos="84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EF108F" w:rsidRPr="004F3620" w:rsidRDefault="00EF108F" w:rsidP="00EF108F">
      <w:pPr>
        <w:tabs>
          <w:tab w:val="left" w:pos="84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Зеленовского сельского поселения</w:t>
      </w:r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О.П.Максаков.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r w:rsidR="00E77FC6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7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</w:t>
      </w:r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12.2015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рабочей группы по </w:t>
      </w:r>
      <w:proofErr w:type="gramStart"/>
      <w:r w:rsidRPr="004F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4F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содержанием свалок ТБО: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 О.П.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Глава Администрации Зеле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новского сельского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поселения,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Изварина Т.И.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специалист Администрации Зеле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новского сельского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поселения,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t>.Бодрухина Н.</w:t>
      </w:r>
      <w:proofErr w:type="gramStart"/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Администрации </w:t>
      </w:r>
      <w:proofErr w:type="spellStart"/>
      <w:r w:rsidR="00EB1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поселения, </w:t>
      </w:r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4.Цыганкова В.Н - Зав. </w:t>
      </w:r>
      <w:proofErr w:type="spellStart"/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Зеленовским</w:t>
      </w:r>
      <w:proofErr w:type="spellEnd"/>
      <w:r w:rsidR="00FE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ФАП . </w:t>
      </w:r>
      <w:r w:rsidR="00A868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620" w:rsidRPr="004F3620" w:rsidRDefault="00A868ED" w:rsidP="00A86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620"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620"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8ED" w:rsidRDefault="00A868ED" w:rsidP="000542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r w:rsidR="00E77FC6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77FC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12.2015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ED" w:rsidRDefault="00A868ED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620" w:rsidRPr="004F3620" w:rsidRDefault="004F3620" w:rsidP="004F3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СБОРА И ВЫВОЗА ОТХОДОВ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4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ЗЕЛЕ</w:t>
      </w:r>
      <w:r w:rsidRPr="004F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НОВСКОГО СЕЛЬСКОГО ПОСЕЛЕНИЯ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Область применения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предназначен для регламентации деятельности при сборе и вывозе отходов производства и потребления, образующихся в процессе жизнедеятельно</w:t>
      </w:r>
      <w:r w:rsidR="000542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населения, на территории Зеле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новского сельского поселения в целях предотвращения вредного воздействия отходов на здоровье человека и окружающую среду. Настоящий Порядок не распространяется на радиоактивные отходы.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Нормативно-правовая база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Порядок обращения с отходами при их сборе и вывозе разработан с учетом требований и положений следующих нормативных правовых актов Российской Федерации, Ростовской области: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10.01.02 N 7-ФЗ "Об охране окружающей среды";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Федеральный закон от 24.06.98 N 89-ФЗ "Об отходах производства и потребления";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30.03.1999 N 52-ФЗ "О санитарно-эпидемиологическом благополучии населения";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06.10.03 г. N 131-ФЗ "Об общих принципах организации местного самоуправления в РФ";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"Санитарных правил содержания территории населенных мест" СП 2.1.7/3.4.016-99;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 предоставления услуг по вывозу твердых и жидких бытовых отходов", утвержденных постановлением Правительства РФ от 10.02.1997 г. N 155,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"Гражданского Кодекса Российской Федерации" ч.1 от 30.11.94 г. № 51-ФЗ, ч. 2 от 26.01.96 г. № 14-ФЗ, ч.3 от 26.11.01 г. № 147-ФЗ,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"Кодекса Российской Федерации об административных правонарушениях" от 30.12.01 г. № 195-ФЗ,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Законов Ростовской области: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административных правонарушениях» от 25.10.02 г. № 273-3С;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местном самоуправлении в Ростовской области» от 15.01.96 г. № 9-3С;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охране окружающей среды в Ростовской области» от 11.03.03 г. № 316 -3С.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понятия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настоящем Порядке сбора и вывоза отходов на территории сельского поселения используются следующие основные понятия: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Санитарная очистка населённых мест - комплекс работ по сбору, удалению, обезвреживанию и переработке твердых бытовых отходов и уборке территорий населённых мест.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 отходов – удаление отходов из мест образования и накопление их в установленном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(санкционированном) месте с целью последующего использования или захоронения.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отходов – транспортирование и размещение отходов;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продукты (продукция), утратившие свои потребительские свойства.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Опасные отходы -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пожароопасностью</w:t>
      </w:r>
      <w:proofErr w:type="spell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высокой радиационной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среды и здоровья человека самостоятельно или при вступлении в конта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 веществами.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 опасности - степень вредного воздействия отходов на окружающую природную среду. 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по уровню экологической опасности на окружающую среду распределяется на 5 классов: 1 - чрезвычайно опасные; 2 - высоко опасные; 3 - умеренно опасные; 4 - мало опасные; 5 - практически неопасные;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опасных отходов – документ, удостоверяющий принадлежность отходов к отходам соответствующего вида и класса опасности, содержащий сведения об их составе.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Лицензия – специальное разрешение на осуществление деятельности определенного вида в области обращения с отходами в течение установленного срока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предпринимателю. Лицензии на право деятельности по обращению с отходами выдаются МПР России и его территориальными органами в соответствии с законодательством.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отходов - юридические лица, индивидуальные предприниматели, другие субъекты хозяйственной деятельности и граждане, являющиеся собственниками сырья, материалов, полуфабрикатов, иных изделий или продуктов, а также товаров (продукции), в результате использования которых эти отбросы образовались, или лицо, приобретшее эти отходы у собственника на основании договора купли-продажи, мены, дарения или иной сделки об отчуждении отходов.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 с отходами – все виды деятельности, в процессе которой образуются отходы, а также деятельность по сбору, использованию, обезвреживанию, транспортировке, размещению отходов.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отходов - операции по хранению и захоронению отходов.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отходов – содержание в течение определенного времени отходов в объектах размещения отходов в целях их последующего обезвреживания, использования или захоронения.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отходов – изоляция отходов в специальных хранилищах в целях предотвращения попадания вредных веществ в окружающую природную среду.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 размещения отходов – специально оборудованное сооружение для размещения отходов.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Транспортирование отходов – перемещение отходов между местами их образования, сбора и объектами размещения, обезвреживания, использования.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Лимит на размещение отходов – предельно допустимое количество отходов конкретного вида, которое разрешается разместить определенным способом на установленный срок в объектах размещения отходов с учетом экологической обстановки на данной территории.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Жизненный цикл отходов – период времени от образования до ликвидации или использования отходов, в течение которого происходит определение операции по обращению этими отходами.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отходов – совокупность отходов, которые имеют общие признаки, в соответствии с системой классификации отходов.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Коммунальные отходы – в соответствии с федеральным классификационным каталогом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отходов к ним отнесены: твердые бытовые отходы; отходы из жилищ; отходы потребления на производстве, подобные бытовым; отходы рыночные; мусор уличный (смет); растительные отходы скверов, садов и парков.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Твердые бытовые отходы – различные виды твердых отходов потребления, образующиеся в результате жизнедеятельности человека (от приготовления пищи, уборки и текущего ремонта квартир, от упаковки товаров, вышедшая из употребления обувь, одежда и другие малогабаритные предметы домашнего обихода и т.п.).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из жилищ – твердые отходы потребления, образующиеся в результате обслуживания и текущего содержания жилищ (от отопительных устройств местного отопления на твердом топливе) и крупногабаритные предметы (мебель, телевизоры, холодильники, стиральные машины и т.п. предметы, отдельные предметы сантехники и газового оборудования жилищ, заменяемых в результате их выхода из строя и потери потребительских свойств).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Отходы потребления на производстве, подобные бытовым – твердые отходы потребления, образующиеся в результате жизнедеятельности человека в период его нахождения на рабочем месте, а также отходы от его производственной деятельности, которые по своим свойствам не могут быть отнесены 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производственным.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рыночные – отходы, образующиеся при осуществлении рыночной торговли, размещенный на территории рынка и прилегающей к нему территории и включающие изделия, материалы, продукты, утратившие потребительские свойства и включающие твердые бытовые отходы, пищевые, сельскохозяйственные отходы, а также отходы потребления на производстве, подобные бытовым.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уличный (смет) – отходы, образующиеся в результате жизнедеятельности человека на улице, эксплуатации всех видов транспортных средств, осадка пылевидных частиц из воздуха на открытые территории, содержания зеленых насаждений улиц, дворов и разбросанный на проезжей и газонной частях улиц, дворовых территорий, тротуаров или находящийся в мусорных урнах, собираемые дворниками и уборщиками территорий в места временного хранения для последующего удаления.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Растительные отходы – органические отходы, образующиеся в результате осуществления работ по содержанию зеленых насаждений.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Отходы пищевые – отходы производства и потребления продуктов питания, утратившие полностью или частично свои первоначальные потребительские свойства при переработке, хранении, транспортировке и употреблении.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Отходы сельскохозяйственные – отходы, образующиеся при производстве и первичной переработке сельскохозяйственной продукции (навоз, помет, барда, осадки ОСК и др.), а также попутная продукция, не находящая применения на данном производстве (пришедшие в негодность и запрещенные к применению пестициды и минеральные удобрения).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Отходы лечебно-профилактических учреждений – материалы, вещества, изделия, лекарства, утратившие частично или полностью свои первоначальные потребительские свойства при осуществлении деятельности в медицинских учреждениях.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 накопления коммунальных отходов – объем или масса отходов, образующаяся в течение единицы времени, на принятую расчетную единицу потребления услуг (заказчика).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Нормативный объем образования твердых бытовых отходов – объем или масса определенных видов твердых бытовых отходов, образующихся у конкретного источника в течение определенного времени, рассчитанные по утвержденной норме накопления и количеству принятых расчетных единиц потребления услуг (заказчика).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обращения с отходами – </w:t>
      </w:r>
      <w:proofErr w:type="spell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природопользователи</w:t>
      </w:r>
      <w:proofErr w:type="spell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исполнители услуг по удалению отходов (генподрядчик и подрядчики), потребители услуг (заказчики), а также органы государственной, муниципальной власти и надзора за соблюдением нормативно-правовых, технологических и других требований по экологической, санитарно-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эпидемиологической и противопожарной безопасности при обращении с отходами.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Природопользователи</w:t>
      </w:r>
      <w:proofErr w:type="spell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юридические лица, а также организации, осуществляющие свою деятельность без образования юридического лица, и индивидуальные предприниматели, которые в процессе своей хозяйственной деятельности образуют отходы и/или осуществляют обращение с ними.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услуг по обращению с коммунальными отходами – генеральный подрядчик в форме юридического лица, наделенный этим правом местной администрацией и привлекаемые генеральным подрядчиком юридические и физические лица для осуществления отдельных видов оказываемых потребителю услуг (заказчику) на основании договоров подряда при наличии у них соответствующих лицензий и разрешений на право осуществления деятельности по предмету договора.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Потребители услуг по обращению с коммунальными отходами – юридические и физические лица (заказчики), представляющие источник образования отходов или исполнители услуг, передающие по соответствующим договорам отдельные виды работ другим исполнителям услуг.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 образования коммунальных отходов – территории общего пользования, жилые здания, организации и предприятия, где в результате жизненной и производственной деятельности человека образуются коммунальные отходы.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подряда (договор возмездного оказания услуг) – юридически оформленный документ на оказание услуги или выполнения работы исполнителем услуги по заданию потребителя услуги (заказчика).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Вторичное сырье – отходы, которые могут повторно использоваться в хозяйственной деятельности в настоящее время или в ближайшей перспективе с учетом технических возможностей и экономической целесообразности.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Сортировка отходов – разделение отходов по определенным признакам в соответствии с системой классификации отходов (вторичного сырья).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Общие положения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сбора и вывоза отходов на территории </w:t>
      </w:r>
      <w:r w:rsidR="00EB1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Порядок) регламентирует отношения в области обращения с отходами между собственниками отходов, юридическими лицами и индивидуальными предпринимателями, имеющими лицензии на деятельность по обращению с отходами и вторичными ресурсами, и органами местного самоуправления в соответствии с законодательством Российской Федерации и Ростовской области.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Отходы, образовавшиеся в результате жизнедеятельности граждан, подлежат сбору, использованию (вторичное сырье), обезвреживанию, транспортировке и размещению.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Обязанности по сбору, транспортированию и размещению коммунальных отходов населения возлагаются на Муниципалитет.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Размещение муниципальных отходов должно осуществляться на полигонах для захоронения ТБО или специальных установленных для этого местах.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Сжигание всех видов отходов без специализированного оборудования, обеспечивающего очистку выбросов до установленных норм, категорически запрещается.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В настоящий Порядок сбора и вывоза отходов могут вноситься дополнения и изменения в связи с принятием новых нормативных правовых актов Российской Федерации, Ростовской области и сельского поселения в области обращения с отходами .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сбора отходов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Порядок сбора отходов, образующихся в результате жизнедеятельности населения.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Граждане, в результате жизнедеятельности которых образуются отходы (от приготовления пищи, уборки и текущего ремонта жилых помещений, зданий, упаковки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товаров, крупногабаритных предметов домашнего обихода и др.) обязаны: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5.1.1.1. Соблюдать правила сбора твердых и жидких бытовых отходов: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бытовые отходы складывать только в мусоросборники (контейнеры), установленные на специальных площадках, иные сборники отходов (выгребные ямы для не канализационного жилого фонда) или пользоваться услугой специализированных автомашин, производящих вывоз отходов.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5.1.1.2. Соблюдать действующие экологические, санитарно-гигиенические и противоэпидемиологические нормы и правила, которыми запрещается: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сбрасывать отходы и канализационные стоки вне установленных мест, в водоемы общего пользования;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сжигать бытовые и растительные отходы в контейнерах, на территории жилой застройки.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5.1.1.3. Граждане, проживающие в домах индивидуальной застройки, в коммунальных платежках которых отсутствуют платежи за содержание мест временного хранения и вывоз бытовых отходов, заключают договоры на сбор отходов, транспортирование и размещение отходов на конечном объекте их размещения с Муниципалитетом или организацией, имеющей лицензию на обращение с отходами.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Порядок использования отходов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Использование отходов в качестве вторичного сырья является приоритетным направлением обращения с отходами.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Факт использования или реализации вторичного сырья оформляется документально (договор, накладная и т.д.).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Использование опасных отходов производится в установленном законодательством порядке.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обезвреживания отходов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Обезвреживание отходов 1, 2 и 3 классов опасности производится на специальных установках или объектах юридическими лицами и индивидуальными предпринимателями, имеющими лицензии на деятельность по обезвреживанию определенного вида отходов.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7.1.1. Специализированные установки, объекты обезвреживания отходов должны иметь согласование с Территориальным управлением Федеральной службы по надзору в сфере защиты прав потребителей и благополучия человека по Ростовской области и положительное заключение государственной экологической экспертизы Управления по технологическому и экологическому надзору РОСТЕХНАДЗОРА по Ростовской области.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опасные ртутьсодержащие отходы – 1 класс опасности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обезвреживания в </w:t>
      </w:r>
      <w:proofErr w:type="spell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демеркуризационной</w:t>
      </w:r>
      <w:proofErr w:type="spell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установке в специализированную организацию, имеющую лицензию на данный вид деятельности (в г. Ростове-на-Дону - ООО «</w:t>
      </w:r>
      <w:proofErr w:type="spell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Промэкология</w:t>
      </w:r>
      <w:proofErr w:type="spell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ул. Монтажная, 1, тел. 2771848).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 утилизация трупов павших животных и других биологических отходов должна производиться в соответствии с «Санитарными правилами сбора, утилизации и уничтожения биологических отходов» от 04.12.95 № 13-7-2/460 путем утилизации на </w:t>
      </w:r>
      <w:proofErr w:type="spell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ветсанутиль</w:t>
      </w:r>
      <w:proofErr w:type="spell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установках или захоронения в специально оборудованном месте 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Сбор, временное хранение, обезвреживание и захоронение отходов лечебно-профилактических учреждений (амбулаторий, больниц, поликлиник и т.д.) с классами опасности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Б, В, Г, Д должно осуществляться в соответствии с «Правилами сбора, хранения и удаления отходов лечебно-профилактических учреждений. </w:t>
      </w:r>
      <w:proofErr w:type="spell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2.1.7.728.-99».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Опасные воспроизводимые отходы сельского хозяйства органического происхождения (растительного и животного) – навоз, помет, отходы ОСК и др. должны обезвреживаться компостированием на специально оборудованных водонепроницаемых площадках.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 Опасные отходы сельского хозяйства минерального и химического происхождения (пришедшие в негодность и запрещенные к применению пестициды и минеральные удобрения и др.) должны передаваться для обезвреживания специализированным организациям, имеющим лицензию.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перемещения (транспортировка) отходов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Транспортировка отходов должна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Порядок транспортировки, а также требования к </w:t>
      </w:r>
      <w:proofErr w:type="spell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погрузочно</w:t>
      </w:r>
      <w:proofErr w:type="spell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азгрузочным работам, упаковке, маркировке, обеспечению экологической, санитарно-эпидемиологической и пожарной безопасности определяются в соответствии с законодательством Российской Федерации.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Транспортировка отходов допускается только на специально оборудованных и снабженных специальными знаками транспортных средствах при наличии копий следующих документов: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лицензии на деятельность по перемещению (транспортированию) отходов соответствующего вида, класса опасности;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паспорта опасных отходов;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документа, подтверждающего факт передачи отхода на объект размещения отходов (факт оплаты размещения отходов);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разрешения на размещение, обезвреживание или использование данного вида отходов, выданного собственнику отходов, либо доверенности </w:t>
      </w:r>
      <w:proofErr w:type="spell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природопользователя</w:t>
      </w:r>
      <w:proofErr w:type="spell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передачу соответствующих видов отходов иному лицу.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8.4. Ответственность 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требований по безопасному обращению с отходами с момента погрузки отходов на транспортное средство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их санкционированной выгрузки возлагается на перевозчика, если иное не отражено в договоре.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размещения отходов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Места хранения отходов должны быть оборудованы в соответствии с требованиями </w:t>
      </w:r>
      <w:proofErr w:type="spell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2.1.7.1322-03 «Гигиенические требования к размещению и обезвреживанию отходов производства и потребления». 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9.2. 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коммунальных отходов осуществляется на полигонах для захоронения ТБО, имеющих проект, разработанный в соответствии с «Инструкцией по проектированию, эксплуатации и рекультивации полигонов для твердых бытовых отходов», Москва, 1996 г., согласованный с Территориальным управлением Федеральной службы по надзору в сфере защиты прав потребителей и благополучия человека по Ростовской области, имеющий положительное заключение государственной экологической экспертизы Управления по технологическому и экологическому надзору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РОСТЕХНАДЗОРА по Ростовской области и Государственной вневедомственной экспертизы и 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эксплуатирующийся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Санитарными правилами СП 2.1.7.1038-01 «Гигиенические требования к устройству и содержанию полигонов для твердых бытовых отходов».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Прием отходов на объекты размещения отходов производится с учетом весового (</w:t>
      </w:r>
      <w:proofErr w:type="spell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объемного (куб. м) контроля их поступления с оформлением соответствующих документов (журнал учета поступающих отходов, акт сдачи 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риема, накладные, талоны).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9.4. Размещение отходов вне установленных для этого мест, а также отсутствие отходов на территории собственника отходов, образованных в процессе его деятельности, либо полученных от других собственников отходов, но не использованных и не реализованных как вторичное сырье, не сданных на организованное складирование или обезвреживание, квалифицируется как организация несанкционированной свалки.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9.5. В случае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отходы брошены собственником отходов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другой объект, на которых находится брошенные отходы, может, согласно законодательству РФ, обратить их в свою собственность, приступив к их использованию или, при невозможности их использования, обязано принять меры к захоронению этих отходов на объектах размещения отходов и восстановлению нарушенных земельных участков (акваторий).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 в области обращения с отходами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Контроль в области обращения с отходами осуществляется путем контрольно-инспекционной деятельности, определенной Законодательством РФ, Ростовской области, нормативными правовыми актами органов муниципального образования – сельского поселения.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Органом, осуществляющими контроль в области обращения с отходами на территории сельского поселения является Муниципалитет, другие органы в соответствии с действующим законодательством.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10.3. Должностные лица, осуществляющие 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сбором и вывозом отходов на территории сельского поселения в соответствии с законодательством имеют право: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производить контроль санитарного состояния населенных мест, контейнерных площадок, контейнеров, мусоровозов и иной техники, используемой для перемещения отходов;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 целью проверки предприятия и организации, в процессе деятельности которых образуются отходы, организации, специализирующиеся в области обращения с отходами и объекты по использованию, обезвреживанию и захоронению отходов;</w:t>
      </w: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требовать и получать у индивидуальных предпринимателей и юридических лиц для ознакомления документы, разрешающие деятельность в области обращения с отходами (лицензии, разрешения) и иную документацию по осуществлению данной деятельности;</w:t>
      </w:r>
      <w:proofErr w:type="gramEnd"/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составлять протоколы об административных правонарушениях в соответствии с действующим законодательством.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Ответственность за несоблюдение требований обращения с отходами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настоящего Порядка граждане сельского поселения, а также, виновные в нарушении требований обращения с отходами, несут ответственность в соответствии с действующим законодательством.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620" w:rsidRPr="004F3620" w:rsidRDefault="002F4272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620" w:rsidRPr="004F3620" w:rsidRDefault="004F3620" w:rsidP="004F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620" w:rsidRPr="004F3620" w:rsidRDefault="002F4272" w:rsidP="004F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7BE" w:rsidRDefault="006B47BE"/>
    <w:sectPr w:rsidR="006B47BE" w:rsidSect="006B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01B4"/>
    <w:multiLevelType w:val="multilevel"/>
    <w:tmpl w:val="1DC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478C2"/>
    <w:multiLevelType w:val="hybridMultilevel"/>
    <w:tmpl w:val="EB18A74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620"/>
    <w:rsid w:val="00051A0F"/>
    <w:rsid w:val="000542B0"/>
    <w:rsid w:val="0009567D"/>
    <w:rsid w:val="001255AC"/>
    <w:rsid w:val="00171ADC"/>
    <w:rsid w:val="00296EA0"/>
    <w:rsid w:val="002F4272"/>
    <w:rsid w:val="00374949"/>
    <w:rsid w:val="00405813"/>
    <w:rsid w:val="004F3620"/>
    <w:rsid w:val="006B47BE"/>
    <w:rsid w:val="00734FCF"/>
    <w:rsid w:val="009E163A"/>
    <w:rsid w:val="00A868ED"/>
    <w:rsid w:val="00B964C5"/>
    <w:rsid w:val="00D116B6"/>
    <w:rsid w:val="00E77FC6"/>
    <w:rsid w:val="00EB12AE"/>
    <w:rsid w:val="00EF108F"/>
    <w:rsid w:val="00FE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BE"/>
  </w:style>
  <w:style w:type="paragraph" w:styleId="1">
    <w:name w:val="heading 1"/>
    <w:basedOn w:val="a"/>
    <w:link w:val="10"/>
    <w:uiPriority w:val="9"/>
    <w:qFormat/>
    <w:rsid w:val="004F3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3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36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3620"/>
    <w:rPr>
      <w:b/>
      <w:bCs/>
    </w:rPr>
  </w:style>
  <w:style w:type="paragraph" w:customStyle="1" w:styleId="editlog">
    <w:name w:val="editlog"/>
    <w:basedOn w:val="a"/>
    <w:rsid w:val="004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6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1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8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2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1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</cp:revision>
  <cp:lastPrinted>2015-12-29T04:56:00Z</cp:lastPrinted>
  <dcterms:created xsi:type="dcterms:W3CDTF">2015-12-29T04:58:00Z</dcterms:created>
  <dcterms:modified xsi:type="dcterms:W3CDTF">2015-12-29T04:58:00Z</dcterms:modified>
</cp:coreProperties>
</file>