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9" w:rsidRDefault="00F66BF9" w:rsidP="00F66BF9">
      <w:pPr>
        <w:widowControl w:val="0"/>
        <w:tabs>
          <w:tab w:val="left" w:pos="284"/>
        </w:tabs>
        <w:ind w:right="43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</w:p>
    <w:p w:rsidR="00F66BF9" w:rsidRDefault="00F66BF9" w:rsidP="00F66BF9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</w:t>
      </w:r>
    </w:p>
    <w:p w:rsidR="008E57DB" w:rsidRDefault="008E57DB" w:rsidP="00F66BF9">
      <w:pPr>
        <w:keepNext/>
        <w:suppressAutoHyphens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6BF9" w:rsidRPr="008E57DB" w:rsidRDefault="00F66BF9" w:rsidP="00F66BF9">
      <w:pPr>
        <w:keepNext/>
        <w:suppressAutoHyphens/>
        <w:jc w:val="center"/>
        <w:outlineLvl w:val="8"/>
        <w:rPr>
          <w:b/>
          <w:sz w:val="28"/>
          <w:szCs w:val="28"/>
        </w:rPr>
      </w:pPr>
      <w:r w:rsidRPr="008E57DB">
        <w:rPr>
          <w:b/>
          <w:sz w:val="28"/>
          <w:szCs w:val="28"/>
        </w:rPr>
        <w:t>РОСТОВСКАЯ ОБЛАСТЬ</w:t>
      </w:r>
    </w:p>
    <w:p w:rsidR="00F66BF9" w:rsidRPr="008E57DB" w:rsidRDefault="00F66BF9" w:rsidP="00F66BF9">
      <w:pPr>
        <w:keepNext/>
        <w:suppressAutoHyphens/>
        <w:jc w:val="center"/>
        <w:outlineLvl w:val="8"/>
        <w:rPr>
          <w:b/>
          <w:sz w:val="28"/>
          <w:szCs w:val="28"/>
        </w:rPr>
      </w:pPr>
      <w:r w:rsidRPr="008E57DB">
        <w:rPr>
          <w:b/>
          <w:sz w:val="28"/>
          <w:szCs w:val="28"/>
        </w:rPr>
        <w:t>ТАРАСОВСКИЙ РАЙОН</w:t>
      </w:r>
    </w:p>
    <w:p w:rsidR="00F66BF9" w:rsidRPr="008E57DB" w:rsidRDefault="00F66BF9" w:rsidP="00F66BF9">
      <w:pPr>
        <w:keepNext/>
        <w:suppressAutoHyphens/>
        <w:jc w:val="center"/>
        <w:outlineLvl w:val="8"/>
        <w:rPr>
          <w:b/>
          <w:sz w:val="28"/>
          <w:szCs w:val="28"/>
        </w:rPr>
      </w:pPr>
      <w:r w:rsidRPr="008E57DB">
        <w:rPr>
          <w:b/>
          <w:sz w:val="28"/>
          <w:szCs w:val="28"/>
        </w:rPr>
        <w:t>МУНИЦИПАЛЬНОЕ ОБРАЗОВАНИЕ</w:t>
      </w:r>
    </w:p>
    <w:p w:rsidR="00F66BF9" w:rsidRPr="008E57DB" w:rsidRDefault="00F66BF9" w:rsidP="00F66BF9">
      <w:pPr>
        <w:keepNext/>
        <w:suppressAutoHyphens/>
        <w:jc w:val="center"/>
        <w:outlineLvl w:val="8"/>
        <w:rPr>
          <w:b/>
          <w:sz w:val="28"/>
          <w:szCs w:val="28"/>
        </w:rPr>
      </w:pPr>
      <w:r w:rsidRPr="008E57DB">
        <w:rPr>
          <w:b/>
          <w:sz w:val="28"/>
          <w:szCs w:val="28"/>
        </w:rPr>
        <w:t>«ЗЕЛЕНОВКОЕ СЕЛЬСКОЕ ПОСЕЛЕНИЕ»</w:t>
      </w:r>
    </w:p>
    <w:p w:rsidR="00F66BF9" w:rsidRDefault="00F66BF9" w:rsidP="00F66BF9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8E57DB">
        <w:rPr>
          <w:b/>
          <w:sz w:val="28"/>
          <w:szCs w:val="28"/>
        </w:rPr>
        <w:t>АДМИНИСТРАЦИЯ ЗЕЛЕНОВСКОГО СЕЛЬСКОГО ПОСЕЛЕНИЯ</w:t>
      </w:r>
      <w:r>
        <w:rPr>
          <w:b/>
          <w:sz w:val="32"/>
          <w:szCs w:val="32"/>
        </w:rPr>
        <w:tab/>
      </w:r>
    </w:p>
    <w:p w:rsidR="00F66BF9" w:rsidRPr="00F66BF9" w:rsidRDefault="00F66BF9" w:rsidP="00F6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 w:rsidRPr="00F6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01.12.2017                                                        №133                            х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еленовка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положения о комиссии по установлению стажа муниципальной службы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09.10.2007 года № 786-ЗС «О муниципальной службы в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стажа муниципальной службы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тникам Администрации  Зеленовского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дающего право на получение надбавки за выслугу лет, единовременного пособия за полные годы стажа муниципальной служб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достигшим пенсионного возраста):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1.Утвердить положение о комиссии по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стажа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(Приложение№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2.Утвердить состав комиссии по установлению стажа муниципальной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№2)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3.Считать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постановление от 27.11.2013 года № 73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Положения о комиссии по установлению стажа работ муниципальной службы»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4.Контроль за исполнение данного постановления оставляю за собой.</w:t>
      </w:r>
    </w:p>
    <w:p w:rsid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Администрация</w:t>
      </w:r>
    </w:p>
    <w:p w:rsidR="00F66BF9" w:rsidRPr="00F66BF9" w:rsidRDefault="00F66BF9" w:rsidP="00F66BF9">
      <w:pPr>
        <w:tabs>
          <w:tab w:val="left" w:pos="696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Т.И.Обухова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9" w:rsidRPr="00F66BF9" w:rsidRDefault="00F66BF9" w:rsidP="00F66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№ 133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01.12.2017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 О Ж Е Н И Е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комиссии по установлению стажа муниципальной службы</w:t>
      </w:r>
    </w:p>
    <w:p w:rsidR="0040797A" w:rsidRDefault="0040797A" w:rsidP="004079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положение</w:t>
      </w:r>
    </w:p>
    <w:p w:rsidR="00F66BF9" w:rsidRPr="0040797A" w:rsidRDefault="0040797A" w:rsidP="0040797A">
      <w:pPr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Комиссия по установлению стажа муниципальной службы </w:t>
      </w:r>
      <w:proofErr w:type="gramStart"/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комиссия) является постоянно действующим органом по рассмотрению вопросов определения стажа муниципальной службы работникам администрации, ежемесячной надбавки к должностному окладу за выслугу лет, определения продолжительности дополнительного отпуска за выслугу лет, выплаты единовременного пособия за полные годы стажа муниципальной службы, назначения государственной пенсии.</w:t>
      </w:r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Комиссия в своей деятельности руководствуется областными законами « О муниципальной службе в Ростовской области»</w:t>
      </w:r>
      <w:proofErr w:type="gramStart"/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F66BF9" w:rsidRP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исчисления и установления стажа государственной и муниципальной службы» и иными нормативными правовыми актами Российской Федерации и Ростовской области по вопросам определения стажа (муниципальной) государственной службы, муниципальными правовыми актами, а также настоящим Положением</w:t>
      </w:r>
    </w:p>
    <w:p w:rsidR="008E57DB" w:rsidRDefault="0040797A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2.Полномочия комиссии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BF9" w:rsidRPr="00F66BF9" w:rsidRDefault="0040797A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2.1Определение 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муниципальной службы: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рассматривает вопросы исчисления стажа муниципальной службы;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устанавливает стаж муниципальной службы работников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проводит и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ГлавойАдминистрации Зеленовского 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проверку документов, а также условий (оснований)</w:t>
      </w:r>
      <w:proofErr w:type="gramStart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еобходимых для определения стажа муниципальной службы;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устанавливает идентичность между применявшимися ранее наименованиями должностей и наименованиями должностей, перечисленных в Реестре муниципальных должностей муниципальной службы;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апрашивает необходимые архивные документы, направляет запросы для получения разъяснений в Министерство труда и социального развития Российской Федерации по вопросам, связанным с установлением стажа муниципальной службы заявителя, а также по вопросам отнесения к статусу государственных должностей государственной службы наименование должностей ранее замещаемой заявителем;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ходатайствует перед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авой А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включении в стаж муниципальной службы иных отдельных периодов службы</w:t>
      </w:r>
      <w:proofErr w:type="gramStart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учитываемых в соответствии в соответствии с областным законодательством.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Определение оснований и подготовки документов для назначения государственной пенсии муниципальному служащему, выплаты единовременного пособия за полные годы стажа муниципальной службы.</w:t>
      </w:r>
    </w:p>
    <w:p w:rsidR="00F66BF9" w:rsidRPr="00F66BF9" w:rsidRDefault="00F66BF9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Организация деятельности комиссии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Состав комиссии утверждается Главой 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Зеленовского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 в случае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Ио Главы Администрации Зеленовскогом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 Комиссию возглавляет председатель 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Зеленовского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поселения( в случае о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тсутствия И.о Главы Администрации Зеленовского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входят секретарь комиссии и члены комиссии с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кадровым вопросам ,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финансового отдела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( бухгалтер)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3.3Секретарь комиссии обеспечивает организацию работы комиссии: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решению председателя комиссии вносит вопрос на рассмотрение комиссии;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подготавливает материалы, необходимые для принятия решения;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оповещает членов комиссии о предстоящем заседании;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доводит до сведения членов комиссии информацию о материалах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редставленных на рассмотрение комиссии;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ведет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заседания комиссии6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подготовке документов к заседанию комиссии проводит первичную проверку документов заявителя</w:t>
      </w:r>
    </w:p>
    <w:p w:rsidR="008E57DB" w:rsidRDefault="00F66BF9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4.Порядок работы комиссии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BF9" w:rsidRPr="00F66BF9" w:rsidRDefault="00F66BF9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Основанием для рассмотрения на заседании комиссии вопросов по исчислению стажа муниципальной службы является обращение муниципального служащего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Основным документом по исчислению стажа муниципальной службы является трудовая книжка или выписка из трудовой книжки, заверенная в установленном порядке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 другие документы, подтверждающие служебную деятельность муниципального служащего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Заседание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заседании комиссии.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Заседание комиссии правомочно при участии более половины общего числа членов комиссии.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4.4Решение комиссии простым большинством голосов списочного числа членов комиссии. 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голос председателя комиссии является решающим.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 Решение комиссии оформляется протоколом, который подписывается всеми членами комиссии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4.6Протокол комиссии является основанием для издания поста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Главы А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0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установлении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установления выплаты государственной пенсии муниципальному служащему.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Проекты постановлений 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Зеленовского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подготавливает секретарь комиссии в установленном порядке.</w:t>
      </w:r>
    </w:p>
    <w:p w:rsidR="008E57DB" w:rsidRDefault="00F66BF9" w:rsidP="0040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5.Рассмотрение споров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7DB" w:rsidRDefault="00F66BF9" w:rsidP="008E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вопросы, связанные с установлением и исчислением стажа муниципальной службы, разрешаются в установленном действ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 законодательством порядке</w:t>
      </w:r>
    </w:p>
    <w:p w:rsidR="00F66BF9" w:rsidRPr="00F66BF9" w:rsidRDefault="008E57DB" w:rsidP="008E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Зеленовского сельского поселения № 133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01.12.2017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BF9" w:rsidRPr="00F66BF9" w:rsidRDefault="008E57DB" w:rsidP="00F66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С Т 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F66BF9"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установлению стажа муниципальной службы</w:t>
      </w:r>
      <w:proofErr w:type="gramEnd"/>
    </w:p>
    <w:p w:rsidR="00F66BF9" w:rsidRPr="00F66BF9" w:rsidRDefault="00F66BF9" w:rsidP="008E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proofErr w:type="gramStart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Зеленовского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Т.И.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 ведущий специалист 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Е.А.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 </w:t>
      </w:r>
      <w:proofErr w:type="gramStart"/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сектора экономики и финансов </w:t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Щипелева Е.И.</w:t>
      </w: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 Благинина Т.А.</w:t>
      </w:r>
    </w:p>
    <w:p w:rsidR="00F66BF9" w:rsidRPr="00F66BF9" w:rsidRDefault="00F66BF9" w:rsidP="00F66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BF9" w:rsidRPr="00F66BF9" w:rsidRDefault="008E57DB" w:rsidP="00F66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47"/>
    <w:multiLevelType w:val="hybridMultilevel"/>
    <w:tmpl w:val="7F9AAD34"/>
    <w:lvl w:ilvl="0" w:tplc="E57A35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BF9"/>
    <w:rsid w:val="000E1742"/>
    <w:rsid w:val="00125C97"/>
    <w:rsid w:val="002A2793"/>
    <w:rsid w:val="00325D53"/>
    <w:rsid w:val="00350948"/>
    <w:rsid w:val="0040797A"/>
    <w:rsid w:val="00416BEE"/>
    <w:rsid w:val="004C41D7"/>
    <w:rsid w:val="006F5595"/>
    <w:rsid w:val="007D7AEA"/>
    <w:rsid w:val="007F349C"/>
    <w:rsid w:val="008E57DB"/>
    <w:rsid w:val="0096159F"/>
    <w:rsid w:val="00B67416"/>
    <w:rsid w:val="00C51DD8"/>
    <w:rsid w:val="00C87D96"/>
    <w:rsid w:val="00D36D25"/>
    <w:rsid w:val="00E209BC"/>
    <w:rsid w:val="00F6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F66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BF9"/>
    <w:rPr>
      <w:b/>
      <w:bCs/>
    </w:rPr>
  </w:style>
  <w:style w:type="paragraph" w:customStyle="1" w:styleId="editlog">
    <w:name w:val="editlog"/>
    <w:basedOn w:val="a"/>
    <w:rsid w:val="00F6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2017-12-14T06:02:00Z</cp:lastPrinted>
  <dcterms:created xsi:type="dcterms:W3CDTF">2017-12-14T05:32:00Z</dcterms:created>
  <dcterms:modified xsi:type="dcterms:W3CDTF">2017-12-14T06:04:00Z</dcterms:modified>
</cp:coreProperties>
</file>