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41" w:rsidRDefault="00A71241" w:rsidP="00A71241">
      <w:pPr>
        <w:pStyle w:val="21"/>
        <w:jc w:val="center"/>
      </w:pPr>
      <w:r>
        <w:rPr>
          <w:rFonts w:eastAsia="Times New Roman"/>
          <w:sz w:val="28"/>
          <w:szCs w:val="28"/>
        </w:rPr>
        <w:t>РОССИЙСКАЯ ФЕДЕРАЦИЯ</w:t>
      </w:r>
    </w:p>
    <w:p w:rsidR="00A71241" w:rsidRDefault="00A71241" w:rsidP="00A71241">
      <w:pPr>
        <w:pStyle w:val="21"/>
        <w:jc w:val="center"/>
      </w:pPr>
      <w:r>
        <w:rPr>
          <w:rFonts w:eastAsia="Times New Roman"/>
          <w:sz w:val="28"/>
          <w:szCs w:val="28"/>
        </w:rPr>
        <w:t>РОСТОВСКАЯ ОБЛАСТЬ</w:t>
      </w:r>
    </w:p>
    <w:p w:rsidR="00A71241" w:rsidRDefault="00A71241" w:rsidP="00A71241">
      <w:pPr>
        <w:pStyle w:val="21"/>
        <w:jc w:val="center"/>
      </w:pPr>
      <w:r>
        <w:rPr>
          <w:rFonts w:eastAsia="Times New Roman"/>
          <w:sz w:val="28"/>
          <w:szCs w:val="28"/>
        </w:rPr>
        <w:t>ТАРАСОВСКИЙ РАЙОН</w:t>
      </w:r>
    </w:p>
    <w:p w:rsidR="00A71241" w:rsidRDefault="00A71241" w:rsidP="00A71241">
      <w:pPr>
        <w:pStyle w:val="21"/>
        <w:jc w:val="center"/>
      </w:pPr>
      <w:r>
        <w:rPr>
          <w:rFonts w:eastAsia="Times New Roman"/>
          <w:sz w:val="28"/>
          <w:szCs w:val="28"/>
        </w:rPr>
        <w:t xml:space="preserve">МУНИЦИПАЛЬНОЕ ОБРАЗОВАНИЕ </w:t>
      </w:r>
    </w:p>
    <w:p w:rsidR="00A71241" w:rsidRDefault="009103EA" w:rsidP="00A71241">
      <w:pPr>
        <w:pStyle w:val="21"/>
        <w:jc w:val="center"/>
      </w:pPr>
      <w:r>
        <w:rPr>
          <w:rFonts w:eastAsia="Times New Roman"/>
          <w:sz w:val="28"/>
          <w:szCs w:val="28"/>
        </w:rPr>
        <w:t>«ЗЕЛЕНОВСКОЕ</w:t>
      </w:r>
      <w:r w:rsidR="00A71241">
        <w:rPr>
          <w:rFonts w:eastAsia="Times New Roman"/>
          <w:sz w:val="28"/>
          <w:szCs w:val="28"/>
        </w:rPr>
        <w:t xml:space="preserve"> СЕЛЬСКОЕ ПОСЕЛЕНИЕ»</w:t>
      </w:r>
    </w:p>
    <w:p w:rsidR="00A71241" w:rsidRPr="006F0D0B" w:rsidRDefault="006F0D0B" w:rsidP="006F0D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1241">
        <w:rPr>
          <w:rFonts w:ascii="Times New Roman" w:hAnsi="Times New Roman"/>
          <w:sz w:val="28"/>
          <w:szCs w:val="28"/>
        </w:rPr>
        <w:t xml:space="preserve">АДМИНИСТРАЦИЯ </w:t>
      </w:r>
      <w:r w:rsidR="009103EA">
        <w:rPr>
          <w:rFonts w:ascii="Times New Roman" w:hAnsi="Times New Roman"/>
          <w:sz w:val="28"/>
          <w:szCs w:val="28"/>
        </w:rPr>
        <w:t>ЗЕЛЕНОВСКОГО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71241">
        <w:rPr>
          <w:rFonts w:ascii="Times New Roman" w:hAnsi="Times New Roman"/>
          <w:sz w:val="28"/>
          <w:szCs w:val="28"/>
        </w:rPr>
        <w:t>СЕЛЬСКОГО ПОСЕЛЕНИЯ</w:t>
      </w:r>
    </w:p>
    <w:p w:rsidR="00834C27" w:rsidRDefault="00834C27" w:rsidP="00A71241">
      <w:pPr>
        <w:jc w:val="center"/>
        <w:rPr>
          <w:rFonts w:ascii="Times New Roman" w:hAnsi="Times New Roman"/>
          <w:sz w:val="28"/>
          <w:szCs w:val="28"/>
        </w:rPr>
      </w:pPr>
    </w:p>
    <w:p w:rsidR="00A71241" w:rsidRDefault="00A71241" w:rsidP="00A71241">
      <w:pPr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71241" w:rsidRDefault="00A71241" w:rsidP="00A71241">
      <w:pPr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253"/>
        <w:gridCol w:w="2506"/>
        <w:gridCol w:w="3987"/>
      </w:tblGrid>
      <w:tr w:rsidR="00A71241" w:rsidTr="00A71241">
        <w:tc>
          <w:tcPr>
            <w:tcW w:w="3253" w:type="dxa"/>
            <w:hideMark/>
          </w:tcPr>
          <w:p w:rsidR="00A71241" w:rsidRDefault="009103EA">
            <w:pPr>
              <w:snapToGrid w:val="0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  <w:r w:rsidR="00A71241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2506" w:type="dxa"/>
            <w:hideMark/>
          </w:tcPr>
          <w:p w:rsidR="00A71241" w:rsidRDefault="00A71241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0198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87" w:type="dxa"/>
            <w:hideMark/>
          </w:tcPr>
          <w:p w:rsidR="00A71241" w:rsidRDefault="00A71241" w:rsidP="009103EA">
            <w:pPr>
              <w:snapToGrid w:val="0"/>
              <w:spacing w:line="276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х.</w:t>
            </w:r>
            <w:r w:rsidR="009103EA">
              <w:rPr>
                <w:rFonts w:ascii="Times New Roman" w:hAnsi="Times New Roman"/>
                <w:sz w:val="28"/>
                <w:szCs w:val="28"/>
              </w:rPr>
              <w:t xml:space="preserve"> Зеленовка</w:t>
            </w:r>
          </w:p>
        </w:tc>
      </w:tr>
    </w:tbl>
    <w:p w:rsidR="00A71241" w:rsidRDefault="00A71241" w:rsidP="00A71241">
      <w:pPr>
        <w:rPr>
          <w:rFonts w:ascii="Times New Roman" w:hAnsi="Times New Roman"/>
          <w:sz w:val="28"/>
          <w:szCs w:val="28"/>
        </w:rPr>
      </w:pP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9"/>
      </w:tblGrid>
      <w:tr w:rsidR="00A71241" w:rsidTr="00A71241">
        <w:trPr>
          <w:trHeight w:val="2780"/>
        </w:trPr>
        <w:tc>
          <w:tcPr>
            <w:tcW w:w="10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241" w:rsidRDefault="00A71241" w:rsidP="006F0D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порядке и сроках</w:t>
            </w:r>
            <w:r w:rsidR="006F0D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</w:t>
            </w:r>
            <w:r w:rsidR="006F0D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обязанностей, установленных в целях противодействия коррупции</w:t>
            </w:r>
          </w:p>
        </w:tc>
      </w:tr>
    </w:tbl>
    <w:p w:rsidR="00A71241" w:rsidRDefault="00A71241" w:rsidP="00A71241">
      <w:pPr>
        <w:pStyle w:val="a3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 законом от 09.10.2007 № 786-ЗС «О муниципальной службе в Ростовской области»</w:t>
      </w:r>
      <w:r w:rsidR="006F0D0B">
        <w:rPr>
          <w:rFonts w:ascii="Times New Roman" w:hAnsi="Times New Roman"/>
          <w:color w:val="000000"/>
          <w:sz w:val="28"/>
          <w:szCs w:val="28"/>
        </w:rPr>
        <w:t>, А</w:t>
      </w:r>
      <w:r w:rsidR="009103EA">
        <w:rPr>
          <w:rFonts w:ascii="Times New Roman" w:hAnsi="Times New Roman"/>
          <w:color w:val="000000"/>
          <w:sz w:val="28"/>
          <w:szCs w:val="28"/>
        </w:rPr>
        <w:t>дминистрация Зеленовского сельского поселения</w:t>
      </w:r>
    </w:p>
    <w:p w:rsidR="00A71241" w:rsidRDefault="00A71241" w:rsidP="00A71241">
      <w:pPr>
        <w:pStyle w:val="a3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1241" w:rsidRDefault="009103EA" w:rsidP="00A71241">
      <w:pPr>
        <w:pStyle w:val="a3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="00A71241">
        <w:rPr>
          <w:rFonts w:ascii="Times New Roman" w:hAnsi="Times New Roman"/>
          <w:color w:val="000000"/>
          <w:sz w:val="28"/>
          <w:szCs w:val="28"/>
        </w:rPr>
        <w:t>:</w:t>
      </w:r>
    </w:p>
    <w:p w:rsidR="00A71241" w:rsidRDefault="00A71241" w:rsidP="00A7124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1241" w:rsidRDefault="00A71241" w:rsidP="00A71241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="00910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A71241" w:rsidRDefault="00A71241" w:rsidP="00A71241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71241" w:rsidRDefault="00A71241" w:rsidP="00A71241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A71241" w:rsidRDefault="00A71241" w:rsidP="00A71241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A71241" w:rsidRDefault="00A71241" w:rsidP="00A71241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A71241" w:rsidRDefault="00A71241" w:rsidP="00A71241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A71241" w:rsidTr="00A71241">
        <w:tc>
          <w:tcPr>
            <w:tcW w:w="4248" w:type="dxa"/>
            <w:hideMark/>
          </w:tcPr>
          <w:p w:rsidR="00A71241" w:rsidRDefault="00A7124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9103EA" w:rsidRDefault="009103EA" w:rsidP="009103E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Зеленовского </w:t>
            </w:r>
          </w:p>
          <w:p w:rsidR="00A71241" w:rsidRPr="009103EA" w:rsidRDefault="009103EA" w:rsidP="009103E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A71241" w:rsidRDefault="00A71241">
            <w:pPr>
              <w:widowControl w:val="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1241" w:rsidRDefault="00A71241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241" w:rsidRDefault="009103EA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Т.И.Обухова</w:t>
            </w:r>
          </w:p>
        </w:tc>
      </w:tr>
    </w:tbl>
    <w:p w:rsidR="00A71241" w:rsidRDefault="00A71241" w:rsidP="00A71241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A71241" w:rsidRDefault="00A71241" w:rsidP="00A71241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A71241" w:rsidRDefault="00A71241" w:rsidP="00A71241">
      <w:pPr>
        <w:rPr>
          <w:rFonts w:ascii="Times New Roman" w:hAnsi="Times New Roman"/>
          <w:sz w:val="28"/>
          <w:szCs w:val="28"/>
        </w:rPr>
      </w:pPr>
    </w:p>
    <w:p w:rsidR="00A71241" w:rsidRDefault="00A71241" w:rsidP="00A71241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A71241" w:rsidRDefault="00A71241" w:rsidP="00A71241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A71241" w:rsidRDefault="00A71241" w:rsidP="00A71241">
      <w:pPr>
        <w:ind w:firstLine="59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71241" w:rsidRDefault="009103EA" w:rsidP="00A71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A7124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>Зеленовского</w:t>
      </w:r>
    </w:p>
    <w:p w:rsidR="00A71241" w:rsidRDefault="009103EA" w:rsidP="00A71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A7124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ельского поселенияот от 12.02.2019 </w:t>
      </w:r>
      <w:r w:rsidR="00A71241">
        <w:rPr>
          <w:rFonts w:ascii="Times New Roman" w:hAnsi="Times New Roman"/>
          <w:sz w:val="24"/>
          <w:szCs w:val="24"/>
        </w:rPr>
        <w:t xml:space="preserve">г.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22</w:t>
      </w:r>
    </w:p>
    <w:p w:rsidR="00A71241" w:rsidRDefault="00A71241" w:rsidP="00A71241">
      <w:pPr>
        <w:ind w:left="5670"/>
        <w:rPr>
          <w:rFonts w:ascii="Times New Roman" w:hAnsi="Times New Roman"/>
          <w:sz w:val="28"/>
          <w:szCs w:val="28"/>
        </w:rPr>
      </w:pPr>
    </w:p>
    <w:p w:rsidR="00A71241" w:rsidRDefault="00A71241" w:rsidP="00A71241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ПОЛОЖЕНИЕ</w:t>
      </w: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о порядке и срокахприменения взысканий к муниципальным служащи</w:t>
      </w:r>
      <w:r w:rsidR="00E810BA">
        <w:rPr>
          <w:rFonts w:ascii="Times New Roman" w:hAnsi="Times New Roman"/>
          <w:sz w:val="28"/>
          <w:szCs w:val="28"/>
        </w:rPr>
        <w:t>м Администрации 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71241" w:rsidRDefault="00A71241" w:rsidP="00A7124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1241" w:rsidRDefault="00A71241" w:rsidP="00A7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 и сроки применения взысканий к муниципальным служащим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амещающим должности муниципальной службы в</w:t>
      </w:r>
      <w:r w:rsidR="00E810BA">
        <w:rPr>
          <w:rFonts w:ascii="Times New Roman" w:hAnsi="Times New Roman"/>
          <w:sz w:val="28"/>
          <w:szCs w:val="28"/>
        </w:rPr>
        <w:t xml:space="preserve"> Администрации 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71241" w:rsidRDefault="00A71241" w:rsidP="00A7124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4" w:history="1">
        <w:r>
          <w:rPr>
            <w:rStyle w:val="a6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5" w:history="1">
        <w:r>
          <w:rPr>
            <w:rStyle w:val="a6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27  Федерального закона № 25-ФЗ.</w:t>
      </w:r>
      <w:proofErr w:type="gramEnd"/>
    </w:p>
    <w:p w:rsidR="00A71241" w:rsidRDefault="00A71241" w:rsidP="00A7124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A71241" w:rsidRDefault="00A71241" w:rsidP="00A7124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Взыскания, предусмотренные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>и 27 Федерального закона № 25-ФЗ, применяются на основании:</w:t>
      </w:r>
    </w:p>
    <w:p w:rsidR="00A71241" w:rsidRDefault="00A71241" w:rsidP="00A7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Доклада о результатах проверки, проведенной отделом кадров </w:t>
      </w:r>
      <w:r w:rsidR="00E810BA">
        <w:rPr>
          <w:rFonts w:ascii="Times New Roman" w:hAnsi="Times New Roman"/>
          <w:sz w:val="28"/>
          <w:szCs w:val="28"/>
        </w:rPr>
        <w:t>Администрации 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либо ответственным должностным лицом по профилактике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правонарушений.</w:t>
      </w:r>
    </w:p>
    <w:p w:rsidR="00A71241" w:rsidRDefault="00A71241" w:rsidP="00A7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комиссиюпо соблюдению требований к служебному поведению муниципальных служащих и урегулированию конфликта интересов Администрации </w:t>
      </w:r>
      <w:r w:rsidR="00E810BA">
        <w:rPr>
          <w:rFonts w:ascii="Times New Roman" w:hAnsi="Times New Roman"/>
          <w:sz w:val="28"/>
          <w:szCs w:val="28"/>
        </w:rPr>
        <w:t>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71241" w:rsidRDefault="00A71241" w:rsidP="00A7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Доклада отдела кадров </w:t>
      </w:r>
      <w:r w:rsidR="00E810BA">
        <w:rPr>
          <w:rFonts w:ascii="Times New Roman" w:hAnsi="Times New Roman"/>
          <w:sz w:val="28"/>
          <w:szCs w:val="28"/>
        </w:rPr>
        <w:t>Администрации 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либо ответственного должностного лица по профилактике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A71241" w:rsidRDefault="00A71241" w:rsidP="00A7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Объяснений муниципального служащего.</w:t>
      </w:r>
    </w:p>
    <w:p w:rsidR="00A71241" w:rsidRDefault="00A71241" w:rsidP="00A7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Иных материалов.</w:t>
      </w:r>
    </w:p>
    <w:p w:rsidR="00A71241" w:rsidRDefault="00A71241" w:rsidP="00A7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1" w:history="1">
        <w:r>
          <w:rPr>
            <w:rStyle w:val="a6"/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71241" w:rsidRDefault="00A71241" w:rsidP="00A7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До применения взысканийглава Администрации </w:t>
      </w:r>
      <w:r w:rsidR="00E810BA">
        <w:rPr>
          <w:rFonts w:ascii="Times New Roman" w:hAnsi="Times New Roman"/>
          <w:sz w:val="28"/>
          <w:szCs w:val="28"/>
        </w:rPr>
        <w:t xml:space="preserve"> 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должен затребовать от муниципального служащего объяснение. В случае отказамуниципального служащего дать такоеобъяснение составляется акт о его отказе.</w:t>
      </w:r>
    </w:p>
    <w:p w:rsidR="00A71241" w:rsidRDefault="00A71241" w:rsidP="00A7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Непредоставление муниципальным служащим объяснения не является препятствием для применения взыскания.</w:t>
      </w:r>
    </w:p>
    <w:p w:rsidR="00A71241" w:rsidRDefault="00A71241" w:rsidP="00A7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В</w:t>
      </w:r>
      <w:r w:rsidR="00834C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правовом акте Администрации </w:t>
      </w:r>
      <w:r w:rsidR="00E810BA">
        <w:rPr>
          <w:rFonts w:ascii="Times New Roman" w:hAnsi="Times New Roman"/>
          <w:sz w:val="28"/>
          <w:szCs w:val="28"/>
        </w:rPr>
        <w:t>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2" w:history="1">
        <w:r>
          <w:rPr>
            <w:rStyle w:val="a6"/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3" w:history="1">
        <w:r>
          <w:rPr>
            <w:rStyle w:val="a6"/>
            <w:rFonts w:ascii="Times New Roman" w:hAnsi="Times New Roman"/>
            <w:sz w:val="28"/>
            <w:szCs w:val="28"/>
            <w:lang w:eastAsia="ru-RU"/>
          </w:rPr>
          <w:t>2 статьи 27</w:t>
        </w:r>
        <w:r>
          <w:rPr>
            <w:rStyle w:val="a6"/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A71241" w:rsidRDefault="00A71241" w:rsidP="00A7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Правовой акт Администрации </w:t>
      </w:r>
      <w:r w:rsidR="00E810BA">
        <w:rPr>
          <w:rFonts w:ascii="Times New Roman" w:hAnsi="Times New Roman"/>
          <w:sz w:val="28"/>
          <w:szCs w:val="28"/>
        </w:rPr>
        <w:t>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A71241" w:rsidRDefault="00A71241" w:rsidP="00A7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A71241" w:rsidRDefault="00A71241" w:rsidP="00A7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Взыскания, предусмотренные</w:t>
      </w:r>
      <w:hyperlink r:id="rId14" w:history="1">
        <w:r>
          <w:rPr>
            <w:rStyle w:val="a6"/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>
          <w:rPr>
            <w:rStyle w:val="a6"/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A71241" w:rsidRDefault="00A71241" w:rsidP="00A7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A71241" w:rsidRDefault="00A71241" w:rsidP="00A712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Сведения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доверия направляютсядля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CB735F" w:rsidRDefault="00CB735F"/>
    <w:sectPr w:rsidR="00CB735F" w:rsidSect="00CB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A71241"/>
    <w:rsid w:val="004A68DA"/>
    <w:rsid w:val="00604241"/>
    <w:rsid w:val="006F0D0B"/>
    <w:rsid w:val="0074520E"/>
    <w:rsid w:val="00751263"/>
    <w:rsid w:val="00834C27"/>
    <w:rsid w:val="008A4337"/>
    <w:rsid w:val="009103EA"/>
    <w:rsid w:val="00A71241"/>
    <w:rsid w:val="00B01982"/>
    <w:rsid w:val="00CB735F"/>
    <w:rsid w:val="00E810BA"/>
    <w:rsid w:val="00F16A8B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4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1241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124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71241"/>
    <w:pPr>
      <w:ind w:left="720"/>
      <w:contextualSpacing/>
    </w:pPr>
  </w:style>
  <w:style w:type="paragraph" w:customStyle="1" w:styleId="21">
    <w:name w:val="Основной текст 21"/>
    <w:basedOn w:val="a"/>
    <w:rsid w:val="00A71241"/>
    <w:pPr>
      <w:widowControl w:val="0"/>
      <w:suppressAutoHyphens/>
      <w:overflowPunct w:val="0"/>
      <w:autoSpaceDE w:val="0"/>
    </w:pPr>
    <w:rPr>
      <w:rFonts w:ascii="Times New Roman" w:eastAsia="Arial Unicode MS" w:hAnsi="Times New Roman"/>
      <w:sz w:val="24"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A71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3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2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hyperlink" Target="consultantplus://offline/ref=BC4FE362F4E99C2171528C514E6A5BE08D57995966217C7F474F66FEB8D807072CD5F345D592894F03ED2FA24CxDy0G" TargetMode="Externa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2019-02-13T09:55:00Z</cp:lastPrinted>
  <dcterms:created xsi:type="dcterms:W3CDTF">2019-02-12T10:39:00Z</dcterms:created>
  <dcterms:modified xsi:type="dcterms:W3CDTF">2019-02-13T09:59:00Z</dcterms:modified>
</cp:coreProperties>
</file>