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1" w:rsidRPr="00627551" w:rsidRDefault="00627551" w:rsidP="00627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51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ТАРАСОВСКИЙ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АДМИНИСТРАЦИЯ ЗЕЛЕНОВСКОГО СЕЛЬСКОГО ПОСЕЛЕНИЯ</w:t>
      </w:r>
    </w:p>
    <w:p w:rsidR="00627551" w:rsidRPr="00627551" w:rsidRDefault="00627551" w:rsidP="00627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7551" w:rsidRPr="00627551" w:rsidRDefault="00627551" w:rsidP="00627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5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27551">
        <w:rPr>
          <w:rFonts w:ascii="Times New Roman" w:hAnsi="Times New Roman" w:cs="Times New Roman"/>
          <w:sz w:val="28"/>
          <w:szCs w:val="28"/>
        </w:rPr>
        <w:t xml:space="preserve">.2016г.  № </w:t>
      </w:r>
      <w:r>
        <w:rPr>
          <w:rFonts w:ascii="Times New Roman" w:hAnsi="Times New Roman" w:cs="Times New Roman"/>
          <w:sz w:val="28"/>
          <w:szCs w:val="28"/>
        </w:rPr>
        <w:t xml:space="preserve">13                                                                                                                  </w:t>
      </w:r>
      <w:r w:rsidRPr="00627551">
        <w:rPr>
          <w:rFonts w:ascii="Times New Roman" w:hAnsi="Times New Roman" w:cs="Times New Roman"/>
          <w:sz w:val="28"/>
          <w:szCs w:val="28"/>
        </w:rPr>
        <w:t>х. Зеленовка</w:t>
      </w: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5E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C45366" w:rsidRPr="001F5E63" w:rsidRDefault="00C45366" w:rsidP="005E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B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1F5E63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5E62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и на плановый период 2018 и 2019 годов</w:t>
      </w: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положениями главы 4  Бюджетным кодексом Российской Федерации, постановляю: </w:t>
      </w:r>
    </w:p>
    <w:p w:rsidR="00C45366" w:rsidRPr="001F5E63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45366" w:rsidRPr="001F5E63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</w:t>
      </w:r>
      <w:proofErr w:type="gramStart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бюджетной классификации расходов бюджета сельского поселения</w:t>
      </w:r>
      <w:proofErr w:type="gramEnd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E62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C45366" w:rsidRPr="001F5E63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главных администраторов доходов бюджета сельского поселения согласно приложению № 2 к настоящему постановлению.</w:t>
      </w:r>
    </w:p>
    <w:p w:rsidR="00C45366" w:rsidRPr="001F5E63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Перечень главных распорядителей средств бюджета сельского поселения </w:t>
      </w:r>
      <w:proofErr w:type="gramStart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постановлению.</w:t>
      </w:r>
    </w:p>
    <w:p w:rsidR="00C45366" w:rsidRPr="001F5E63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главных </w:t>
      </w:r>
      <w:proofErr w:type="gramStart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 к настоящему постановлению.</w:t>
      </w:r>
    </w:p>
    <w:p w:rsidR="00C45366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бюджетных средств обеспечить исполнение настоящего постановления.</w:t>
      </w:r>
    </w:p>
    <w:p w:rsidR="005E280B" w:rsidRDefault="005E627C" w:rsidP="005E2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 </w:t>
      </w:r>
      <w:r w:rsidR="005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76 от 23.11.2015</w:t>
      </w:r>
      <w:r w:rsidR="005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C45366" w:rsidRPr="001F5E63" w:rsidRDefault="005E627C" w:rsidP="005E2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1F5E63" w:rsidRDefault="005E627C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5366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886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</w:t>
      </w:r>
      <w:proofErr w:type="spellStart"/>
      <w:r w:rsidR="00B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Т.И.Обухова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1F5E63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51" w:rsidRPr="001F5E63" w:rsidRDefault="00627551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53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65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5366" w:rsidRPr="001F5E6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275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E63"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23F6C" w:rsidRDefault="00523F6C" w:rsidP="00523F6C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бюджетной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2017 год и на плановый период 2018 и 2019 годов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положениями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21 Бюджетного кодекса Российской Федерации, приказом Министерства финансов Российской Федерации от 12.10.2016 г. № 180н «О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Указания о порядке применения бюджетной классификации Российской Федерации, утвержденные Министерством финансов Российской Федерации от 1 июля 2013 г. № 65н» (далее – приказ № 65н) и применяется при формировании 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numPr>
          <w:ilvl w:val="0"/>
          <w:numId w:val="14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подходы к порядку формирования и </w:t>
      </w:r>
    </w:p>
    <w:p w:rsidR="00523F6C" w:rsidRDefault="00523F6C" w:rsidP="00523F6C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523F6C" w:rsidRDefault="00523F6C" w:rsidP="00523F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поселения на 2017-2019 годы устанавливаются</w:t>
      </w:r>
      <w:r>
        <w:rPr>
          <w:rFonts w:ascii="Times New Roman" w:hAnsi="Times New Roman" w:cs="Times New Roman"/>
          <w:sz w:val="28"/>
          <w:szCs w:val="28"/>
        </w:rPr>
        <w:br/>
        <w:t>следующие общие подходы к порядку формирования и применения бюджетной</w:t>
      </w:r>
      <w:r>
        <w:rPr>
          <w:rFonts w:ascii="Times New Roman" w:hAnsi="Times New Roman" w:cs="Times New Roman"/>
          <w:sz w:val="28"/>
          <w:szCs w:val="28"/>
        </w:rPr>
        <w:br/>
        <w:t>классификации.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положениями статьи 21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Федерации:</w:t>
      </w:r>
      <w:r>
        <w:rPr>
          <w:rFonts w:ascii="Times New Roman" w:hAnsi="Times New Roman" w:cs="Times New Roman"/>
          <w:sz w:val="28"/>
          <w:szCs w:val="28"/>
        </w:rPr>
        <w:br/>
        <w:t xml:space="preserve">- перечень и коды целевых статей расходов бюджета поселения устанавливаются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63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25"/>
        <w:gridCol w:w="284"/>
        <w:gridCol w:w="424"/>
        <w:gridCol w:w="426"/>
        <w:gridCol w:w="567"/>
        <w:gridCol w:w="710"/>
        <w:gridCol w:w="425"/>
        <w:gridCol w:w="405"/>
        <w:gridCol w:w="588"/>
        <w:gridCol w:w="567"/>
        <w:gridCol w:w="567"/>
        <w:gridCol w:w="567"/>
        <w:gridCol w:w="700"/>
        <w:gridCol w:w="544"/>
        <w:gridCol w:w="544"/>
        <w:gridCol w:w="480"/>
        <w:gridCol w:w="708"/>
        <w:gridCol w:w="567"/>
        <w:gridCol w:w="710"/>
      </w:tblGrid>
      <w:tr w:rsidR="00523F6C" w:rsidTr="00523F6C">
        <w:trPr>
          <w:cantSplit/>
          <w:trHeight w:val="386"/>
        </w:trPr>
        <w:tc>
          <w:tcPr>
            <w:tcW w:w="10634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структура кода классификации расходов бюджетов</w:t>
            </w:r>
          </w:p>
        </w:tc>
      </w:tr>
      <w:tr w:rsidR="00523F6C" w:rsidTr="00523F6C">
        <w:trPr>
          <w:cantSplit/>
          <w:trHeight w:val="386"/>
        </w:trPr>
        <w:tc>
          <w:tcPr>
            <w:tcW w:w="11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вида расходов</w:t>
            </w:r>
          </w:p>
        </w:tc>
      </w:tr>
      <w:tr w:rsidR="00523F6C" w:rsidTr="00523F6C">
        <w:trPr>
          <w:cantSplit/>
          <w:trHeight w:val="1021"/>
        </w:trPr>
        <w:tc>
          <w:tcPr>
            <w:tcW w:w="113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Программная 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статья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элемент</w:t>
            </w:r>
          </w:p>
        </w:tc>
      </w:tr>
      <w:tr w:rsidR="00523F6C" w:rsidTr="00523F6C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6C" w:rsidRDefault="0052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</w:tr>
    </w:tbl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Едиными для бюджетов бюджетной системы Российской Федерации являются коды разделов, подразделов, видов расходов.</w:t>
      </w:r>
    </w:p>
    <w:p w:rsidR="00523F6C" w:rsidRDefault="00523F6C" w:rsidP="00523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F6C" w:rsidRDefault="00523F6C" w:rsidP="00523F6C">
      <w:pPr>
        <w:numPr>
          <w:ilvl w:val="0"/>
          <w:numId w:val="14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кодов целевых статей расходов бюджета сельского поселения</w:t>
      </w:r>
      <w:proofErr w:type="gramEnd"/>
    </w:p>
    <w:p w:rsidR="00523F6C" w:rsidRDefault="00523F6C" w:rsidP="00523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расходов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подходы: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Целевые статьи расходов бюджета сельского поселения обеспечивают привязку бюджетных ассигнований к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подпрограммам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(функциям)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течение финансового года изменений в наименование и (или) код целевой статьи расходов бюджета сельского поселения не допускается, за исключением случая, если в течение финансового года по указанной целевой статье не производились кассовые расходы бюджета сельского поселения.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бюджета,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бюджету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субсидии, распределяемые из федерального и областного  бюджета в течение финансового года.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 целевой статьи расходов бюджетов состоит из десяти разрядов (8-17 разряды кода классификации расходов).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целевой статьи расходов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составные части: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программной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статьи расходов (8 - 12 разряды) предназначен для кодирования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подпрограммы (10 разряд) предназначен для кодирования подпрограмм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расходов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органов местного самоуправления;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код программной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статьи (11 - 12 разряды);</w:t>
      </w:r>
    </w:p>
    <w:p w:rsidR="00523F6C" w:rsidRDefault="00523F6C" w:rsidP="0052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разряды) предназначен для кодирования направлений расходования средств, конкретизирующих основные мероприятия.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Г, Д, Ж, И, 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Ф, Ц, Ч, Ш, Э, Ю, Я.</w:t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устанавливаются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характеризуют направление бюджетных ассигнований на реализацию: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основных мероприятий подпрограмм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применения целевых статей расходов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установлены в приложении 1 настоящего Положения.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направлений расходов, увязываемых с программными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статьями целевых статей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 разделом 3 настоящего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F6C" w:rsidRDefault="00523F6C" w:rsidP="00523F6C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3F6C" w:rsidRDefault="00523F6C" w:rsidP="00523F6C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XX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3F6C" w:rsidRDefault="00523F6C" w:rsidP="00523F6C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XX X 00 00000 Подпрограмма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br/>
        <w:t>XX X XX 00000 Основное мероприятие подпрограммы муниципальной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XX X XX XXXXX Направление расходов на реализацию основного мероприятия подпрограммы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3F6C" w:rsidRDefault="00523F6C" w:rsidP="00523F6C">
      <w:pPr>
        <w:spacing w:after="0" w:line="240" w:lineRule="atLeast"/>
        <w:ind w:left="71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3F6C" w:rsidRDefault="00523F6C" w:rsidP="00523F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304862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5366" w:rsidRPr="00304862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304862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304862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C45366" w:rsidRPr="00304862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сельского поселения на 201</w:t>
      </w:r>
      <w:r w:rsidR="00886E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366" w:rsidRPr="00304862" w:rsidRDefault="00C45366" w:rsidP="0053068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B65E50" w:rsidRDefault="00C45366" w:rsidP="00C45366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отнесения расходов бюджета сельского поселения на соответствующие целевые статьи расходов </w:t>
      </w:r>
    </w:p>
    <w:p w:rsidR="00B65E50" w:rsidRDefault="00B65E50" w:rsidP="00530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054D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«Развитие культуры» 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 включают: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«Развитие культуры» </w:t>
      </w:r>
    </w:p>
    <w:p w:rsidR="00B65E50" w:rsidRPr="001F5E63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1</w:t>
      </w:r>
      <w:r w:rsidR="00054D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54D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сентября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2013 года № </w:t>
      </w:r>
      <w:r w:rsidR="00054D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Подпрограмма «</w:t>
      </w: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B65E50" w:rsidRPr="006F17E8" w:rsidRDefault="00B65E50" w:rsidP="00B65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00590 </w:t>
      </w: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обеспечение деятельности (оказание услуг)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содержание и обеспечение деятельности (оказание услуг)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на предоставление бюджетным учреждениям субсидий.</w:t>
      </w:r>
    </w:p>
    <w:p w:rsidR="00B65E50" w:rsidRPr="006F17E8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73850 - Расходы на </w:t>
      </w:r>
      <w:proofErr w:type="spellStart"/>
      <w:r w:rsidRPr="006F17E8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 повышения заработной платы работников муниципальных учреждений культуры.</w:t>
      </w:r>
    </w:p>
    <w:p w:rsidR="00B65E50" w:rsidRPr="006F17E8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spellStart"/>
      <w:r w:rsidRPr="006F17E8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 повышения заработной платы работников муниципальных учреждений культуры.</w:t>
      </w:r>
    </w:p>
    <w:p w:rsidR="00B65E50" w:rsidRPr="006F17E8" w:rsidRDefault="00B65E50" w:rsidP="00B65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EE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</w:t>
      </w:r>
      <w:proofErr w:type="spellStart"/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повышение заработной платы работников муниципальных учреждений культуры.</w:t>
      </w:r>
    </w:p>
    <w:p w:rsidR="00B65E50" w:rsidRPr="00847D66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spellStart"/>
      <w:r w:rsidRPr="006F17E8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6F17E8">
        <w:rPr>
          <w:rFonts w:ascii="Times New Roman" w:eastAsia="Calibri" w:hAnsi="Times New Roman" w:cs="Times New Roman"/>
          <w:sz w:val="28"/>
          <w:szCs w:val="28"/>
        </w:rPr>
        <w:t xml:space="preserve"> расходов на повышение заработной платы работников мун</w:t>
      </w:r>
      <w:r>
        <w:rPr>
          <w:rFonts w:ascii="Times New Roman" w:eastAsia="Calibri" w:hAnsi="Times New Roman" w:cs="Times New Roman"/>
          <w:sz w:val="28"/>
          <w:szCs w:val="28"/>
        </w:rPr>
        <w:t>иципальных учреждений культуры.</w:t>
      </w:r>
    </w:p>
    <w:p w:rsidR="00B65E50" w:rsidRPr="00847D66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66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86DE4">
        <w:rPr>
          <w:rFonts w:ascii="Times New Roman" w:eastAsia="Calibri" w:hAnsi="Times New Roman" w:cs="Times New Roman"/>
          <w:sz w:val="28"/>
          <w:szCs w:val="28"/>
        </w:rPr>
        <w:t>1</w:t>
      </w:r>
      <w:r w:rsidR="008015BE">
        <w:rPr>
          <w:rFonts w:ascii="Times New Roman" w:eastAsia="Calibri" w:hAnsi="Times New Roman" w:cs="Times New Roman"/>
          <w:sz w:val="28"/>
          <w:szCs w:val="28"/>
        </w:rPr>
        <w:t>01</w:t>
      </w:r>
      <w:r w:rsidRPr="00847D66">
        <w:rPr>
          <w:rFonts w:ascii="Times New Roman" w:eastAsia="Calibri" w:hAnsi="Times New Roman" w:cs="Times New Roman"/>
          <w:sz w:val="28"/>
          <w:szCs w:val="28"/>
        </w:rPr>
        <w:t>0 – Расходы на проведение противопожарных мероприятий</w:t>
      </w:r>
    </w:p>
    <w:p w:rsidR="00B65E50" w:rsidRPr="00847D66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6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47D66">
        <w:rPr>
          <w:rFonts w:ascii="Times New Roman" w:eastAsia="Calibri" w:hAnsi="Times New Roman" w:cs="Times New Roman"/>
          <w:sz w:val="28"/>
          <w:szCs w:val="28"/>
        </w:rPr>
        <w:t>расходы бюджета на предоставление субсидий муниципальным учреждениям культуры на проведен</w:t>
      </w:r>
      <w:r>
        <w:rPr>
          <w:rFonts w:ascii="Times New Roman" w:eastAsia="Calibri" w:hAnsi="Times New Roman" w:cs="Times New Roman"/>
          <w:sz w:val="28"/>
          <w:szCs w:val="28"/>
        </w:rPr>
        <w:t>ие противопожарных мероприятий.</w:t>
      </w:r>
    </w:p>
    <w:p w:rsidR="00B65E50" w:rsidRPr="00847D66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66">
        <w:rPr>
          <w:rFonts w:ascii="Times New Roman" w:eastAsia="Calibri" w:hAnsi="Times New Roman" w:cs="Times New Roman"/>
          <w:sz w:val="28"/>
          <w:szCs w:val="28"/>
        </w:rPr>
        <w:t>2</w:t>
      </w:r>
      <w:r w:rsidR="00486DE4">
        <w:rPr>
          <w:rFonts w:ascii="Times New Roman" w:eastAsia="Calibri" w:hAnsi="Times New Roman" w:cs="Times New Roman"/>
          <w:sz w:val="28"/>
          <w:szCs w:val="28"/>
        </w:rPr>
        <w:t>1</w:t>
      </w:r>
      <w:r w:rsidR="008015BE">
        <w:rPr>
          <w:rFonts w:ascii="Times New Roman" w:eastAsia="Calibri" w:hAnsi="Times New Roman" w:cs="Times New Roman"/>
          <w:sz w:val="28"/>
          <w:szCs w:val="28"/>
        </w:rPr>
        <w:t>02</w:t>
      </w:r>
      <w:r w:rsidRPr="00847D66">
        <w:rPr>
          <w:rFonts w:ascii="Times New Roman" w:eastAsia="Calibri" w:hAnsi="Times New Roman" w:cs="Times New Roman"/>
          <w:sz w:val="28"/>
          <w:szCs w:val="28"/>
        </w:rPr>
        <w:t>0 -  Расходы на приобретение основных средств</w:t>
      </w:r>
    </w:p>
    <w:p w:rsidR="00B65E50" w:rsidRPr="00847D66" w:rsidRDefault="00B65E50" w:rsidP="00B65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D6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</w:t>
      </w:r>
      <w:r w:rsidRPr="00847D66">
        <w:rPr>
          <w:rFonts w:ascii="Times New Roman" w:eastAsia="Calibri" w:hAnsi="Times New Roman" w:cs="Times New Roman"/>
          <w:sz w:val="28"/>
          <w:szCs w:val="28"/>
        </w:rPr>
        <w:t>расходы бюджета на предоставление субсидий муниципальным учреждениям культуры на приобретение основных средств.</w:t>
      </w:r>
    </w:p>
    <w:p w:rsidR="00B65E50" w:rsidRDefault="00B65E50" w:rsidP="00530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886E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3225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54D50" w:rsidRPr="001F5E6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054D5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Подпрограмма «Пожарная безопасность»</w:t>
      </w: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054D50" w:rsidRDefault="00054D50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8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8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 – Мероприятия по обеспечению пожарной безопасности</w:t>
      </w: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оснащение техникой, оборудованием, снаряжением и улучшением материально-технической базы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054D50" w:rsidRPr="001F5E63" w:rsidRDefault="00054D50" w:rsidP="002A1F0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054D50" w:rsidRPr="003225F0" w:rsidRDefault="00054D50" w:rsidP="002A1F0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2A1F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Подпрограмма «Защита населения от чрезвычайных ситуаций»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054D50" w:rsidRPr="001F5E6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8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112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 – Расходы на организацию защиты населения от чрезвычайных ситуаций</w:t>
      </w:r>
    </w:p>
    <w:p w:rsidR="00054D50" w:rsidRPr="003225F0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создание резерва материальных ресурсов, приобретение ДТ и ГСМ для </w:t>
      </w:r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подвоза воды, очистки снега, приобретение технических средств оповещения населения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225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пропаганду среди населения безопасности жизнедеятельности, обучение должностных лиц в области ГО и ЧС</w:t>
      </w:r>
    </w:p>
    <w:p w:rsidR="00054D50" w:rsidRDefault="00054D50" w:rsidP="00054D50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0</w:t>
      </w:r>
      <w:r w:rsidR="002A1F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00 00000 Подпрограмма «Обеспечение безопасности на воде» </w:t>
      </w:r>
    </w:p>
    <w:p w:rsidR="00054D50" w:rsidRPr="00831B93" w:rsidRDefault="00054D50" w:rsidP="0005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05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486DE4" w:rsidRDefault="00486DE4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86DE4" w:rsidRPr="00831B93" w:rsidRDefault="00486DE4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21130 - </w:t>
      </w:r>
      <w:r w:rsidRPr="0048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мероприятия по обеспечению безопасности на воде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48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A1F05" w:rsidRPr="00831B93" w:rsidRDefault="002A1F05" w:rsidP="002A1F0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1B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886E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</w:t>
      </w:r>
      <w:proofErr w:type="gramStart"/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качественными</w:t>
      </w:r>
      <w:proofErr w:type="gramEnd"/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жилищно-коммунальными </w:t>
      </w: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услугами населения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2A1F05" w:rsidRDefault="002A1F05" w:rsidP="0053068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 включают:</w:t>
      </w: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04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04 1 00 00000  Подпрограмма «Создание условий для обеспечения качественными коммунальными услугами населения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2A1F05" w:rsidRPr="001F5E63" w:rsidRDefault="002A1F05" w:rsidP="002A1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1F05" w:rsidRPr="0014749B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14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Расходы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</w:t>
      </w:r>
      <w:r w:rsidRPr="0014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 газопроводов.</w:t>
      </w:r>
    </w:p>
    <w:p w:rsidR="002A1F05" w:rsidRPr="00513ECF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14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1474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5306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техническое </w:t>
      </w:r>
      <w:r w:rsidRPr="0014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2A1F05" w:rsidRPr="00FC7335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04 2 00 00000 Подпрограмма «Организация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FC73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2A1F05" w:rsidRPr="001F5E63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1F05" w:rsidRPr="00FC7335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C73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A1F05" w:rsidRPr="001F5E63" w:rsidRDefault="002A1F05" w:rsidP="002A1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A1F05" w:rsidRPr="00FC7335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F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Расходы на содержание и текущий ремонт мест захоронения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F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A1F05" w:rsidRPr="00FC7335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F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FC73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F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 сельского поселения.</w:t>
      </w:r>
    </w:p>
    <w:p w:rsidR="002A1F05" w:rsidRPr="00FC7335" w:rsidRDefault="002A1F05" w:rsidP="002A1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05" w:rsidRPr="002C2819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Расходы на 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A1F05" w:rsidRDefault="002A1F0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проведения месячников, а также оплачиваемых общественных работ для безработных граждан, также соде</w:t>
      </w:r>
      <w:r w:rsidR="008015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</w:t>
      </w:r>
      <w:r w:rsidR="0080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недвижимого имущества находящегося на балансе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0685" w:rsidRDefault="00530685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расходы на содержание памятников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0685" w:rsidRDefault="00530685" w:rsidP="002A1F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</w:t>
      </w:r>
      <w:r w:rsidR="00FE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E4DC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FE4DC5" w:rsidRPr="00FE4DC5">
        <w:rPr>
          <w:rFonts w:ascii="Times New Roman" w:hAnsi="Times New Roman" w:cs="Times New Roman"/>
          <w:kern w:val="2"/>
          <w:sz w:val="28"/>
          <w:szCs w:val="28"/>
        </w:rPr>
        <w:t>апитальный, текущий ремонт и содержание памятников поселения, в том числе изготовление проектно-сметной документации</w:t>
      </w:r>
      <w:r w:rsidR="00FE4D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015BE" w:rsidRDefault="00886EB3" w:rsidP="002A1F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21210 - </w:t>
      </w:r>
      <w:r w:rsidRPr="00886EB3">
        <w:rPr>
          <w:rFonts w:ascii="Times New Roman" w:hAnsi="Times New Roman" w:cs="Times New Roman"/>
          <w:kern w:val="2"/>
          <w:sz w:val="28"/>
          <w:szCs w:val="28"/>
        </w:rPr>
        <w:t xml:space="preserve">Расходы на благоустройство территории </w:t>
      </w:r>
      <w:proofErr w:type="spellStart"/>
      <w:r w:rsidRPr="00886EB3">
        <w:rPr>
          <w:rFonts w:ascii="Times New Roman" w:hAnsi="Times New Roman" w:cs="Times New Roman"/>
          <w:kern w:val="2"/>
          <w:sz w:val="28"/>
          <w:szCs w:val="28"/>
        </w:rPr>
        <w:t>Зеленовского</w:t>
      </w:r>
      <w:proofErr w:type="spellEnd"/>
      <w:r w:rsidRPr="00886EB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86EB3" w:rsidRDefault="00886EB3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прочие расходы бюджета сельского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благоустойству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B3" w:rsidRDefault="00886EB3" w:rsidP="002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886E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2C28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2C28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общественного порядка и противодействие преступности» </w:t>
      </w: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включают:</w:t>
      </w: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C2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015BE" w:rsidRPr="002C2819" w:rsidRDefault="008015BE" w:rsidP="008015BE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400B40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400B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8015BE" w:rsidRPr="005C5BFD" w:rsidRDefault="008015BE" w:rsidP="008015BE">
      <w:pPr>
        <w:tabs>
          <w:tab w:val="left" w:pos="497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05 1 00 00000 Подпрограмма 1 « Укрепление   общественного  порядка и противодействие преступности в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Зеленовском</w:t>
      </w:r>
      <w:proofErr w:type="spellEnd"/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сельском  поселении»</w:t>
      </w: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8015BE" w:rsidRPr="001F5E63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052 00 00000 Подпрограмма «Противодействие терроризму и экстремизму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Зеленовском</w:t>
      </w:r>
      <w:proofErr w:type="spellEnd"/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сельском  поселении»</w:t>
      </w: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Расходы на проведение организационно-технических мероприятий</w:t>
      </w: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5C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на изготовление       информационного материала  с целью предупреждения антитеррористически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экстремистских проявлений, </w:t>
      </w:r>
      <w:r w:rsidRPr="006F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объектов и граждан</w:t>
      </w:r>
      <w:r w:rsidRPr="005C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6F17E8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053 00 00000 Подпрограмма «Противодействие коррупции в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Зеленовском</w:t>
      </w:r>
      <w:proofErr w:type="spellEnd"/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сельском поселении »</w:t>
      </w:r>
    </w:p>
    <w:p w:rsidR="008015BE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тствующим направлениям расходов, в том числе:</w:t>
      </w:r>
    </w:p>
    <w:p w:rsidR="008015BE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5C5BFD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ED2E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5C5B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Расходы на проведение организационно-технических мероприятий</w:t>
      </w:r>
    </w:p>
    <w:p w:rsidR="008015BE" w:rsidRPr="00FE4DC5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4D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FE4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на</w:t>
      </w:r>
      <w:r w:rsidRPr="008015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4DC5" w:rsidRPr="00FE4DC5">
        <w:rPr>
          <w:rFonts w:ascii="Times New Roman" w:hAnsi="Times New Roman" w:cs="Times New Roman"/>
          <w:sz w:val="28"/>
          <w:szCs w:val="28"/>
        </w:rPr>
        <w:t xml:space="preserve">опубликование в печатных средствах массовой информации информационно-аналитических материалов о реализации в </w:t>
      </w:r>
      <w:proofErr w:type="spellStart"/>
      <w:r w:rsidR="00FE4DC5" w:rsidRPr="00FE4DC5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FE4DC5" w:rsidRPr="00FE4DC5">
        <w:rPr>
          <w:rFonts w:ascii="Times New Roman" w:hAnsi="Times New Roman" w:cs="Times New Roman"/>
          <w:sz w:val="28"/>
          <w:szCs w:val="28"/>
        </w:rPr>
        <w:t xml:space="preserve"> сельском поселении мероприятий по противодействию коррупции.</w:t>
      </w:r>
    </w:p>
    <w:p w:rsidR="008015BE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6F17E8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4 00 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00000 Подпрограмм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«Комплексные меры противодействия злоупотреблению наркотиками и их незаконному обороту»</w:t>
      </w:r>
    </w:p>
    <w:p w:rsidR="008015BE" w:rsidRPr="006F17E8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8015BE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8F9" w:rsidRPr="006F17E8" w:rsidRDefault="008C28F9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015BE" w:rsidRPr="006F17E8" w:rsidRDefault="008015BE" w:rsidP="00801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8F9" w:rsidRPr="00304862" w:rsidRDefault="008C28F9" w:rsidP="008C2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4862">
        <w:rPr>
          <w:rFonts w:ascii="Times New Roman" w:hAnsi="Times New Roman" w:cs="Times New Roman"/>
          <w:b/>
          <w:sz w:val="28"/>
          <w:szCs w:val="28"/>
        </w:rPr>
        <w:t>1.</w:t>
      </w:r>
      <w:r w:rsidR="00886EB3">
        <w:rPr>
          <w:rFonts w:ascii="Times New Roman" w:hAnsi="Times New Roman" w:cs="Times New Roman"/>
          <w:b/>
          <w:sz w:val="28"/>
          <w:szCs w:val="28"/>
        </w:rPr>
        <w:t>5</w:t>
      </w:r>
      <w:r w:rsidRPr="00304862">
        <w:rPr>
          <w:rFonts w:ascii="Times New Roman" w:hAnsi="Times New Roman" w:cs="Times New Roman"/>
          <w:b/>
          <w:sz w:val="28"/>
          <w:szCs w:val="28"/>
        </w:rPr>
        <w:t xml:space="preserve">.Муниципальная 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Зеленовского</w:t>
      </w:r>
      <w:proofErr w:type="spellEnd"/>
      <w:r w:rsidRPr="003048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«Информационное общество»</w:t>
      </w:r>
    </w:p>
    <w:p w:rsidR="008C28F9" w:rsidRPr="00304862" w:rsidRDefault="008C28F9" w:rsidP="008C28F9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«Информационное общество» включают:</w:t>
      </w:r>
    </w:p>
    <w:p w:rsidR="008C28F9" w:rsidRPr="00304862" w:rsidRDefault="008C28F9" w:rsidP="008C28F9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F9" w:rsidRPr="00304862" w:rsidRDefault="008C28F9" w:rsidP="008C28F9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Муниципальная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«Информационное общество»</w:t>
      </w:r>
    </w:p>
    <w:p w:rsidR="008C28F9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«Информационное общество», разработанной в соответствии с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8C28F9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00 00000 Подпрограмма </w:t>
      </w:r>
      <w:r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общество» </w:t>
      </w:r>
    </w:p>
    <w:p w:rsidR="008C28F9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8C28F9" w:rsidRPr="002C00C4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C00C4"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официальной публикации нормативно-правовых актов </w:t>
      </w:r>
      <w:proofErr w:type="spellStart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проектов правовых актов </w:t>
      </w:r>
      <w:proofErr w:type="spellStart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иных информационных материалов </w:t>
      </w:r>
    </w:p>
    <w:p w:rsidR="008C28F9" w:rsidRPr="002C00C4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официальную публикацию нормативно-правовых актов </w:t>
      </w:r>
      <w:proofErr w:type="spellStart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проектов правовых актов</w:t>
      </w:r>
    </w:p>
    <w:p w:rsidR="008C28F9" w:rsidRPr="002C00C4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0C4"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официального размещения информационных материалов на официальном сайте Администрации </w:t>
      </w:r>
      <w:proofErr w:type="spellStart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86EB3" w:rsidRPr="002C00C4" w:rsidRDefault="008C28F9" w:rsidP="00886EB3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для официального размещения информационных материалов на официальном сайте Администрации </w:t>
      </w:r>
      <w:proofErr w:type="spellStart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P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C28F9" w:rsidRDefault="00886EB3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21050</w:t>
      </w:r>
      <w:r w:rsidR="008C28F9"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28F9"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муниципальной программы </w:t>
      </w:r>
      <w:proofErr w:type="spellStart"/>
      <w:r w:rsidR="008C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8C28F9"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«Информационное общество»</w:t>
      </w:r>
    </w:p>
    <w:p w:rsidR="008C28F9" w:rsidRDefault="008C28F9" w:rsidP="008C28F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расходов отражаются расходы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техническое обслуживание и ремонт сетевого и компьютерного оборудования, на приобретение и сопровождение программного обеспечения, на приобретение лицензионного программного обеспечения</w:t>
      </w:r>
    </w:p>
    <w:p w:rsidR="00C45366" w:rsidRPr="001F5E63" w:rsidRDefault="00C45366" w:rsidP="00C45366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F5E6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C45366" w:rsidRPr="00D171F5" w:rsidRDefault="00847D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D072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C45366"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 программа </w:t>
      </w:r>
      <w:proofErr w:type="spellStart"/>
      <w:r w:rsidR="00B65E50"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="00C45366"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proofErr w:type="spellStart"/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развитие энергетики» 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 включают: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07 0 00 00000 Муниципальная программа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 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реализацию муниципальной программы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энергетики», разработанной в соответствии с Перечнем муниципальных программ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</w:t>
      </w:r>
      <w:r w:rsidR="008C28F9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8C28F9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07 1 00 00000 Подпрограмма «Энергосбережение и повышение энергетической эффективности </w:t>
      </w:r>
      <w:proofErr w:type="spellStart"/>
      <w:r w:rsidR="00B65E50"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D171F5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F9" w:rsidRPr="00D171F5" w:rsidRDefault="008C28F9" w:rsidP="00C45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D2E0C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D171F5">
        <w:rPr>
          <w:rFonts w:ascii="Times New Roman" w:eastAsia="Times New Roman" w:hAnsi="Times New Roman" w:cs="Times New Roman"/>
          <w:sz w:val="28"/>
          <w:szCs w:val="28"/>
          <w:lang w:eastAsia="ru-RU"/>
        </w:rPr>
        <w:t>0- Мероприятия</w:t>
      </w:r>
      <w:r w:rsidR="00D171F5" w:rsidRPr="00D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71F5" w:rsidRPr="00D171F5">
        <w:rPr>
          <w:rFonts w:ascii="Times New Roman" w:hAnsi="Times New Roman" w:cs="Times New Roman"/>
          <w:bCs/>
          <w:iCs/>
          <w:sz w:val="28"/>
          <w:szCs w:val="28"/>
        </w:rPr>
        <w:t>утеплению входных дверей и окон, включая замену.</w:t>
      </w:r>
    </w:p>
    <w:p w:rsidR="00D171F5" w:rsidRDefault="00D171F5" w:rsidP="00C45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D171F5">
        <w:rPr>
          <w:rFonts w:ascii="Times New Roman" w:hAnsi="Times New Roman" w:cs="Times New Roman"/>
          <w:bCs/>
          <w:iCs/>
          <w:sz w:val="28"/>
          <w:szCs w:val="28"/>
        </w:rPr>
        <w:t>утеплению входных дверей и окон, включая замену</w:t>
      </w:r>
      <w:r w:rsidR="00DF56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07256" w:rsidRDefault="00D07256" w:rsidP="00C45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256" w:rsidRPr="00D171F5" w:rsidRDefault="00D07256" w:rsidP="00D072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B906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 программа </w:t>
      </w:r>
      <w:proofErr w:type="spellStart"/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D07256" w:rsidRPr="00D171F5" w:rsidRDefault="00D07256" w:rsidP="00D072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политика</w:t>
      </w:r>
      <w:r w:rsidRPr="00D171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</w:p>
    <w:p w:rsidR="00D07256" w:rsidRPr="00D171F5" w:rsidRDefault="00D07256" w:rsidP="00D0725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07256" w:rsidRPr="00D171F5" w:rsidRDefault="00D07256" w:rsidP="00D07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Муниципальная политика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включают:</w:t>
      </w:r>
    </w:p>
    <w:p w:rsidR="00886EB3" w:rsidRDefault="00886EB3" w:rsidP="00C45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6EB3" w:rsidRPr="00D171F5" w:rsidRDefault="00886EB3" w:rsidP="00D07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D07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«Муниципальная политика»</w:t>
      </w:r>
    </w:p>
    <w:p w:rsidR="00C45366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Муниципальная политика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разработанной в соответствии с Перечнем муниципальных программ 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16 сентября 2013 года № 46, осуществляемые по следующим подпрограммам муниципальной программы.</w:t>
      </w:r>
    </w:p>
    <w:p w:rsidR="00D07256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D07256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Подпрограмма «</w:t>
      </w:r>
      <w:r w:rsidRPr="00D07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Развитие муниципальной службы»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7256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07256" w:rsidRPr="00D171F5" w:rsidRDefault="00D07256" w:rsidP="00D072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17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D07256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21190 - </w:t>
      </w:r>
      <w:r w:rsidRPr="00D07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</w:t>
      </w:r>
    </w:p>
    <w:p w:rsidR="00D07256" w:rsidRPr="001F5E63" w:rsidRDefault="00D07256" w:rsidP="00D07256">
      <w:pPr>
        <w:tabs>
          <w:tab w:val="left" w:pos="4674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B906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3D4E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Обеспечение деятельности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0 00 00000 Обеспечение деятельности 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содержание и обеспечение деятельности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1 00 00000 Администрация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 на содержание и обеспечение деятельности аппарата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00110 – Расходы на выплаты по оплате труда работников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бюджета сельского поселения на выплаты по оплате труда работников аппарата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00190 – Расходы на обеспечение функций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="00B906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906A3" w:rsidRPr="00B906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рамках обеспечения деятельности Администрации </w:t>
      </w:r>
      <w:proofErr w:type="spellStart"/>
      <w:r w:rsidR="00B906A3" w:rsidRPr="00B906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="00B906A3" w:rsidRPr="00B906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обеспечение выполнения функций аппарата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(за исключением расходов на выплаты по оплате труда).</w:t>
      </w:r>
    </w:p>
    <w:p w:rsidR="0043769D" w:rsidRPr="003D4E01" w:rsidRDefault="0043769D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69D" w:rsidRPr="00424C5D" w:rsidRDefault="0043769D" w:rsidP="0043769D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424C5D">
        <w:rPr>
          <w:rFonts w:ascii="Times New Roman" w:hAnsi="Times New Roman" w:cs="Times New Roman"/>
          <w:snapToGrid w:val="0"/>
          <w:sz w:val="28"/>
          <w:szCs w:val="28"/>
        </w:rPr>
        <w:t>90350 – Подготовка и проведение выборов в органы местного самоуправления</w:t>
      </w:r>
    </w:p>
    <w:p w:rsidR="0043769D" w:rsidRDefault="0043769D" w:rsidP="004376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C5D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napToGrid w:val="0"/>
          <w:sz w:val="28"/>
          <w:szCs w:val="28"/>
        </w:rPr>
        <w:t>местного</w:t>
      </w:r>
      <w:r w:rsidRPr="00424C5D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на период подготовки и проведения выборов в органы местного самоуправления</w:t>
      </w:r>
      <w:r w:rsidRPr="00AA4E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обеспечения деятельности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аппарата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обособленные направления расходов.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89 9 0000</w:t>
      </w:r>
      <w:proofErr w:type="gramStart"/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proofErr w:type="spellStart"/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 на содержание и обеспечение деятельности аппарата Администрации </w:t>
      </w:r>
      <w:proofErr w:type="spellStart"/>
      <w:r w:rsidR="00B65E50"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иным </w:t>
      </w:r>
      <w:proofErr w:type="spellStart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непрограммным</w:t>
      </w:r>
      <w:proofErr w:type="spellEnd"/>
      <w:r w:rsidRPr="003D4E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мероприятиям, в том числе: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3D4E01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5118 - Расходы на осуществление первичного воинского учета на территориях, где отсутствуют военные комиссариаты. </w:t>
      </w:r>
    </w:p>
    <w:p w:rsidR="00C45366" w:rsidRPr="003D4E01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за счет субвенций из федерального бюджета. 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расходов отражается по соответствующим элементам кода вида доходов 000 2 02 03015 00 0000 151 «Субвенции бюджетам на осуществление первичного воинского учета на территориях, где отсутствуют военные комиссариаты».</w:t>
      </w:r>
    </w:p>
    <w:p w:rsidR="00C45366" w:rsidRPr="003D4E01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7239 -</w:t>
      </w:r>
      <w:r w:rsidRPr="003D4E01">
        <w:rPr>
          <w:rFonts w:ascii="Times New Roman" w:eastAsia="Calibri" w:hAnsi="Times New Roman" w:cs="Times New Roman"/>
          <w:sz w:val="28"/>
          <w:szCs w:val="28"/>
        </w:rPr>
        <w:t xml:space="preserve"> Расходы на осуществление полномочий по определению в соответствии с частью 1 статьи </w:t>
      </w: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 октября 2002 года № 273-ЗС «Об административных правонарушениях» </w:t>
      </w:r>
      <w:r w:rsidRPr="003D4E01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</w:t>
      </w:r>
    </w:p>
    <w:p w:rsidR="00C45366" w:rsidRPr="003D4E01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 бюджета сельского поселения </w:t>
      </w:r>
      <w:r w:rsidRPr="003D4E01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полномочий по определению в соответствии с частью 1 статьи </w:t>
      </w: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 октября 2002 года № 273-ЗС «Об </w:t>
      </w: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правонарушениях» </w:t>
      </w:r>
      <w:r w:rsidRPr="003D4E01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субвенций отражается по соответствующим элементам кода вида доходов 000 2 02 03024 10 0000 151 «Субвенции бюджетам поселений на выполнение передаваемых полномочий субъектов Российской Федерации».</w:t>
      </w:r>
    </w:p>
    <w:p w:rsidR="00C45366" w:rsidRPr="003D4E01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1F5E6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DF56E9" w:rsidRDefault="00C45366" w:rsidP="003D4E01">
      <w:pPr>
        <w:pStyle w:val="ac"/>
        <w:numPr>
          <w:ilvl w:val="1"/>
          <w:numId w:val="13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proofErr w:type="spellStart"/>
      <w:r w:rsidRPr="00DF56E9">
        <w:rPr>
          <w:b/>
          <w:snapToGrid w:val="0"/>
          <w:sz w:val="28"/>
          <w:szCs w:val="28"/>
        </w:rPr>
        <w:t>Непрограммные</w:t>
      </w:r>
      <w:proofErr w:type="spellEnd"/>
      <w:r w:rsidRPr="00DF56E9">
        <w:rPr>
          <w:b/>
          <w:snapToGrid w:val="0"/>
          <w:sz w:val="28"/>
          <w:szCs w:val="28"/>
        </w:rPr>
        <w:t xml:space="preserve"> расходы Администрации </w:t>
      </w:r>
      <w:proofErr w:type="spellStart"/>
      <w:r w:rsidR="00B65E50" w:rsidRPr="00DF56E9">
        <w:rPr>
          <w:b/>
          <w:snapToGrid w:val="0"/>
          <w:sz w:val="28"/>
          <w:szCs w:val="28"/>
        </w:rPr>
        <w:t>Зеленовского</w:t>
      </w:r>
      <w:proofErr w:type="spellEnd"/>
      <w:r w:rsidRPr="00DF56E9">
        <w:rPr>
          <w:b/>
          <w:snapToGrid w:val="0"/>
          <w:sz w:val="28"/>
          <w:szCs w:val="28"/>
        </w:rPr>
        <w:t xml:space="preserve"> сельского поселения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99 0 00 00000 </w:t>
      </w:r>
      <w:proofErr w:type="spellStart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Непрограммные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расходы Администрации  </w:t>
      </w:r>
      <w:proofErr w:type="spellStart"/>
      <w:r w:rsidR="00B65E50"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</w:t>
      </w:r>
      <w:proofErr w:type="spellStart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непрограммных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направлений расходов бюджета  сельского поселения включают: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99 1 00 00000 </w:t>
      </w: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непредвиденных расходов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DE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Администрации </w:t>
      </w:r>
      <w:proofErr w:type="spellStart"/>
      <w:r w:rsidR="00B65E50" w:rsidRPr="00DF56E9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proofErr w:type="spellEnd"/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числе:</w:t>
      </w:r>
    </w:p>
    <w:p w:rsidR="00C45366" w:rsidRPr="00DF56E9" w:rsidRDefault="00C45366" w:rsidP="00DE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90100 – Резервный фонд Администрации </w:t>
      </w:r>
      <w:proofErr w:type="spellStart"/>
      <w:r w:rsidR="00B65E50" w:rsidRPr="00DF56E9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proofErr w:type="spellEnd"/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99 9 00 00000 </w:t>
      </w:r>
      <w:proofErr w:type="spellStart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Непрограммные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расходы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F56E9" w:rsidRDefault="00C45366" w:rsidP="00DE4E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</w:t>
      </w:r>
      <w:proofErr w:type="spellStart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непрограммные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расходы Администрации </w:t>
      </w:r>
      <w:proofErr w:type="spellStart"/>
      <w:r w:rsidR="00B65E50"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не предусмотренные иными целевыми статьями расходов бюджета сельского поселения, по соответствующим направлениям расходов, в том числе:</w:t>
      </w:r>
    </w:p>
    <w:p w:rsidR="00C45366" w:rsidRPr="00DF56E9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3D4E01"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Расходы на предоставление межбюджетных трансфертов на осуществление полномочий в области градостроительства.</w:t>
      </w:r>
    </w:p>
    <w:p w:rsidR="00C45366" w:rsidRPr="00DF56E9" w:rsidRDefault="00C45366" w:rsidP="00C453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proofErr w:type="gramStart"/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иных межбюджетных трансфертов на осуществление полномочий в области градостроительства из бюджета сельского поселения бюджету муниципального района в соответствии</w:t>
      </w:r>
      <w:proofErr w:type="gramEnd"/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заключенным соглашением.</w:t>
      </w:r>
    </w:p>
    <w:p w:rsidR="00C45366" w:rsidRPr="00DF56E9" w:rsidRDefault="00C45366" w:rsidP="00DE4E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отражать по разделу </w:t>
      </w:r>
      <w:r w:rsidR="003D4E01"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1403</w:t>
      </w:r>
      <w:r w:rsidRP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F56E9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>90110 – Условно утвержденные расходы</w:t>
      </w:r>
    </w:p>
    <w:p w:rsidR="00C45366" w:rsidRPr="00DE4EFA" w:rsidRDefault="00C45366" w:rsidP="00DE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отражаются условно утвержденные расходы бюджета сельского поселения по Администрации </w:t>
      </w:r>
      <w:proofErr w:type="spellStart"/>
      <w:r w:rsidR="00B65E50" w:rsidRPr="00DF56E9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proofErr w:type="spellEnd"/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соответствии с требованиями статьи 184</w:t>
      </w:r>
      <w:r w:rsidRPr="00DF56E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45366" w:rsidRPr="00DF56E9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>90</w:t>
      </w:r>
      <w:r w:rsidR="00DF56E9" w:rsidRPr="00DF56E9">
        <w:rPr>
          <w:rFonts w:ascii="Times New Roman" w:eastAsia="Calibri" w:hAnsi="Times New Roman" w:cs="Times New Roman"/>
          <w:sz w:val="28"/>
          <w:szCs w:val="28"/>
        </w:rPr>
        <w:t>0</w:t>
      </w: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20 – Исполнение судебных актов по искам к Администрации </w:t>
      </w:r>
      <w:proofErr w:type="spellStart"/>
      <w:r w:rsidR="00B65E50" w:rsidRPr="00DF56E9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proofErr w:type="spellEnd"/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незаконными действиями (бездействием) муниципальных органов либо их должностных лиц</w:t>
      </w:r>
    </w:p>
    <w:p w:rsidR="00C45366" w:rsidRPr="00DF56E9" w:rsidRDefault="00C45366" w:rsidP="00DE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отражаются расходы на исполнение судебных актов по искам к Администрации </w:t>
      </w:r>
      <w:proofErr w:type="spellStart"/>
      <w:r w:rsidR="00B65E50" w:rsidRPr="00DF56E9">
        <w:rPr>
          <w:rFonts w:ascii="Times New Roman" w:eastAsia="Calibri" w:hAnsi="Times New Roman" w:cs="Times New Roman"/>
          <w:sz w:val="28"/>
          <w:szCs w:val="28"/>
        </w:rPr>
        <w:t>Зеленовского</w:t>
      </w:r>
      <w:proofErr w:type="spellEnd"/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гражданину или юридическому лицу в результате незаконных действий </w:t>
      </w:r>
      <w:r w:rsidRPr="00DF56E9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(бездействия) муниципальных органов либо должностных лиц этих органов, в соответствии с требованиями статьи 242</w:t>
      </w:r>
      <w:r w:rsidRPr="00DF56E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56E9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</w:t>
      </w:r>
      <w:proofErr w:type="spellStart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непрограммных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органов местного самоуправления </w:t>
      </w:r>
      <w:proofErr w:type="spellStart"/>
      <w:r w:rsidR="00B65E50"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DF56E9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</w:t>
      </w:r>
      <w:proofErr w:type="spellStart"/>
      <w:r w:rsidR="00B65E50"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Зеленовского</w:t>
      </w:r>
      <w:proofErr w:type="spellEnd"/>
      <w:r w:rsidRPr="00DF56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обособленные направления расходов.</w:t>
      </w:r>
    </w:p>
    <w:p w:rsidR="00C45366" w:rsidRPr="001F5E6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913CF" w:rsidRPr="001F5E63" w:rsidRDefault="00B913CF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4EFA" w:rsidRDefault="00DE4EFA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B913CF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45366" w:rsidRPr="00B913CF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B913CF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B913CF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C45366" w:rsidRPr="00B913CF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сельского поселения на 2016 год</w:t>
      </w:r>
    </w:p>
    <w:p w:rsidR="00C45366" w:rsidRPr="00B913CF" w:rsidRDefault="00C45366" w:rsidP="00C453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B913CF" w:rsidRDefault="00C45366" w:rsidP="00C45366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B9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кодов целевых статей расходов бюджета сельского поселения</w:t>
      </w:r>
      <w:proofErr w:type="gramEnd"/>
    </w:p>
    <w:tbl>
      <w:tblPr>
        <w:tblW w:w="10221" w:type="dxa"/>
        <w:tblInd w:w="93" w:type="dxa"/>
        <w:tblLook w:val="04A0"/>
      </w:tblPr>
      <w:tblGrid>
        <w:gridCol w:w="2715"/>
        <w:gridCol w:w="7506"/>
      </w:tblGrid>
      <w:tr w:rsidR="00C45366" w:rsidRPr="00B913CF" w:rsidTr="00C45366">
        <w:trPr>
          <w:trHeight w:val="69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366" w:rsidRPr="00B913CF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366" w:rsidRPr="00B913CF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целевой статьи расходов</w:t>
            </w:r>
          </w:p>
        </w:tc>
      </w:tr>
    </w:tbl>
    <w:p w:rsidR="00C45366" w:rsidRPr="00B913CF" w:rsidRDefault="00C45366" w:rsidP="00C453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7654"/>
      </w:tblGrid>
      <w:tr w:rsidR="00C45366" w:rsidRPr="00B913CF" w:rsidTr="00960B4A">
        <w:trPr>
          <w:trHeight w:val="311"/>
          <w:tblHeader/>
        </w:trPr>
        <w:tc>
          <w:tcPr>
            <w:tcW w:w="2567" w:type="dxa"/>
            <w:shd w:val="clear" w:color="auto" w:fill="auto"/>
            <w:vAlign w:val="center"/>
          </w:tcPr>
          <w:p w:rsidR="00C45366" w:rsidRPr="00B913CF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654" w:type="dxa"/>
            <w:shd w:val="clear" w:color="000000" w:fill="FFFFFF"/>
            <w:vAlign w:val="center"/>
          </w:tcPr>
          <w:p w:rsidR="00C45366" w:rsidRPr="00B913CF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45366" w:rsidRPr="00B913CF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B913CF" w:rsidRDefault="00C45366" w:rsidP="00B9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End"/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00 </w:t>
            </w:r>
            <w:r w:rsidR="00B913CF"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</w:t>
            </w: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B913CF" w:rsidRDefault="00B913CF" w:rsidP="00D1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B91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культуры» муниципальной программы «Развитие культуры»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5E5525" w:rsidRDefault="00C45366" w:rsidP="005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525" w:rsidRPr="005E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1 1 00 7385</w:t>
            </w:r>
            <w:r w:rsidRPr="005E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25" w:rsidRPr="005E5525" w:rsidRDefault="005E5525" w:rsidP="005E5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5E5525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E5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повышения заработной платы работников муниципальных учреждений культуры</w:t>
            </w:r>
          </w:p>
          <w:p w:rsidR="00C45366" w:rsidRPr="005E5525" w:rsidRDefault="005E5525" w:rsidP="00D1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«Развитие культуры» муниципальной программы «Развитие культуры»</w:t>
            </w:r>
          </w:p>
        </w:tc>
      </w:tr>
      <w:tr w:rsidR="00D15EE5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E5" w:rsidRPr="005E5525" w:rsidRDefault="00D15EE5" w:rsidP="005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01 1 00 21180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EE5" w:rsidRPr="005E5525" w:rsidRDefault="00D15EE5" w:rsidP="00D1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F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повышение заработной платы работников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«Развитие культуры» муниципальной программы «Развитие культуры»</w:t>
            </w:r>
          </w:p>
        </w:tc>
      </w:tr>
      <w:tr w:rsidR="005E5525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5E5525" w:rsidRDefault="004B4B4B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680" w:rsidRDefault="001E4680" w:rsidP="005E5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5E5525" w:rsidRPr="004B4B4B" w:rsidRDefault="004B4B4B" w:rsidP="005E5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обеспечению пожарной безопасности</w:t>
            </w:r>
            <w:r w:rsidRPr="004B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E5525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5E5525" w:rsidRDefault="004B4B4B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25" w:rsidRPr="004B4B4B" w:rsidRDefault="004B4B4B" w:rsidP="005E5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на организацию защиты населения от чрезвычайных ситуаций</w:t>
            </w:r>
            <w:r w:rsidRPr="004B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E5525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5E5525" w:rsidRDefault="00BA57D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03 3 00 2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25" w:rsidRPr="005E5525" w:rsidRDefault="00BA57D6" w:rsidP="00BA5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B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обеспечению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безопасности людей на водных объектах </w:t>
            </w:r>
            <w:r w:rsidRPr="004B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на воде</w:t>
            </w:r>
            <w:r w:rsidRPr="004B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E5525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25" w:rsidRPr="005E5525" w:rsidRDefault="00BA57D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</w:t>
            </w:r>
            <w:r w:rsid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525" w:rsidRPr="005E5525" w:rsidRDefault="00BA57D6" w:rsidP="005E5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техническое обслуживание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поселения" муниципальной программы "Обеспечение качественными </w:t>
            </w:r>
            <w:proofErr w:type="spellStart"/>
            <w:proofErr w:type="gramStart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коммунальными</w:t>
            </w:r>
            <w:proofErr w:type="gramEnd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услугами населения </w:t>
            </w:r>
            <w:proofErr w:type="spellStart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BA5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"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769D" w:rsidRDefault="00C45366" w:rsidP="0043769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D270A7" w:rsidRDefault="00D270A7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содержание и текущий ремонт мест захоронения в рамках мероприятий подпрограммы «Благоустройство территории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Тарасовского района»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680" w:rsidRDefault="001E4680" w:rsidP="00C45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366" w:rsidRPr="00D270A7" w:rsidRDefault="00D270A7" w:rsidP="00C45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капитальный, текущий ремонт и содержание памятников поселения, в том числе изготовление проектно-сметной документации в рамках мероприятий подпрограммы «Благоустройство территории </w:t>
            </w:r>
            <w:proofErr w:type="spellStart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D27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Тарасовского района»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7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2 00 </w:t>
            </w:r>
            <w:r w:rsidRPr="007F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3115" w:rsidRPr="007F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F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D270A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по благоустройству в рамках подпрограммы «Благоустройство» муниципальной программы </w:t>
            </w:r>
            <w:proofErr w:type="spellStart"/>
            <w:r w:rsidR="00B65E50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«Обеспечение качественными жилищно-коммунальными услугами население </w:t>
            </w:r>
            <w:proofErr w:type="spellStart"/>
            <w:r w:rsidR="00B65E50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D270A7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C45366" w:rsidRPr="00D270A7" w:rsidRDefault="0034616E" w:rsidP="00C56E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61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мероприятия по профилактике терроризма и экстремизма в рамках подпрограммы «Противодействие терроризму и экстремизму в </w:t>
            </w:r>
            <w:proofErr w:type="spellStart"/>
            <w:r w:rsidRPr="003461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Зеленовском</w:t>
            </w:r>
            <w:proofErr w:type="spellEnd"/>
            <w:r w:rsidRPr="003461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proofErr w:type="spellStart"/>
            <w:r w:rsidRPr="003461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461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D270A7" w:rsidRDefault="00C45366" w:rsidP="0034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0A7"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00 2</w:t>
            </w:r>
            <w:r w:rsidR="00346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D2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D270A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366" w:rsidRPr="00D270A7" w:rsidRDefault="00D270A7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мероприятия по противодействию коррупции в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Зеленовском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сельском поселении в рамках подпрограммы</w:t>
            </w:r>
            <w:proofErr w:type="gram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"П</w:t>
            </w:r>
            <w:proofErr w:type="gram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ротиводействие коррупции в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Зеленовском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сельском поселении"муниципальной программы </w:t>
            </w:r>
            <w:proofErr w:type="spellStart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D270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</w:tr>
      <w:tr w:rsidR="00C56EE4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E4" w:rsidRPr="00D270A7" w:rsidRDefault="004364CD" w:rsidP="0082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06 1 00 2</w:t>
            </w:r>
            <w:r w:rsidR="00C1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E4" w:rsidRPr="00D270A7" w:rsidRDefault="002C00C4" w:rsidP="002C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</w:t>
            </w:r>
          </w:p>
        </w:tc>
      </w:tr>
      <w:tr w:rsidR="00C56EE4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EE4" w:rsidRPr="00D270A7" w:rsidRDefault="002C00C4" w:rsidP="007F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</w:t>
            </w:r>
            <w:r w:rsidR="00E3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EE4" w:rsidRPr="00D270A7" w:rsidRDefault="007F7381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публикацию информационных материалов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</w:t>
            </w:r>
          </w:p>
        </w:tc>
      </w:tr>
      <w:tr w:rsidR="007F7381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1" w:rsidRDefault="007F7381" w:rsidP="00D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</w:t>
            </w:r>
            <w:r w:rsidR="00E3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1" w:rsidRPr="0004700C" w:rsidRDefault="007F7381" w:rsidP="00C4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официальную публикацию нормативно-правовых актов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поселения, проектов правовых актов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0470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«Информационное общество»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82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07 1 00 2</w:t>
            </w:r>
            <w:r w:rsid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680" w:rsidRDefault="001E4680" w:rsidP="0043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366" w:rsidRPr="001F5E63" w:rsidRDefault="004364CD" w:rsidP="004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D1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 w:rsidRPr="00D171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утеплению входных дверей и окон, включая замену</w:t>
            </w:r>
            <w:r w:rsidRPr="001F5E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5366"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«Энергосбережение и повышение энергетической эффект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ивности» муниципальной </w:t>
            </w:r>
            <w:r w:rsidR="00C45366"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«</w:t>
            </w:r>
            <w:proofErr w:type="spellStart"/>
            <w:r w:rsidR="00C45366"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C45366"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4376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</w:t>
            </w:r>
            <w:bookmarkStart w:id="0" w:name="_GoBack"/>
            <w:bookmarkEnd w:id="0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ти 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обеспечение функций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43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Реализация направления </w:t>
            </w:r>
            <w:proofErr w:type="spellStart"/>
            <w:r w:rsid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расходов в рамках обеспечения деятельности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364CD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89 9 00 51180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364CD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мероприятиям в рамках обеспечения деятельности Администрации </w:t>
            </w:r>
            <w:proofErr w:type="spellStart"/>
            <w:r w:rsidR="00B65E50"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3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A19EE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</w:t>
            </w: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4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перечня </w:t>
            </w: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мероприятиям  в рамках обеспечения деятельности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680" w:rsidRDefault="001E4680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366" w:rsidRPr="004A19EE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3769D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69D" w:rsidRPr="007F7381" w:rsidRDefault="0043769D" w:rsidP="007F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99 9 00 90350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69D" w:rsidRPr="007F7381" w:rsidRDefault="0043769D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выборов в органы местного самоуправления в рамках </w:t>
            </w:r>
            <w:r w:rsidRPr="004B58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A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 Реализация</w:t>
            </w:r>
            <w:r w:rsidRPr="00AA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E58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A4E5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Pr="00AA4E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A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82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99 9 00 85</w:t>
            </w:r>
            <w:r w:rsid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A19EE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на осуществление полномочий в области градостроительства в рамках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99 9 00 90110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A19EE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4A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99 9 00 90</w:t>
            </w:r>
            <w:r w:rsid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A19EE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судебных актов по искам к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 возмещении вреда, причиненного незаконными действиями (бездействием) муниципальных органов либо их должностных лиц в рамках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5366" w:rsidRPr="001F5E63" w:rsidTr="00960B4A">
        <w:trPr>
          <w:trHeight w:val="311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66" w:rsidRPr="004A19EE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99 9 00 99990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366" w:rsidRPr="004A19EE" w:rsidRDefault="00C45366" w:rsidP="00C453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A19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4A19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расходов Администрации </w:t>
            </w:r>
            <w:proofErr w:type="spellStart"/>
            <w:r w:rsidR="00B65E50" w:rsidRPr="004A19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4A19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</w:tbl>
    <w:p w:rsidR="00C45366" w:rsidRPr="001F5E63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1F5E63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4680" w:rsidRDefault="001E4680" w:rsidP="00BB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FA" w:rsidRDefault="00DE4EFA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823115" w:rsidRDefault="00C45366" w:rsidP="001E4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1E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5E50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823115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823115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823115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главных администраторов доходов бюджета сельского поселения</w:t>
      </w: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C45366" w:rsidRPr="00823115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главного администратора доходов бюджета сельского поселения</w:t>
            </w:r>
          </w:p>
        </w:tc>
      </w:tr>
    </w:tbl>
    <w:p w:rsidR="00C45366" w:rsidRPr="00823115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C45366" w:rsidRPr="00823115" w:rsidTr="00C45366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366" w:rsidRPr="00823115" w:rsidTr="00C45366">
        <w:trPr>
          <w:trHeight w:val="334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C45366" w:rsidRPr="00823115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C45366" w:rsidRPr="00823115" w:rsidTr="00C45366">
        <w:trPr>
          <w:trHeight w:val="322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0A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384B"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</w:t>
            </w: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C45366" w:rsidRPr="00823115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B65E50"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F7381" w:rsidRDefault="007F7381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0B4A" w:rsidRDefault="00960B4A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Default="007F7381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Pr="00823115" w:rsidRDefault="007F7381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7381" w:rsidRDefault="007F7381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80" w:rsidRDefault="001E4680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5E50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823115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823115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средств бюджета сельского поселения</w:t>
      </w:r>
    </w:p>
    <w:p w:rsidR="00C45366" w:rsidRPr="00823115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C45366" w:rsidRPr="00823115" w:rsidTr="00C45366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</w:tbl>
    <w:p w:rsidR="00C45366" w:rsidRPr="00823115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C45366" w:rsidRPr="00823115" w:rsidTr="00C45366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366" w:rsidRPr="00823115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B65E50"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3115" w:rsidRPr="00823115" w:rsidRDefault="00823115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5E50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</w:p>
    <w:p w:rsidR="00C45366" w:rsidRPr="0082311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823115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 w:rsidR="004A19EE" w:rsidRPr="0082311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45366" w:rsidRPr="00823115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Pr="00823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сельского поселения</w:t>
      </w:r>
      <w:proofErr w:type="gramEnd"/>
    </w:p>
    <w:p w:rsidR="00C45366" w:rsidRPr="00823115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321"/>
      </w:tblGrid>
      <w:tr w:rsidR="00C45366" w:rsidRPr="00823115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главного </w:t>
            </w:r>
            <w:proofErr w:type="gramStart"/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C45366" w:rsidRPr="00823115" w:rsidTr="00C45366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5366" w:rsidRPr="00823115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823115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B65E50"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82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823115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2BCF" w:rsidRPr="00823115" w:rsidRDefault="006C2BCF" w:rsidP="00C45366"/>
    <w:sectPr w:rsidR="006C2BCF" w:rsidRPr="00823115" w:rsidSect="00DE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31D5035"/>
    <w:multiLevelType w:val="multilevel"/>
    <w:tmpl w:val="A2700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4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hint="default"/>
      </w:rPr>
    </w:lvl>
  </w:abstractNum>
  <w:abstractNum w:abstractNumId="5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1117942"/>
    <w:multiLevelType w:val="multilevel"/>
    <w:tmpl w:val="27042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color w:val="000000"/>
      </w:rPr>
    </w:lvl>
  </w:abstractNum>
  <w:abstractNum w:abstractNumId="12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366"/>
    <w:rsid w:val="00054D50"/>
    <w:rsid w:val="00070A49"/>
    <w:rsid w:val="000A384B"/>
    <w:rsid w:val="000B6B85"/>
    <w:rsid w:val="000F69F7"/>
    <w:rsid w:val="000F7CEF"/>
    <w:rsid w:val="0014749B"/>
    <w:rsid w:val="00191311"/>
    <w:rsid w:val="001B1239"/>
    <w:rsid w:val="001E4680"/>
    <w:rsid w:val="001F5E63"/>
    <w:rsid w:val="00223686"/>
    <w:rsid w:val="00282338"/>
    <w:rsid w:val="002A1F05"/>
    <w:rsid w:val="002C00C4"/>
    <w:rsid w:val="002C2819"/>
    <w:rsid w:val="00304862"/>
    <w:rsid w:val="003225F0"/>
    <w:rsid w:val="0032532E"/>
    <w:rsid w:val="0034616E"/>
    <w:rsid w:val="003D4E01"/>
    <w:rsid w:val="00400B40"/>
    <w:rsid w:val="004364CD"/>
    <w:rsid w:val="0043769D"/>
    <w:rsid w:val="00486DE4"/>
    <w:rsid w:val="00491B76"/>
    <w:rsid w:val="004A19EE"/>
    <w:rsid w:val="004B4B4B"/>
    <w:rsid w:val="00513ECF"/>
    <w:rsid w:val="00523F6C"/>
    <w:rsid w:val="00530685"/>
    <w:rsid w:val="00575176"/>
    <w:rsid w:val="005A42BA"/>
    <w:rsid w:val="005C5BFD"/>
    <w:rsid w:val="005E280B"/>
    <w:rsid w:val="005E5525"/>
    <w:rsid w:val="005E627C"/>
    <w:rsid w:val="00627551"/>
    <w:rsid w:val="006C2BCF"/>
    <w:rsid w:val="006F17E8"/>
    <w:rsid w:val="007F66B6"/>
    <w:rsid w:val="007F7381"/>
    <w:rsid w:val="008015BE"/>
    <w:rsid w:val="00823115"/>
    <w:rsid w:val="00831B93"/>
    <w:rsid w:val="00847D66"/>
    <w:rsid w:val="00886EB3"/>
    <w:rsid w:val="008C28F9"/>
    <w:rsid w:val="00960B4A"/>
    <w:rsid w:val="009A0D35"/>
    <w:rsid w:val="009C14A8"/>
    <w:rsid w:val="009E7929"/>
    <w:rsid w:val="00A22D7D"/>
    <w:rsid w:val="00AA7A3D"/>
    <w:rsid w:val="00AF6A47"/>
    <w:rsid w:val="00B33625"/>
    <w:rsid w:val="00B4628B"/>
    <w:rsid w:val="00B523A3"/>
    <w:rsid w:val="00B65E50"/>
    <w:rsid w:val="00B87272"/>
    <w:rsid w:val="00B906A3"/>
    <w:rsid w:val="00B913CF"/>
    <w:rsid w:val="00BA57D6"/>
    <w:rsid w:val="00BB41A9"/>
    <w:rsid w:val="00BC5E18"/>
    <w:rsid w:val="00BC6C27"/>
    <w:rsid w:val="00BE029C"/>
    <w:rsid w:val="00C16410"/>
    <w:rsid w:val="00C45366"/>
    <w:rsid w:val="00C56EE4"/>
    <w:rsid w:val="00CA0F15"/>
    <w:rsid w:val="00CF1CE0"/>
    <w:rsid w:val="00D07256"/>
    <w:rsid w:val="00D15EE5"/>
    <w:rsid w:val="00D171F5"/>
    <w:rsid w:val="00D270A7"/>
    <w:rsid w:val="00D767BF"/>
    <w:rsid w:val="00DE4EFA"/>
    <w:rsid w:val="00DF56E9"/>
    <w:rsid w:val="00E021EA"/>
    <w:rsid w:val="00E320C6"/>
    <w:rsid w:val="00ED2E0C"/>
    <w:rsid w:val="00F20408"/>
    <w:rsid w:val="00F5760C"/>
    <w:rsid w:val="00F85346"/>
    <w:rsid w:val="00F95D94"/>
    <w:rsid w:val="00FC7335"/>
    <w:rsid w:val="00FE403F"/>
    <w:rsid w:val="00FE4DC5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27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a"/>
    <w:next w:val="a"/>
    <w:semiHidden/>
    <w:rsid w:val="0043769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admin</cp:lastModifiedBy>
  <cp:revision>43</cp:revision>
  <cp:lastPrinted>2015-11-30T07:43:00Z</cp:lastPrinted>
  <dcterms:created xsi:type="dcterms:W3CDTF">2015-11-23T07:11:00Z</dcterms:created>
  <dcterms:modified xsi:type="dcterms:W3CDTF">2016-11-30T05:29:00Z</dcterms:modified>
</cp:coreProperties>
</file>