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   </w:t>
      </w:r>
      <w:r>
        <w:rPr>
          <w:sz w:val="28"/>
          <w:szCs w:val="28"/>
        </w:rPr>
        <w:t>ПРОЕКТ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tabs>
          <w:tab w:val="clear" w:pos="708"/>
          <w:tab w:val="center" w:pos="467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___.___.2023г                                </w:t>
        <w:tab/>
        <w:t>№ ___                                  х. Зеленовка</w:t>
      </w:r>
    </w:p>
    <w:p>
      <w:pPr>
        <w:pStyle w:val="Normal"/>
        <w:spacing w:lineRule="exact" w:line="317"/>
        <w:ind w:left="20" w:right="2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Плана реализации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«Обеспечение качественными жилищно-коммунальными услугами населения Зеленовского сельского поселения»      за 9 месяцев 2023 года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постановлением Администрации Зеленовского сельского поселения от 29.12.2018г. 95 </w:t>
      </w:r>
      <w:r>
        <w:rPr>
          <w:kern w:val="2"/>
          <w:sz w:val="28"/>
          <w:szCs w:val="28"/>
          <w:lang w:eastAsia="en-US"/>
        </w:rPr>
        <w:t>«Об утверждении Порядка разработки, реализации и оценки эффективности муниципальных программ Зеленовского сельского поселения»</w:t>
      </w:r>
      <w:r>
        <w:rPr>
          <w:sz w:val="28"/>
          <w:szCs w:val="28"/>
        </w:rPr>
        <w:t xml:space="preserve"> Администрация Зеленовского сельского поселения постановляет: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Плана реализации Муниципальной программы «Обеспечение качественными жилищно-коммунальными услугами населения Зеленовского сельского поселения» за 9 месяцев 2023 года, согласно приложению №1 к настоящему постановлению.</w:t>
      </w:r>
    </w:p>
    <w:p>
      <w:pPr>
        <w:pStyle w:val="Normal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 (обнародования).</w:t>
      </w:r>
    </w:p>
    <w:p>
      <w:pPr>
        <w:pStyle w:val="Normal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>
      <w:pPr>
        <w:sectPr>
          <w:type w:val="nextPage"/>
          <w:pgSz w:w="11906" w:h="16838"/>
          <w:pgMar w:left="1701" w:right="851" w:header="0" w:top="851" w:footer="0" w:bottom="567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5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Зеленовского сельского поселения</w:t>
        <w:tab/>
        <w:tab/>
        <w:tab/>
        <w:tab/>
        <w:tab/>
        <w:t xml:space="preserve"> Т.И.Обухова</w:t>
      </w:r>
    </w:p>
    <w:p>
      <w:pPr>
        <w:pStyle w:val="Normal"/>
        <w:tabs>
          <w:tab w:val="clear" w:pos="708"/>
          <w:tab w:val="left" w:pos="11557" w:leader="none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  <w:t>Приложение№1</w:t>
      </w:r>
    </w:p>
    <w:p>
      <w:pPr>
        <w:pStyle w:val="Normal"/>
        <w:numPr>
          <w:ilvl w:val="0"/>
          <w:numId w:val="0"/>
        </w:numPr>
        <w:ind w:left="10773" w:hanging="0"/>
        <w:jc w:val="right"/>
        <w:outlineLvl w:val="2"/>
        <w:rPr>
          <w:sz w:val="6"/>
          <w:szCs w:val="6"/>
        </w:rPr>
      </w:pPr>
      <w:r>
        <w:rPr>
          <w:kern w:val="2"/>
          <w:sz w:val="28"/>
          <w:szCs w:val="28"/>
        </w:rPr>
        <w:t xml:space="preserve"> 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Зеленовского сельского поселения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t>.</w:t>
      </w:r>
      <w:r>
        <w:rPr>
          <w:sz w:val="24"/>
          <w:szCs w:val="24"/>
        </w:rPr>
        <w:softHyphen/>
      </w:r>
      <w:r>
        <w:rPr>
          <w:sz w:val="24"/>
          <w:szCs w:val="24"/>
        </w:rPr>
        <w:t>.2023 г. №__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 плана  реализации муниципальной программы: «Обеспечение качественными жилищно-коммунальными услугами населения Зеленовского сельского поселения»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Отчетный период: за 9 месяцев 2023г.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tbl>
      <w:tblPr>
        <w:tblW w:w="16020" w:type="dxa"/>
        <w:jc w:val="left"/>
        <w:tblInd w:w="-721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27"/>
        <w:gridCol w:w="3118"/>
        <w:gridCol w:w="1844"/>
        <w:gridCol w:w="3119"/>
        <w:gridCol w:w="1387"/>
        <w:gridCol w:w="1022"/>
        <w:gridCol w:w="992"/>
        <w:gridCol w:w="993"/>
        <w:gridCol w:w="1134"/>
        <w:gridCol w:w="992"/>
        <w:gridCol w:w="990"/>
      </w:tblGrid>
      <w:tr>
        <w:trPr>
          <w:trHeight w:val="854" w:hRule="atLeast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исполнитель, соисполнитель, участник (должность/ ФИО)  </w:t>
            </w:r>
            <w:r>
              <w:fldChar w:fldCharType="begin"/>
            </w:r>
            <w:r>
              <w:rPr>
                <w:sz w:val="24"/>
                <w:szCs w:val="24"/>
              </w:rPr>
              <w:instrText> HYPERLINK "../../../../Asus/AppData/Local/Temp/Rar$DIa4716.27475/%D0%96%D0%9A%D0%A5%20%20%D0%9F%D1%80%D0%B8%D0%BB.2%20%202%20%D0%BA%D0%B2-%D0%BB%202022.doc" \l "Par1127"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&lt;1&gt;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поселения на       реализацию муниципальной      </w:t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  <w:br/>
              <w:t>контрактов, договоров, соглашений на отчетную дату, шт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бюд-жетной росписью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6105" w:type="dxa"/>
        <w:jc w:val="left"/>
        <w:tblInd w:w="-721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26"/>
        <w:gridCol w:w="3120"/>
        <w:gridCol w:w="1842"/>
        <w:gridCol w:w="3118"/>
        <w:gridCol w:w="1361"/>
        <w:gridCol w:w="1276"/>
        <w:gridCol w:w="1079"/>
        <w:gridCol w:w="992"/>
        <w:gridCol w:w="905"/>
        <w:gridCol w:w="1221"/>
        <w:gridCol w:w="763"/>
      </w:tblGrid>
      <w:tr>
        <w:trPr>
          <w:tblHeader w:val="true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обеспечения качественными коммунальными услугами населения Зеленовского сельского поселения»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Андрияш Н.В.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85" w:hRule="atLeast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Андрияш Н.В.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jc w:val="both"/>
              <w:rPr/>
            </w:pPr>
            <w:r>
              <w:rPr>
                <w:lang w:val="ru-RU"/>
              </w:rPr>
              <w:t>Приведение газоснабжения в надлежащее санитарно-техническое состояние, бесперебойная, безопасная их эксплуатация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31.09.2023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электроэнергии за дорожное освещение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31.09.2023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благоустройства территории  Зеленовского сельского поселения»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 Андрияш Н.В.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Андрияш Н.В.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благоустройство территории Зеленовского сельского поселения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31.09.2023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1326,2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1446,1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jc w:val="center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bookmarkStart w:id="1" w:name="Par1413"/>
      <w:bookmarkStart w:id="2" w:name="Par1413"/>
      <w:bookmarkEnd w:id="2"/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387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4"/>
    <w:uiPriority w:val="99"/>
    <w:qFormat/>
    <w:locked/>
    <w:rsid w:val="00913876"/>
    <w:rPr>
      <w:rFonts w:ascii="Times New Roman" w:hAnsi="Times New Roman" w:eastAsia="Times New Roman" w:cs="Times New Roman"/>
    </w:rPr>
  </w:style>
  <w:style w:type="character" w:styleId="Style15">
    <w:name w:val="Интернет-ссылка"/>
    <w:basedOn w:val="DefaultParagraphFont"/>
    <w:uiPriority w:val="99"/>
    <w:semiHidden/>
    <w:unhideWhenUsed/>
    <w:rsid w:val="00913876"/>
    <w:rPr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6"/>
    <w:uiPriority w:val="99"/>
    <w:semiHidden/>
    <w:qFormat/>
    <w:rsid w:val="0091387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Нижний колонтитул Знак"/>
    <w:basedOn w:val="DefaultParagraphFont"/>
    <w:link w:val="a8"/>
    <w:uiPriority w:val="99"/>
    <w:semiHidden/>
    <w:qFormat/>
    <w:rsid w:val="00913876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a3"/>
    <w:uiPriority w:val="99"/>
    <w:qFormat/>
    <w:rsid w:val="0091387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semiHidden/>
    <w:unhideWhenUsed/>
    <w:rsid w:val="0091387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semiHidden/>
    <w:unhideWhenUsed/>
    <w:rsid w:val="0091387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Содержимое таблицы"/>
    <w:basedOn w:val="Normal"/>
    <w:qFormat/>
    <w:rsid w:val="00913876"/>
    <w:pPr>
      <w:widowControl w:val="false"/>
      <w:suppressLineNumbers/>
      <w:suppressAutoHyphens w:val="true"/>
    </w:pPr>
    <w:rPr>
      <w:rFonts w:eastAsia="Andale Sans UI" w:cs="Tahoma"/>
      <w:kern w:val="2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LibreOffice/7.0.3.1$Windows_X86_64 LibreOffice_project/d7547858d014d4cf69878db179d326fc3483e082</Application>
  <Pages>4</Pages>
  <Words>324</Words>
  <Characters>2496</Characters>
  <CharactersWithSpaces>2866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2022-07-12T08:27:00Z</dcterms:created>
  <dc:creator>Asus</dc:creator>
  <dc:description/>
  <dc:language>ru-RU</dc:language>
  <cp:lastModifiedBy/>
  <cp:lastPrinted>2022-10-14T08:40:00Z</cp:lastPrinted>
  <dcterms:modified xsi:type="dcterms:W3CDTF">2024-02-12T12:19:01Z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