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2B" w:rsidRDefault="009D472B" w:rsidP="00E0118A">
      <w:pPr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>ПРОЕКТ</w:t>
      </w:r>
    </w:p>
    <w:p w:rsidR="000B7F5B" w:rsidRDefault="000B7F5B" w:rsidP="00E0118A">
      <w:pPr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РОССИЙСКАЯ ФЕДЕРАЦИЯ                   </w:t>
      </w:r>
      <w:r w:rsidR="00E0118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РОСТОВСКАЯ ОБЛАСТЬ                                                                                        ТАРАСОВСКИЙ РАЙОН                                                                                   МУНИЦИПАЛЬНОЕ ОБРАЗОВАНИЕ                                                            «ЗЕЛЕНОВСКОЕ СЕЛЬСКОЕ ПОСЕЛЕНИЕ»</w:t>
      </w:r>
    </w:p>
    <w:p w:rsidR="000B7F5B" w:rsidRDefault="000B7F5B" w:rsidP="000B7F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>АДМИНИСТРАЦИЯ ЗЕЛЕНОВСКОГО СЕЛЬСКОГО ПОСЕЛЕНИЯ</w:t>
      </w:r>
    </w:p>
    <w:p w:rsidR="000B7F5B" w:rsidRDefault="009D472B" w:rsidP="00060334">
      <w:pPr>
        <w:keepNext/>
        <w:tabs>
          <w:tab w:val="left" w:pos="0"/>
          <w:tab w:val="left" w:pos="3295"/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03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3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B7F5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0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F5B" w:rsidRDefault="000B7F5B" w:rsidP="000B7F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х.Зеленовка</w:t>
      </w:r>
    </w:p>
    <w:p w:rsidR="000B7F5B" w:rsidRDefault="000B7F5B" w:rsidP="000B7F5B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проведение земляных работ на территории Зеленовского сельского поселения»</w:t>
      </w:r>
    </w:p>
    <w:p w:rsidR="000B7F5B" w:rsidRDefault="000B7F5B" w:rsidP="000B7F5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131–ФЗ  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  целях повышения качества предоставления муниципальных услуг и в соответствии с Уставом муниципального образования Зеленовское сельское поселение, Администрация Зеленовского 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7F5B" w:rsidRDefault="000B7F5B" w:rsidP="000B7F5B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ПОСТОНОВЛЯЕТ: 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1.Утвердить прилагаемый Административный регламент  по предоставлению муниципальной услуги «Выдача разрешения на проведение земляных работ на территории Зеленовского сельского поселения».</w:t>
      </w:r>
    </w:p>
    <w:p w:rsidR="000B7F5B" w:rsidRPr="00482605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Обнародовать настоящее постановление на 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и разместить на официальном сайте администрации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 </w:t>
      </w:r>
      <w:hyperlink r:id="rId8" w:history="1"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zelenovkaya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82605" w:rsidRPr="00E0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F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Организацию исполнения  настоящего постановления возложить на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1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земельным и имущественным отношениям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Изварину Т.И.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Контроль за исполнением постановления оставляю за собой.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Настоящее постановление вступает в силу с момента подписания.</w:t>
      </w:r>
    </w:p>
    <w:p w:rsidR="000B7F5B" w:rsidRPr="004B0790" w:rsidRDefault="000B7F5B" w:rsidP="004B079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Глава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Зеленовского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Т.И.Обухова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B0790" w:rsidRDefault="004B0790" w:rsidP="004B0790">
      <w:pPr>
        <w:shd w:val="clear" w:color="auto" w:fill="FFFFFF"/>
        <w:spacing w:after="0" w:line="285" w:lineRule="atLeast"/>
      </w:pPr>
    </w:p>
    <w:p w:rsidR="000B7F5B" w:rsidRDefault="004B0790" w:rsidP="004B07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</w:t>
      </w:r>
      <w:r w:rsidR="000B7F5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УТВЕРЖДЕН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Постановлением </w:t>
      </w:r>
    </w:p>
    <w:p w:rsidR="00B154BF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Администрации </w:t>
      </w:r>
      <w:r w:rsidR="0048260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</w:p>
    <w:p w:rsidR="00B154BF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</w:t>
      </w:r>
    </w:p>
    <w:p w:rsidR="00B154BF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</w:t>
      </w:r>
      <w:r w:rsidR="00F512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</w:t>
      </w:r>
      <w:r w:rsidR="009D472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года №</w:t>
      </w:r>
      <w:r w:rsidR="009D472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</w:t>
      </w:r>
    </w:p>
    <w:p w:rsidR="000B7F5B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0B7F5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АДМИНИСТРАТИВНЫЙ РЕГЛАМЕНТ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«Выдача разрешений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I. ОБЩИЕ ПОЛОЖЕНИЯ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 Административный регламент предоставления муниципальной услуги «Выдача разрешений на производство земляных работ (вне строительных площадок)» (далее — административный регламент или муниципальная услуга)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1.2.Административный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1.3. Заявителями при получении муниципальной услуги являются физические и (или) юридические лица, индивидуальные предприниматели либо их уполномоченные представители, обратившиеся в администрацию  </w:t>
      </w:r>
      <w:r w:rsidR="004D7D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с заявлением о предоставлении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II. СТАНДАРТ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2.1. Наименование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2.1.1. Наименование муниципальной услуги – выдача разрешений на производство земляных работ (вне строительных площадок) (далее — выдача разрешений).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Муниципальная услуга предоставляется в случаях проведения земляных работ, установленных Правилами благоустройства и санитарного содержания населенных пунктов  на территории  </w:t>
      </w:r>
      <w:r w:rsidR="00B154B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(Решение Собрания депутатов </w:t>
      </w:r>
      <w:r w:rsidR="00B154B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от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.0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.201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 № 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2.2.2. Информация о порядке предоставления муниципальной услуги предоставляется непосредственно в администрации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поселения, а также путем размещения информации о почтовых адресах, справочных телефонах, факсах, адресах сайтов в  информационно- телекоммуникационной сети «Интернет», адресах электронной почты, режиме работы администрации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а также графиков личного приема граждан на официальном сайте администрации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в информационно- телекоммуникационной сети «Интернет» и информационных стендах в здании Администрации 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(далее — Администрация поселения).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2.2.3. Почтовый адрес для направления обращений в администрацию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поселения: 3460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Российская Федерация, Ростовская область, Тарасовский район,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х.Зеленовка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ул.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55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График работы администрации : понедельник, вторник, среда, четверг, пятница:  с 08.00 – 16.00 ч. , перерыв с 12.00 до 13.00 ч.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Телефон: 8(86386) 3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-42,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</w:p>
    <w:p w:rsidR="000B7F5B" w:rsidRPr="004D7DF8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Адрес официального сайта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</w:t>
      </w:r>
      <w:r w:rsidR="004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zelenovkaya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Адрес электронной почты: sp3738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</w:t>
      </w:r>
      <w:hyperlink r:id="rId10" w:history="1"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 xml:space="preserve">@ </w:t>
        </w:r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val="en-US" w:eastAsia="ru-RU"/>
          </w:rPr>
          <w:t>donpac</w:t>
        </w:r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>.</w:t>
        </w:r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val="en-US" w:eastAsia="ru-RU"/>
          </w:rPr>
          <w:t>ru</w:t>
        </w:r>
      </w:hyperlink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2.2.4. Информирование заявителей о порядке предоставления муниципальной услуги осуществляется в виде: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индивидуального информирования;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публичного информирования.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Информирование проводится в форме: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устного информирования;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письменного информирования.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2.2.5.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2.2.6. Заявитель имеет право на получение сведений о стадии прохождения его обращения.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2.2.7.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требования к заверению документов и сведений;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 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гражданину представиться и изложить суть вопроса.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2.2.8.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2.2.10. Заявление, поступившее в администрацию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или должностному лицу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рассмотрения обращений граждан Российской Федерации».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2.3 Результат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2.3.1. Конечными результатами предоставления муниципальной услуги могут являться: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выдача заявителю разрешения на производство земляных работ (приложение № 2);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мотивированный отказ в выдаче разрешения на производство земляных работ, оформленный в письменной форме (приложение № 3).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2.4. Срок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2.4.1. Выдача разрешений при прокладке, перекладке и ремонте инженерных коммуникаций, подземных сооружений, а также благоустройстве, установке временных сооружений осуществляется в течение 2 рабочих дней со дня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2.4.2. Выдача разрешений, связанных с устранением аварий на инженерных сетях, осуществляется в течение 1 рабочего дня со дня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2.4.3. Мотивированный отказ в выдаче разрешений принимается в течение 2 рабочих дней и направляется заявителю в течение 7 рабочих дней с момента регистрации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Уставом 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Решением Собрания депутатов 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от 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8.0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.201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г. № 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 «Об утверждении Правил благоустройства и санитарного содержания населенных пунктов 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поселения»,</w:t>
      </w:r>
    </w:p>
    <w:p w:rsidR="004B0790" w:rsidRDefault="004B0790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4B0790" w:rsidRDefault="004B0790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2.6.1. Пакет документов, необходимый для предоставления муниципальной услуги при прокладке, перекладке и ремонте инженерных коммуникаций, подземных сооружений, а также благоустройстве, установке временных сооружений: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заявление по форме согласно приложению № 1 к настоящему административному регламенту;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проектная документация, согласованная со всеми заинтересованными лицами (организациями) по прилагаемому перечню.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документы, подтверждающие полномочия лиц подписавшего заявление.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2.6.2. Пакет документов, необходимый для предоставления муниципальной услуги при устранении аварий на инженерных  сетях: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заявление по примерной форме согласно приложению № 1 к настоящему административному регламенту;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фрагмент топографического Плана, подтверждающий наличие сетей инженерно-технического обеспечения;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документы, подтверждающие полномочия лиц подписавшего заявление.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2.6.3. Документы должны иметь полную комплектность и подписи сторон, тексты документов и наименования юридических лиц, индивидуальных предпринимателей  написаны разборчиво, в документах не должно быть 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2.7.1. Обращение не рассматривается по существу, если: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в обращении не указаны фамилия гражданина, направившего обращение, и почтовый адрес, по которому должен быть направлен ответ;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обращение подано через представителя, чьи полномочия не удостоверены в установленном законом порядке;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непредставление документов согласно перечню, определенному п. 2.6. настоящего административного регламента, или предоставление документов не в полном объеме;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обращение ненадлежащего лица с заявлением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текст заявления не поддается прочтению.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Заявителю, направившему заявление (отправление), сообщается о невозможности дать ответ по существу поставленного в нем вопроса.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2.9.1.   Муниципальная услуга предоставляется на безвозмездной основе.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2.10.1 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2.11.1. Поступивший письменный запрос заявителя о предоставлении муниципальной услуги регистрируются в течение одного дня с момента его поступления.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2.12.2. Рабочие места специалистов, осуществляющих предоставление муниципальной услуги, оборудуются компьютерами и оргтехникой, позволяющими организовать предоставление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2.12.3. Кабинеты приема заявителей,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2.12.4.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2.12.5. В местах ожидания имеются средства для оказания первой помощи и доступные места общего пользования.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2.12.6. Места информирования, предназначенные для ознакомления заявителей с информационными материалами, оборудуются: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стульями и столами для оформления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информационных стендах, а также на официальных сайтах в информационно- телекоммуникационной сети «Интернет» размещается следующая обязательная информация: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порядок и срок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образцы заполнения запросов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настоящий административный регламент.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2.13. Показатели доступности и качества муниципальных услуг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 Показателями доступности муниципальной услуги являются: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2.13.1.1. Наличие различных способов получения информации о порядке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2.13.1.2. Короткое время ожидания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2.13.2.1. Профессиональная подготовка специалистов, предоставляющих муниципальную услугу.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2.13.2.2. Высокая культура обслуживания заявителей.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2.13.2.3. Соблюдение сроков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2.13.2.4. Отсутствие жалоб со стороны заявителей на нарушение требований стандарта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  прием и регистрация заявления о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рассмотрение заявления и представленных документов о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принятие решения о выдаче или об отказе в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оформление и выдача ордера или мотивированного отказа в письменной форме.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0B7F5B" w:rsidRDefault="000B7F5B" w:rsidP="000B7F5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3.2.1. Прием и регистрация заявления о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Прием заявления и пакета документов о выдаче разрешения осуществляется специалистом администрации, ответственным за предоставление муниципальной услуги (далее – специалист администрации), в течение всего рабочего времени в порядке очередности.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принимает заявление с пакетом документов и проверяет комплектность;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производит регистрацию в журнале входящей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В случае некомплектности пакета документов должностное лицо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сообщает об этом заявителю, в случае не устранения замечаний отказывает в приеме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административной процедуры – 1 день с момента поступления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зарегистрированное в журнале входящей документации заявление с пакетом документов;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 в приеме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3.2.2. Рассмотрение заявления и пакета документов о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Рассмотрение заявления и пакета документов о выдаче разрешения осуществляется специалистом администрации в течение 1 часа с момента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 проверяет поступившие документы, удостоверяется, что документы имеют полную комплектность, надлежащее оформление.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выполнения административной процедуры – проверка соответствия пакета документов требованиям п. 2.6 настоящего административного регламента.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3.2.3. Рассмотрение  и согласование проектной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проектная документация подлежит рассмотрению  и согласованию в администрации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Максимальный срок исполнения административной процедуры – 1 рабочий день.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-   согласование проектной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мотивированный отказ в согласовании проектной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3.2.4. Выезд на место проведения планируемых работ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течение одного часа после получения необходимых согласований, 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специалист отдела назначает заявителю по телефону время выезда на место производства планируемых работ.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выезде на место специалист администрации определяет объемы нарушаемого благоустройства, указывает на перечень работ по благоустройству, которые необходимо будет выполнить перед сдачей объекта, а также при необходимости фиксирует состояние благоустройства.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3 часа.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административной процедуры – определение объемов работ по восстановлению благоустройства.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3.2.5. Принятие решения о выдаче или мотивированном отказе в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Решение о выдаче разрешения на  производство земляных работ при прокладке, перекладке и ремонте инженерных коммуникаций, подземных сооружений, а также благоустройстве, установке временных сооружений принимается специалистом администрации при соблюдении следующих условий:</w:t>
      </w:r>
    </w:p>
    <w:p w:rsidR="000B7F5B" w:rsidRPr="004B0790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земляные работы планируется выполнять в границах территории 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  </w:t>
      </w:r>
      <w:r w:rsidRPr="004B0790"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  <w:t>сельского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B0790"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  <w:t>- проектная документация согласована со всеми заинтересованными лицами и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организациями.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Решение о выдаче разрешения  на производство земляных работ, связанных с устранением аварий на инженерных сетях, принимается специалистом администрации при  условии, что земляные работы планируется выполнять в границах территории 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принятия решения о выдаче разрешения специалист администрации уведомляет заявителя по телефону или по электронной почте.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принятия решения об отказе в выдаче разрешения специалист администрации  готовит проект решения о мотивированном отказе в выдаче разрешения с указанием причин отказа и направляет на утверждение главе поселения. После утверждения главой поселения отказ в выдаче разрешения направляется заявителю, который имеет право повторно обратиться с заявлением о выдаче разрешения, устранив причины отказа.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в течение 3 часов.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принятие  решения   о   выдаче   разрешения   и уведомление заявителя о принятом решении;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мотивированный отказ  в выдаче разрешения в случаях, предусмотренных пунктом 2.8 настоящего административного регламента и уведомление заявителя о настоящем решении.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3.2.6. Оформление и выдача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Разрешение на производство земляных работ подписывается специалистом администрации, уполномоченным на его подписание.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   регистрирует оформленное разрешение на производство земляных работ в журнале выдачи разрешений на производство земляных работ с указанием номера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разрешения на производство земляных работ, сроков производства работ, вида вскрываемого покрытия, адреса места производства работ;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 вручает заявителю разрешение на производство земляных работ. При вручении заявитель обязан расписаться в журнале о получении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15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административной процедуры – выдача разрешения заявителю.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3.2.7. Особенности предоставления муниципальной услуги в электронном виде.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-подачи заявления о выдаче разрешения в электронном виде на сайт администрации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-получение заявителем сведений о выполнении запроса в электронном виде.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3.2.7.1. При поступлении заявки на электронный адрес администрации поселения,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открывает поступившее заявление и распечатывает его;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производит регистрацию в журнале входящей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направляет заявителю подтверждение получения заявления;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направляет зарегистрированное заявление специалисту, ответственному за исполнение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Максимальный срок выполнения административной процедуры составляет 10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3.2.7.2. Специалист, ответственный за исполнение муниципальной услуги, выполняет следующие действия: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рассматривает заявление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если указанная в заявлении информация соответствует требованиям, установленным  пунктом 2.6 настоящего административного регламента, предлагает по телефону или лично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 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случае,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пункте 3.1 настоящего административного регламента;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случае, если представленные документы не соответствуют требованиям, установленным пунктом 2.6 настоящего административного регламента, сообщает заявителю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3 часа) с последующим направлением в течение 7 дней письменного отказа в адрес заявителя.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IV. ФОРМЫ КОНТРОЛЯ ЗА ИСПОЛНЕНИЕМ АДМИНИСТРАТИВНОГО РЕГЛАМЕНТА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регламента.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4.2. Проведение текущего контроля должно осуществляться не реже двух раз в год. 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 Гражданин может обжаловать действия (бездействие) или решение: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5.2.1. Заместителей Главы поселения – Главе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5.2.2. Специалистов администрации поселения – заместителям Главы поселения или Главе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5.3. Заявитель может обратиться с жалобой в случаях: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нарушения срока регистрации заявления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истребования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истребования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отказа органа,  предоставляющего муниципальную услугу, должностного лица органа, предоставляющего муниципальную услугу, в исправлении допущенных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опечаток и ошибок в выданных  в результате предоставления муниципальной услуги документах либо нарушение установленного срока таких исправлений.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5.4. Основанием для начала досудебного (внесудебного) обжалования является жалоба.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5.5.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поселения, а также может быть принята при личном приеме заявителя.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Жалоба должна содержать: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которые обжалуются;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5.5.1. При подаче жалобы в электронном виде документы, указанные в пункте </w:t>
      </w:r>
      <w:hyperlink r:id="rId11" w:history="1">
        <w:r>
          <w:rPr>
            <w:rStyle w:val="a3"/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.5 могут быть представлены в форме электронных документов, подписанных электронной подписью, вид которой предусмотрен </w:t>
      </w:r>
      <w:hyperlink r:id="rId12" w:history="1"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>законодательством</w:t>
        </w:r>
      </w:hyperlink>
      <w:r w:rsidRPr="00E0118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  не требуется.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5.7. В ходе проверки изложенных в жалобе обстоятельств анализируется обоснованность каждого из приведенных мотивов, проверяются, соответствовали ли обжалуемые действия (бездействие) положениям и предписаниям законодательных и иных нормативных актов.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проверке в случае необходимости отбираются объяснения у муниципальных служащих, должностных лиц чьи действия (решения) обжалуются, опрашиваются свидетели, иные лица, обладающие информацией, имеющей значение для рассмотрения жалобы, запрашиваются дополнительные документы и материалы у заявителя или иных физических и юридических лиц.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5.8. В случае, если в результате проверки подтвердились отмеченные в жалобе обстоятельства, указывающие на неправомерность каких-либо действий, несоответствие этих действий положениям и предписаниям нормативных и других документов, жалоба признается обоснованной и подлежит удовлетворению путем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муниципальными правовыми актами, а также в иных формах, предлагаются меры по наказанию виновных лиц и восстановлению нарушенных прав заявителя. При этом в ответе предусматривается принесение заявителю соответствующих извинений.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5.9. Если жалоба признана необоснованной, в ответе даются разъяснения в отношении неправомерности предъявляемых претензий и в удовлетворении жалобы отказывается. В случае необходимости разъясняется возможный порядок обжалования принятого по жалобе 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5.10. Не позднее дня, следующего за днем принятия решения, указанного в пунктах 5.8. и 5.9.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B0790" w:rsidRDefault="004B0790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  <w:br/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0"/>
          <w:szCs w:val="20"/>
          <w:lang w:eastAsia="ru-RU"/>
        </w:rPr>
        <w:t>риложение №1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                 Форма заявления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Главе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Зеленовского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 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(Ф.И.О., должность заявителя,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наименование и адрес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ЗАЯВЛЕНИЕ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Прошу Вас выдать разрешение на проведение земляных работ 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(характер выполняемых работ) место проведения работ 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основании согласованной со всеми заинтересованными организациями проектно-технической и сметной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Сроки проведения работ: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Начало работ                          «____» __________________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во временном варианте(при проведении работ  в зимних условиях)     «____» __________________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 полном объеме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«____» _________________ 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При проведении работ будут нарушены элементы благоустройства территории: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7"/>
        <w:gridCol w:w="1389"/>
        <w:gridCol w:w="3713"/>
        <w:gridCol w:w="1600"/>
      </w:tblGrid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м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количество</w:t>
            </w: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проезжая часть дороги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парковочный карман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внутридворовый проезд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МАФ, в т. ч. ограждения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пешеходный тротуар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пустырь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а\бетонная площадка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Работы выполняются  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(наименование организации-подрядчика, адрес, телефон)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Ответственным за выполнение работ назначен_______________________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(должность, Ф.И.О., телефон)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Гарантирую обеспеченность техникой и рабочей силой, наличие необходимых материалов. Гарантирую проведение всех работ в соответствии с требованиями Правил благоустройства и содержания территории  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 невыполнение данных обязательств несу ответственность в соответствии с действующим законодательством.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М.П.                 ________________________          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(подпись)                             (Ф.И.О. заявителя)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       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(подпись)                (дата, Ф.И.О. производителя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Приложение № 2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РАЗЕШЕНИЕ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НА ТЕРРИТОРИИ </w:t>
      </w:r>
      <w:r w:rsidR="004B0790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Выдано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(должность, Ф.И.О. руководителя организации гражданина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основании заявления и проектно-технической и сметной документации на проведение земляных работ______________________________________________________________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(характер выполняемых работ, наименование объекта)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Место проведения работ____________________________________________________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Перечень объектов нарушаемого благоустройства: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7"/>
        <w:gridCol w:w="1389"/>
        <w:gridCol w:w="3713"/>
        <w:gridCol w:w="1600"/>
      </w:tblGrid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м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количество</w:t>
            </w: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проезжая часть дороги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парковочный карман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внутридворовый проезд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МАФ, в т.ч. ограждения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пешеходный тротуар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пустырь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а\бетонная площадка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Особые условия при производстве работ: 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Сроки проведения работ:____________________________________________________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Начало работ______________________________________________________________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во временном                                                                         варианте (при проведении работ в зимних условиях)         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                                                                            в полном объеме 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Ответственный за условия выполнения  работ : _________________________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(Ф.И.О., должность,  наименование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М.П.  Глава  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   _______________________                                                                                                  (подпись, Ф.И.О.)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Разрешение выдано           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(подпись, Ф.И.О.)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Обязуюсь земляные работы проводить в соответствии с требованиями «Правил благоустройства и содержания территории  </w:t>
      </w:r>
      <w:r w:rsidR="008E02B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поселения».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Предупрежден об административной ответственности за нарушение требований Закона Ростовской  области от 25.10.2002г. № 273-ЗС «Об административных правонарушениях в Ростовской области».______________________________________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                (подпись, дата, Ф.И О)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  <w:t>Приложение № 3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АДМИНИСТРАЦИЯ </w:t>
      </w:r>
      <w:r w:rsidR="008E02B4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ОТКАЗ № ______ от 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выдаче разрешения Заявителю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 (наименование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проведение земляных работ: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 (вид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Место проведения работ: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                                                                                                 (место проведения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Причины отказа:</w:t>
      </w:r>
    </w:p>
    <w:p w:rsidR="000B7F5B" w:rsidRDefault="000B7F5B" w:rsidP="000B7F5B">
      <w:pPr>
        <w:numPr>
          <w:ilvl w:val="0"/>
          <w:numId w:val="1"/>
        </w:numPr>
        <w:shd w:val="clear" w:color="auto" w:fill="FFFFFF"/>
        <w:spacing w:before="280" w:after="28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не восстановлено благоустройство по ранее выданным разрешениям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2.Отсутствие согласований: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Отказ подготовил 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Отказ получил      ________________               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                         (дата, подпись)                                                        (Ф.И.О. заявителя)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8E02B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8E02B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Приложение № 4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БЛОК-СХЕМА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ПРЕДОСТАВЛЕНИЯ МУНИЦИПАЛЬНОЙ УСЛУГИ «ВЫДАЧА РАЗРЕШЕНИЙ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Подготовка мотивированного отказа выдача разрешения на  производство земляных работ на территории  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8E02B4">
            <w:pPr>
              <w:snapToGrid w:val="0"/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Оформление и выдача разрешения на производство земляных работ на территории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Зеленовского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сельского поселения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8E02B4">
            <w:pPr>
              <w:snapToGrid w:val="0"/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Прием и регистрация заявления о выдаче разрешения на производство земляных работ на территории  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Зеленовского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Рассмотрение заявления и пакета документов о выдаче разрешения на производство земляных работ на территории  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Зеленовского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Принятие решения о выдаче или мотивированном отказе в выдаче разрешения на производство земляных работ на территории 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( в течение 2 рабочих дней со дня регистрации заявления)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2A6D6E" w:rsidRDefault="002A6D6E"/>
    <w:sectPr w:rsidR="002A6D6E" w:rsidSect="002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56" w:rsidRDefault="002B1556" w:rsidP="009D472B">
      <w:pPr>
        <w:spacing w:after="0" w:line="240" w:lineRule="auto"/>
      </w:pPr>
      <w:r>
        <w:separator/>
      </w:r>
    </w:p>
  </w:endnote>
  <w:endnote w:type="continuationSeparator" w:id="1">
    <w:p w:rsidR="002B1556" w:rsidRDefault="002B1556" w:rsidP="009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56" w:rsidRDefault="002B1556" w:rsidP="009D472B">
      <w:pPr>
        <w:spacing w:after="0" w:line="240" w:lineRule="auto"/>
      </w:pPr>
      <w:r>
        <w:separator/>
      </w:r>
    </w:p>
  </w:footnote>
  <w:footnote w:type="continuationSeparator" w:id="1">
    <w:p w:rsidR="002B1556" w:rsidRDefault="002B1556" w:rsidP="009D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F5B"/>
    <w:rsid w:val="00060334"/>
    <w:rsid w:val="000B7F5B"/>
    <w:rsid w:val="002A6D6E"/>
    <w:rsid w:val="002B1556"/>
    <w:rsid w:val="0039013D"/>
    <w:rsid w:val="003E567E"/>
    <w:rsid w:val="00472094"/>
    <w:rsid w:val="00482605"/>
    <w:rsid w:val="004B0790"/>
    <w:rsid w:val="004D7DF8"/>
    <w:rsid w:val="00670593"/>
    <w:rsid w:val="00735C45"/>
    <w:rsid w:val="008D7DA8"/>
    <w:rsid w:val="008E02B4"/>
    <w:rsid w:val="009852A4"/>
    <w:rsid w:val="009D472B"/>
    <w:rsid w:val="009E17FD"/>
    <w:rsid w:val="00B00F1F"/>
    <w:rsid w:val="00B154BF"/>
    <w:rsid w:val="00B72E39"/>
    <w:rsid w:val="00B9309B"/>
    <w:rsid w:val="00D20CDF"/>
    <w:rsid w:val="00E0118A"/>
    <w:rsid w:val="00F5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B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F5B"/>
    <w:rPr>
      <w:color w:val="0000FF"/>
      <w:u w:val="single"/>
    </w:rPr>
  </w:style>
  <w:style w:type="paragraph" w:styleId="a4">
    <w:name w:val="Body Text"/>
    <w:basedOn w:val="a"/>
    <w:link w:val="a5"/>
    <w:rsid w:val="000B7F5B"/>
    <w:pPr>
      <w:spacing w:after="120"/>
    </w:pPr>
  </w:style>
  <w:style w:type="character" w:customStyle="1" w:styleId="a5">
    <w:name w:val="Основной текст Знак"/>
    <w:basedOn w:val="a0"/>
    <w:link w:val="a4"/>
    <w:rsid w:val="000B7F5B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9D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72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9D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72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vkaya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F946B82BCA0D78289F92865517BEE2BB214F9344B94C4BBAD34BFC23197C663863EE9A33CB61Fq4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../Users/&#208;&#159;&#208;&#190;&#208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luki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ovkay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915-A5BD-445F-83D0-D944A5D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2017-04-18T04:45:00Z</dcterms:created>
  <dcterms:modified xsi:type="dcterms:W3CDTF">2017-05-23T05:46:00Z</dcterms:modified>
</cp:coreProperties>
</file>