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21.12.2020г.  № 87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Об использовании пиротехнической продукции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74" w:leader="none"/>
          <w:tab w:val="center" w:pos="5669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граждан, защиты их жизни и здоровья, охраны окружающей среды при использовании пиротехнических изделий, в соответствии с Постановлением Правительства РФ от 22.12.2009 г.№1052 и от 24.12.2009г.№1082 считаю необходимым:</w:t>
        <w:tab/>
        <w:t xml:space="preserve"> </w:t>
      </w:r>
    </w:p>
    <w:p>
      <w:pPr>
        <w:pStyle w:val="Style2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ind w:left="284" w:right="-200" w:firstLine="14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284" w:right="-200" w:firstLine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1.Запретить на территории Зеленовского сельского поселения   использования пиротехнической продукции  в  помещениях, зданиях и сооружениях любого функционального значения. </w:t>
      </w:r>
    </w:p>
    <w:p>
      <w:pPr>
        <w:pStyle w:val="Normal"/>
        <w:ind w:left="284" w:right="-200" w:firstLine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2.Специалисту по ГО и ЧС довести данное распоряжение  до руководителей организаций  и разместить на сайте Администрации сельского поселения.</w:t>
      </w:r>
    </w:p>
    <w:p>
      <w:pPr>
        <w:pStyle w:val="Normal"/>
        <w:ind w:left="360" w:right="-200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3.Контроль за исполнением распоряжения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Т.И.Обухова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86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476864"/>
    <w:rPr>
      <w:rFonts w:ascii="Times New Roman" w:hAnsi="Times New Roman" w:eastAsia="Times New Roman" w:cs="Times New Roman"/>
      <w:b/>
      <w:sz w:val="28"/>
      <w:szCs w:val="32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uiPriority w:val="10"/>
    <w:qFormat/>
    <w:rsid w:val="00476864"/>
    <w:pPr>
      <w:suppressAutoHyphens w:val="false"/>
      <w:jc w:val="center"/>
    </w:pPr>
    <w:rPr>
      <w:rFonts w:eastAsia="Times New Roman"/>
      <w:b/>
      <w:sz w:val="28"/>
      <w:szCs w:val="3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LibreOffice/6.3.1.2$Windows_x86 LibreOffice_project/b79626edf0065ac373bd1df5c28bd630b4424273</Application>
  <Pages>1</Pages>
  <Words>105</Words>
  <Characters>830</Characters>
  <CharactersWithSpaces>1029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2020-12-18T11:44:00Z</dcterms:created>
  <dc:creator>Asus</dc:creator>
  <dc:description/>
  <dc:language>ru-RU</dc:language>
  <cp:lastModifiedBy>Asus</cp:lastModifiedBy>
  <cp:lastPrinted>2020-12-22T08:06:00Z</cp:lastPrinted>
  <dcterms:modified xsi:type="dcterms:W3CDTF">2020-12-22T08:11:00Z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