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58BE4" w14:textId="77777777" w:rsidR="00B11D9B" w:rsidRPr="00906EA6" w:rsidRDefault="00B11D9B" w:rsidP="00B11D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1421D52" wp14:editId="106BD099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4888A" w14:textId="77777777" w:rsidR="00B11D9B" w:rsidRPr="00906EA6" w:rsidRDefault="00B11D9B" w:rsidP="00B11D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2006E064" w14:textId="77777777" w:rsidR="00B11D9B" w:rsidRPr="00906EA6" w:rsidRDefault="00B11D9B" w:rsidP="00B11D9B">
      <w:pPr>
        <w:spacing w:after="0" w:line="200" w:lineRule="atLeast"/>
        <w:jc w:val="center"/>
        <w:rPr>
          <w:rFonts w:ascii="Times New Roman" w:eastAsia="Calibri" w:hAnsi="Times New Roman" w:cs="Tahoma"/>
          <w:kern w:val="2"/>
          <w:sz w:val="28"/>
          <w:szCs w:val="28"/>
          <w:lang w:eastAsia="ar-SA"/>
        </w:rPr>
      </w:pPr>
      <w:r w:rsidRPr="00906EA6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>РОСТОВСКАЯ ОБЛАСТЬ</w:t>
      </w:r>
    </w:p>
    <w:p w14:paraId="42DB1007" w14:textId="77777777" w:rsidR="00B11D9B" w:rsidRPr="00906EA6" w:rsidRDefault="00B11D9B" w:rsidP="00B11D9B">
      <w:pPr>
        <w:spacing w:after="0" w:line="200" w:lineRule="atLeast"/>
        <w:jc w:val="center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  <w:r w:rsidRPr="00906EA6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>ТАРАСОВСКИЙ РАЙОН</w:t>
      </w:r>
    </w:p>
    <w:p w14:paraId="6902C31E" w14:textId="77777777" w:rsidR="00B11D9B" w:rsidRPr="00906EA6" w:rsidRDefault="00B11D9B" w:rsidP="00B11D9B">
      <w:pPr>
        <w:spacing w:after="0" w:line="200" w:lineRule="atLeast"/>
        <w:jc w:val="center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  <w:r w:rsidRPr="00906EA6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>МУНИЦИПАЛЬНОЕ ОБРАЗОВАНИЕ «ТАРАСОВСКИЙ РАЙОН»</w:t>
      </w:r>
    </w:p>
    <w:p w14:paraId="2A04494A" w14:textId="61707D2A" w:rsidR="00B11D9B" w:rsidRPr="00906EA6" w:rsidRDefault="00B11D9B" w:rsidP="00B11D9B">
      <w:pPr>
        <w:spacing w:after="0" w:line="200" w:lineRule="atLeast"/>
        <w:jc w:val="center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  <w:r w:rsidRPr="00906EA6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СОБРАНИЕ ДЕПУТАТОВ </w:t>
      </w:r>
      <w:r w:rsidR="00176258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>ЗЕЛЕНОВСКОГО СЕЛЬСКОГО ПОСЕЛЕНИЕ</w:t>
      </w:r>
    </w:p>
    <w:p w14:paraId="017C6B3C" w14:textId="77777777" w:rsidR="00B11D9B" w:rsidRPr="00906EA6" w:rsidRDefault="00B11D9B" w:rsidP="00B11D9B">
      <w:pPr>
        <w:spacing w:after="0" w:line="200" w:lineRule="atLeast"/>
        <w:jc w:val="center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</w:p>
    <w:p w14:paraId="1D2A9DFD" w14:textId="77777777" w:rsidR="00B11D9B" w:rsidRPr="00B11D9B" w:rsidRDefault="00B11D9B" w:rsidP="00B11D9B">
      <w:pPr>
        <w:spacing w:after="0" w:line="200" w:lineRule="atLeast"/>
        <w:jc w:val="center"/>
        <w:rPr>
          <w:rFonts w:ascii="Times New Roman" w:eastAsia="Calibri" w:hAnsi="Times New Roman" w:cs="Tahoma"/>
          <w:b/>
          <w:color w:val="000000"/>
          <w:kern w:val="2"/>
          <w:sz w:val="28"/>
          <w:szCs w:val="28"/>
          <w:lang w:eastAsia="ru-RU"/>
        </w:rPr>
      </w:pPr>
      <w:r w:rsidRPr="00B11D9B">
        <w:rPr>
          <w:rFonts w:ascii="Times New Roman" w:eastAsia="Calibri" w:hAnsi="Times New Roman" w:cs="Tahoma"/>
          <w:b/>
          <w:color w:val="000000"/>
          <w:kern w:val="2"/>
          <w:sz w:val="28"/>
          <w:szCs w:val="28"/>
          <w:lang w:eastAsia="ru-RU"/>
        </w:rPr>
        <w:t>Р Е Ш Е Н И Е</w:t>
      </w:r>
    </w:p>
    <w:p w14:paraId="06FBA771" w14:textId="77777777" w:rsidR="00B11D9B" w:rsidRPr="00E2703B" w:rsidRDefault="00B11D9B" w:rsidP="00B11D9B">
      <w:pPr>
        <w:spacing w:after="0" w:line="200" w:lineRule="atLeast"/>
        <w:jc w:val="center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</w:p>
    <w:p w14:paraId="4CE186DE" w14:textId="0BA6DF3D" w:rsidR="00BF5C77" w:rsidRDefault="00BF5C77" w:rsidP="00B11D9B">
      <w:pPr>
        <w:spacing w:after="0" w:line="200" w:lineRule="atLeast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</w:t>
      </w:r>
      <w:r w:rsidR="00B11D9B" w:rsidRPr="00E2703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    </w:t>
      </w:r>
      <w:r w:rsidR="00B11D9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</w:t>
      </w:r>
      <w:r w:rsidR="00B11D9B" w:rsidRPr="00E2703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                </w:t>
      </w:r>
      <w:r w:rsidR="00B11D9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</w:t>
      </w:r>
      <w:r w:rsidR="00B11D9B" w:rsidRPr="00E2703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  № </w:t>
      </w:r>
      <w:r w:rsidR="0001060C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</w:t>
      </w:r>
      <w:r w:rsidR="002042CA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>51</w:t>
      </w:r>
      <w:r w:rsidR="00B11D9B" w:rsidRPr="00E2703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   </w:t>
      </w:r>
      <w:r w:rsidR="00B11D9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   </w:t>
      </w:r>
      <w:r w:rsidR="00B11D9B" w:rsidRPr="00E2703B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              </w:t>
      </w:r>
    </w:p>
    <w:p w14:paraId="10B17B70" w14:textId="0F0C444B" w:rsidR="002042CA" w:rsidRDefault="00BF5C77" w:rsidP="002042CA">
      <w:pPr>
        <w:spacing w:after="0" w:line="200" w:lineRule="atLeast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</w:t>
      </w:r>
      <w:r w:rsidR="002042CA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>30.06.2023</w:t>
      </w:r>
      <w:r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</w:t>
      </w:r>
      <w:r w:rsidR="002042CA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>х. Зеленовка</w:t>
      </w:r>
    </w:p>
    <w:p w14:paraId="7F533F53" w14:textId="3E06342C" w:rsidR="00B11D9B" w:rsidRDefault="002042CA" w:rsidP="00B11D9B">
      <w:pPr>
        <w:spacing w:after="0" w:line="200" w:lineRule="atLeast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  <w:t xml:space="preserve"> </w:t>
      </w:r>
    </w:p>
    <w:p w14:paraId="37B14E39" w14:textId="77777777" w:rsidR="00B11D9B" w:rsidRPr="00E2703B" w:rsidRDefault="00B11D9B" w:rsidP="00B11D9B">
      <w:pPr>
        <w:spacing w:after="0" w:line="200" w:lineRule="atLeast"/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ru-RU"/>
        </w:rPr>
      </w:pPr>
    </w:p>
    <w:p w14:paraId="2812B4B4" w14:textId="77777777" w:rsidR="00B11D9B" w:rsidRPr="00114959" w:rsidRDefault="00B11D9B" w:rsidP="00B11D9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4959">
        <w:rPr>
          <w:rFonts w:ascii="Times New Roman" w:hAnsi="Times New Roman" w:cs="Times New Roman"/>
          <w:sz w:val="28"/>
          <w:szCs w:val="28"/>
          <w:lang w:eastAsia="ru-RU"/>
        </w:rPr>
        <w:t>Об оплате труда работников,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4959">
        <w:rPr>
          <w:rFonts w:ascii="Times New Roman" w:hAnsi="Times New Roman" w:cs="Times New Roman"/>
          <w:sz w:val="28"/>
          <w:szCs w:val="28"/>
          <w:lang w:eastAsia="ru-RU"/>
        </w:rPr>
        <w:t>осуществляющих техническое обеспечение</w:t>
      </w:r>
    </w:p>
    <w:p w14:paraId="70AB289E" w14:textId="2899E13E" w:rsidR="00B11D9B" w:rsidRDefault="00B11D9B" w:rsidP="00B11D9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Администрации </w:t>
      </w:r>
      <w:r w:rsidR="00176258">
        <w:rPr>
          <w:rFonts w:ascii="Times New Roman" w:hAnsi="Times New Roman" w:cs="Times New Roman"/>
          <w:sz w:val="28"/>
          <w:szCs w:val="28"/>
          <w:lang w:eastAsia="ru-RU"/>
        </w:rPr>
        <w:t>Зеленовского сельского поселение</w:t>
      </w:r>
      <w:r w:rsidR="005C3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</w:t>
      </w:r>
      <w:r w:rsidR="00176258">
        <w:rPr>
          <w:rFonts w:ascii="Times New Roman" w:hAnsi="Times New Roman" w:cs="Times New Roman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4959">
        <w:rPr>
          <w:rFonts w:ascii="Times New Roman" w:hAnsi="Times New Roman" w:cs="Times New Roman"/>
          <w:sz w:val="28"/>
          <w:szCs w:val="28"/>
          <w:lang w:eastAsia="ru-RU"/>
        </w:rPr>
        <w:t xml:space="preserve">и обслуживающего персонала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176258">
        <w:rPr>
          <w:rFonts w:ascii="Times New Roman" w:hAnsi="Times New Roman" w:cs="Times New Roman"/>
          <w:sz w:val="28"/>
          <w:szCs w:val="28"/>
          <w:lang w:eastAsia="ru-RU"/>
        </w:rPr>
        <w:t>Зеленовского сельского поселение</w:t>
      </w:r>
    </w:p>
    <w:p w14:paraId="2559441F" w14:textId="7D42F8A0" w:rsidR="005C30BD" w:rsidRPr="00601063" w:rsidRDefault="005C30BD" w:rsidP="005C30BD">
      <w:pPr>
        <w:pStyle w:val="ad"/>
        <w:spacing w:after="0"/>
        <w:ind w:left="709"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732FFB" w14:textId="77777777" w:rsidR="00744B42" w:rsidRDefault="00744B42" w:rsidP="002B78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3B390A" w14:textId="51DD1599" w:rsidR="00114959" w:rsidRDefault="00D02908" w:rsidP="002B78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5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14959" w:rsidRPr="00114959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 законом от 06.10.2003 «Об общих принципах организации местного самоуправления в Российской Федерации», Областным законом от 03.10.2008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</w:t>
      </w:r>
      <w:r w:rsidR="00114959" w:rsidRPr="0011495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76258">
        <w:rPr>
          <w:rFonts w:ascii="Times New Roman" w:hAnsi="Times New Roman" w:cs="Times New Roman"/>
          <w:sz w:val="28"/>
          <w:szCs w:val="28"/>
        </w:rPr>
        <w:t>Зеленовского сельского поселение</w:t>
      </w:r>
    </w:p>
    <w:p w14:paraId="01081A04" w14:textId="77777777" w:rsidR="00435263" w:rsidRPr="00114959" w:rsidRDefault="00435263" w:rsidP="001149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DAB5B7" w14:textId="77777777" w:rsidR="00114959" w:rsidRDefault="00114959" w:rsidP="00114959">
      <w:pPr>
        <w:pStyle w:val="a3"/>
        <w:ind w:right="-1" w:firstLine="708"/>
        <w:rPr>
          <w:szCs w:val="24"/>
        </w:rPr>
      </w:pPr>
      <w:r>
        <w:rPr>
          <w:color w:val="000000"/>
          <w:sz w:val="28"/>
          <w:szCs w:val="28"/>
        </w:rPr>
        <w:t>Р Е Ш И Л О:</w:t>
      </w:r>
    </w:p>
    <w:p w14:paraId="1779F20B" w14:textId="77777777" w:rsidR="00EC1D34" w:rsidRDefault="00316594" w:rsidP="002B78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C97F17">
        <w:rPr>
          <w:sz w:val="28"/>
          <w:szCs w:val="28"/>
        </w:rPr>
        <w:t xml:space="preserve">: </w:t>
      </w:r>
    </w:p>
    <w:p w14:paraId="3C4756B1" w14:textId="4C7F0FFC" w:rsidR="00316594" w:rsidRDefault="00B43635" w:rsidP="002B78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2542C">
        <w:rPr>
          <w:sz w:val="28"/>
          <w:szCs w:val="28"/>
        </w:rPr>
        <w:t xml:space="preserve"> </w:t>
      </w:r>
      <w:r w:rsidR="00EC1D34">
        <w:rPr>
          <w:sz w:val="28"/>
          <w:szCs w:val="28"/>
        </w:rPr>
        <w:t>Положение об оплате труда</w:t>
      </w:r>
      <w:r w:rsidR="00435263">
        <w:rPr>
          <w:sz w:val="28"/>
          <w:szCs w:val="28"/>
        </w:rPr>
        <w:t xml:space="preserve"> </w:t>
      </w:r>
      <w:r w:rsidR="00EC1D34">
        <w:rPr>
          <w:sz w:val="28"/>
          <w:szCs w:val="28"/>
        </w:rPr>
        <w:t>работников, осуществляющих техническое</w:t>
      </w:r>
      <w:r w:rsidR="002B78F0">
        <w:rPr>
          <w:sz w:val="28"/>
          <w:szCs w:val="28"/>
        </w:rPr>
        <w:t xml:space="preserve"> </w:t>
      </w:r>
      <w:r w:rsidR="00EC1D34">
        <w:rPr>
          <w:sz w:val="28"/>
          <w:szCs w:val="28"/>
        </w:rPr>
        <w:t>обеспечение деятельности</w:t>
      </w:r>
      <w:r w:rsidR="00FD283C">
        <w:rPr>
          <w:sz w:val="28"/>
          <w:szCs w:val="28"/>
        </w:rPr>
        <w:t xml:space="preserve"> </w:t>
      </w:r>
      <w:r w:rsidR="00591837">
        <w:rPr>
          <w:sz w:val="28"/>
          <w:szCs w:val="28"/>
        </w:rPr>
        <w:t xml:space="preserve">Зеленовского сельского </w:t>
      </w:r>
      <w:r w:rsidR="00176258">
        <w:rPr>
          <w:sz w:val="28"/>
          <w:szCs w:val="28"/>
        </w:rPr>
        <w:t>поселение</w:t>
      </w:r>
      <w:r w:rsidR="00C84C6D">
        <w:rPr>
          <w:sz w:val="28"/>
          <w:szCs w:val="28"/>
        </w:rPr>
        <w:t xml:space="preserve">, </w:t>
      </w:r>
      <w:r w:rsidR="005C30BD">
        <w:rPr>
          <w:sz w:val="28"/>
          <w:szCs w:val="28"/>
        </w:rPr>
        <w:t xml:space="preserve"> </w:t>
      </w:r>
      <w:r w:rsidR="00C84C6D">
        <w:rPr>
          <w:sz w:val="28"/>
          <w:szCs w:val="28"/>
        </w:rPr>
        <w:t xml:space="preserve"> обслуживающего персонала</w:t>
      </w:r>
      <w:r w:rsidR="00DB3CB4">
        <w:rPr>
          <w:sz w:val="28"/>
          <w:szCs w:val="28"/>
        </w:rPr>
        <w:t xml:space="preserve"> органов местного самоуправления </w:t>
      </w:r>
      <w:r w:rsidR="00176258">
        <w:rPr>
          <w:sz w:val="28"/>
          <w:szCs w:val="28"/>
        </w:rPr>
        <w:t>Зеленовского сельского поселение</w:t>
      </w:r>
      <w:r w:rsidR="008D60F6">
        <w:rPr>
          <w:sz w:val="28"/>
          <w:szCs w:val="28"/>
        </w:rPr>
        <w:t xml:space="preserve"> в новой</w:t>
      </w:r>
      <w:r w:rsidR="002B78F0">
        <w:rPr>
          <w:sz w:val="28"/>
          <w:szCs w:val="28"/>
        </w:rPr>
        <w:t xml:space="preserve"> </w:t>
      </w:r>
      <w:r w:rsidR="008D60F6">
        <w:rPr>
          <w:sz w:val="28"/>
          <w:szCs w:val="28"/>
        </w:rPr>
        <w:t xml:space="preserve">редакции, </w:t>
      </w:r>
      <w:r>
        <w:rPr>
          <w:sz w:val="28"/>
          <w:szCs w:val="28"/>
        </w:rPr>
        <w:t>согласно приложению №1</w:t>
      </w:r>
      <w:r w:rsidR="00B84F24">
        <w:rPr>
          <w:sz w:val="28"/>
          <w:szCs w:val="28"/>
        </w:rPr>
        <w:t>;</w:t>
      </w:r>
      <w:r w:rsidR="00316594">
        <w:rPr>
          <w:sz w:val="28"/>
          <w:szCs w:val="28"/>
        </w:rPr>
        <w:t xml:space="preserve"> </w:t>
      </w:r>
    </w:p>
    <w:p w14:paraId="17D59976" w14:textId="77777777" w:rsidR="00B43635" w:rsidRDefault="00B43635" w:rsidP="002B78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EC1D34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Размеры должностных окладов техническо</w:t>
      </w:r>
      <w:r w:rsidR="00B84F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персонала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приложению №2</w:t>
      </w:r>
      <w:r w:rsidR="00B84F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14:paraId="786CF4DE" w14:textId="77777777" w:rsidR="00B84F24" w:rsidRDefault="00B43635" w:rsidP="002B78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</w:t>
      </w:r>
      <w:r w:rsidR="005254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84F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Размеры ставок заработной платы обслуживающего персонала согласно приложению №3</w:t>
      </w:r>
      <w:r w:rsidR="00D66D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619312A6" w14:textId="6D2D4983" w:rsidR="00EC1D34" w:rsidRPr="00DA2AF3" w:rsidRDefault="00176258" w:rsidP="0017625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  <w:r w:rsidR="00EC1D34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EC1D34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ризнать утратившим</w:t>
      </w:r>
      <w:r w:rsidR="002B78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EC1D34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силу:</w:t>
      </w:r>
    </w:p>
    <w:p w14:paraId="623F597F" w14:textId="67BF2392" w:rsidR="00EC1D34" w:rsidRDefault="00EC1D34" w:rsidP="00744B4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</w:t>
      </w:r>
      <w:r w:rsidR="000F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Собрания депутатов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поселения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26.12.2018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г. №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85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«Об оплате труда работников, осуществляющих техническое обеспечение деятельности </w:t>
      </w:r>
      <w:r w:rsidR="00C84C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органов местного самоуправления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Зеленовского сельского поселения 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обслуживающего персонала органов</w:t>
      </w:r>
      <w:r w:rsidR="00C84C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местного самоуправления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поселения</w:t>
      </w:r>
    </w:p>
    <w:p w14:paraId="688AA8F5" w14:textId="7EB68F6C" w:rsidR="00176258" w:rsidRDefault="007A1213" w:rsidP="00744B4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</w:t>
      </w:r>
      <w:r w:rsidRPr="007A12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Собрания депутатов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</w:t>
      </w:r>
      <w:r w:rsidR="00C84C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C84C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</w:t>
      </w:r>
      <w:r w:rsidR="00C84C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г. </w:t>
      </w:r>
    </w:p>
    <w:p w14:paraId="33594C42" w14:textId="027B2937" w:rsidR="007A1213" w:rsidRDefault="007A1213" w:rsidP="00744B4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№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22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909C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внесении изменений в решение Собрания депутатов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26.12.2018 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85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«Об оплате труда работников, осуществляющих техническое обеспечение деятельности органов</w:t>
      </w:r>
      <w:r w:rsidR="001250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местного самоуправления Муниципального образования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50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Тарасовск</w:t>
      </w:r>
      <w:r w:rsidR="001250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</w:t>
      </w:r>
      <w:r w:rsidR="001250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обслуживающего персонала органов</w:t>
      </w:r>
      <w:r w:rsidR="001250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местного самоуправления Муниципального образования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50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Тарасовск</w:t>
      </w:r>
      <w:r w:rsidR="001250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</w:t>
      </w:r>
      <w:r w:rsidR="000F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6959E036" w14:textId="6B900CBE" w:rsidR="00991DED" w:rsidRDefault="00991DED" w:rsidP="00744B4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4.Решение вступа</w:t>
      </w:r>
      <w:r w:rsidR="008200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ет в силу и распространяется 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правоотношения,  возникшие с 1 января 2023 года. </w:t>
      </w:r>
    </w:p>
    <w:p w14:paraId="03CF41C5" w14:textId="12758B96" w:rsidR="00AD18B7" w:rsidRDefault="00991DED" w:rsidP="002B78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AD18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Контроль за выполнением настоящего решения возложить на заместителя 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AD18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финансово – экономическим и имущественным вопросам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управляющего делами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AD18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411AC21D" w14:textId="77777777" w:rsidR="00F10CE8" w:rsidRDefault="00F10CE8" w:rsidP="00EC1D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A959812" w14:textId="77777777" w:rsidR="00F10CE8" w:rsidRDefault="00F10CE8" w:rsidP="00EC1D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7F7B399" w14:textId="77777777" w:rsidR="00F10CE8" w:rsidRDefault="00F10CE8" w:rsidP="00EC1D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4B1ABE2" w14:textId="77777777" w:rsidR="00AD18B7" w:rsidRDefault="00AD18B7" w:rsidP="00EC1D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 Собрания депутатов –</w:t>
      </w:r>
    </w:p>
    <w:p w14:paraId="7F1BB286" w14:textId="580BF60D" w:rsidR="00AD18B7" w:rsidRDefault="00AD18B7" w:rsidP="000106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</w:t>
      </w:r>
      <w:r w:rsidR="000106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</w:t>
      </w:r>
      <w:r w:rsidR="000106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М.П. Родионов                          </w:t>
      </w:r>
    </w:p>
    <w:p w14:paraId="649CAC13" w14:textId="77777777" w:rsidR="00EF5139" w:rsidRDefault="00EF5139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982363B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36773C3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2D0E31E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2A5E996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1FF0AB7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04AE58B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4550840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D2A3160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6B51D91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D3C40E1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B91E596" w14:textId="77777777" w:rsidR="00536860" w:rsidRDefault="00536860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72169E8" w14:textId="77777777" w:rsidR="00536860" w:rsidRDefault="00536860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7E8CEE2" w14:textId="77777777" w:rsidR="00536860" w:rsidRDefault="00536860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95599A1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3F3940D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283730B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7E128F1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3EC6504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EEC3583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6CDE929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476AC6C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7C1A5F8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B08E2CD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EF1A5CB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77235FC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38DEB33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684D787" w14:textId="77777777" w:rsidR="007A1213" w:rsidRDefault="007A1213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EED6DB1" w14:textId="77777777" w:rsidR="005C30BD" w:rsidRDefault="005C30BD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5960594" w14:textId="77777777" w:rsidR="005C30BD" w:rsidRDefault="005C30BD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760D647" w14:textId="77777777" w:rsidR="005C30BD" w:rsidRDefault="005C30BD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93FFF0A" w14:textId="77777777" w:rsidR="00EC1D34" w:rsidRPr="00EC1D34" w:rsidRDefault="00AD18B7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EC1D34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риложение 1</w:t>
      </w:r>
    </w:p>
    <w:p w14:paraId="1727DD4E" w14:textId="77777777" w:rsidR="00EC1D34" w:rsidRPr="00EC1D34" w:rsidRDefault="00EC1D34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решению Собрания депутатов</w:t>
      </w:r>
    </w:p>
    <w:p w14:paraId="6F61B56D" w14:textId="293A6728" w:rsidR="00EC1D34" w:rsidRPr="00EC1D34" w:rsidRDefault="00176258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</w:p>
    <w:p w14:paraId="127A0A5D" w14:textId="77777777" w:rsidR="00EC1D34" w:rsidRPr="00EC1D34" w:rsidRDefault="00EC1D34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"Об оплате труда работников,</w:t>
      </w:r>
    </w:p>
    <w:p w14:paraId="6EEC5DAF" w14:textId="77777777" w:rsidR="00EC1D34" w:rsidRPr="00EC1D34" w:rsidRDefault="00EC1D34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осуществляющих техническое</w:t>
      </w:r>
    </w:p>
    <w:p w14:paraId="7CD302D9" w14:textId="77777777" w:rsidR="00EC1D34" w:rsidRPr="00EC1D34" w:rsidRDefault="00EC1D34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обеспечение деятельности</w:t>
      </w:r>
    </w:p>
    <w:p w14:paraId="46213DD6" w14:textId="77777777" w:rsidR="00EC1D34" w:rsidRPr="00EC1D34" w:rsidRDefault="00536860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</w:p>
    <w:p w14:paraId="044E1017" w14:textId="545A869A" w:rsidR="00536860" w:rsidRDefault="00176258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5C3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</w:t>
      </w:r>
    </w:p>
    <w:p w14:paraId="55C89534" w14:textId="536DB253" w:rsidR="00EC1D34" w:rsidRPr="00EC1D34" w:rsidRDefault="005C30BD" w:rsidP="005C30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EC1D34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обслуживающего персонала</w:t>
      </w:r>
    </w:p>
    <w:p w14:paraId="0B10C090" w14:textId="77777777" w:rsidR="002A47ED" w:rsidRDefault="002A47ED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органов местного самоуправления </w:t>
      </w:r>
    </w:p>
    <w:p w14:paraId="1CB81188" w14:textId="5AED83E6" w:rsidR="00EC1D34" w:rsidRPr="00EC1D34" w:rsidRDefault="00176258" w:rsidP="00EC1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EC1D34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</w:p>
    <w:p w14:paraId="5C85513E" w14:textId="77777777" w:rsidR="00EC1D34" w:rsidRPr="00EC1D34" w:rsidRDefault="00EC1D34" w:rsidP="00EC1D34">
      <w:pPr>
        <w:rPr>
          <w:sz w:val="28"/>
          <w:szCs w:val="28"/>
          <w:lang w:eastAsia="ar-SA"/>
        </w:rPr>
      </w:pPr>
    </w:p>
    <w:p w14:paraId="018A9244" w14:textId="77777777" w:rsidR="00C2692D" w:rsidRPr="0032613A" w:rsidRDefault="00316594" w:rsidP="00C269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32613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</w:t>
      </w:r>
      <w:r w:rsidR="00C2692D" w:rsidRPr="0032613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татья 1. Предмет регулирования настоящего </w:t>
      </w:r>
      <w:r w:rsidR="00D02908" w:rsidRPr="0032613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решения</w:t>
      </w:r>
    </w:p>
    <w:p w14:paraId="3C19ECE8" w14:textId="71B07EB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</w:t>
      </w:r>
      <w:r w:rsidR="00316594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ее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16594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устанавливает систему оплаты труда работников, занимающих в </w:t>
      </w:r>
      <w:r w:rsidR="00316594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ных органах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</w:t>
      </w:r>
      <w:r w:rsidR="00316594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ные органы) должности, не отнесенные к должностям </w:t>
      </w:r>
      <w:r w:rsidR="00316594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ной  службы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и осуществляющих техническое обеспечение деятельности указанных органов (далее -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 расписания </w:t>
      </w:r>
      <w:r w:rsidR="00316594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ных органов (далее - обслуживающий персонал).</w:t>
      </w:r>
    </w:p>
    <w:p w14:paraId="49A24E95" w14:textId="77777777" w:rsidR="00C2692D" w:rsidRPr="0032613A" w:rsidRDefault="00C2692D" w:rsidP="00C269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</w:pPr>
      <w:r w:rsidRPr="0032613A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>Статья 2. Система оплаты труда технического персонала и обслуживающего персонала</w:t>
      </w:r>
    </w:p>
    <w:p w14:paraId="72AD8850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Система оплаты труда технического персонала включает в себя:</w:t>
      </w:r>
    </w:p>
    <w:p w14:paraId="06534B45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должностные оклады;</w:t>
      </w:r>
    </w:p>
    <w:p w14:paraId="447B4040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выплаты компенсационного характера;</w:t>
      </w:r>
    </w:p>
    <w:p w14:paraId="475CBB34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выплаты стимулирующего характера.</w:t>
      </w:r>
    </w:p>
    <w:p w14:paraId="4B869F91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Система оплаты труда обслуживающего персонала включает в себя:</w:t>
      </w:r>
    </w:p>
    <w:p w14:paraId="06A46A2D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ставки заработной платы;</w:t>
      </w:r>
    </w:p>
    <w:p w14:paraId="6C89F46C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выплаты компенсационного характера;</w:t>
      </w:r>
    </w:p>
    <w:p w14:paraId="0372B64B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выплаты стимулирующего характера.</w:t>
      </w:r>
    </w:p>
    <w:p w14:paraId="62C813D1" w14:textId="77777777" w:rsidR="00C2692D" w:rsidRPr="0032613A" w:rsidRDefault="00C2692D" w:rsidP="00C269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</w:pPr>
      <w:r w:rsidRPr="0032613A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>Статья 3. Порядок установления должностных окладов технического персонала и ставок заработной платы обслуживающего персонала</w:t>
      </w:r>
    </w:p>
    <w:p w14:paraId="30AD1816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Размеры должностных окладов технического персонала устанавливаются согласно приложению </w:t>
      </w:r>
      <w:r w:rsidR="00B84F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</w:t>
      </w:r>
      <w:r w:rsidR="008D7E0A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Решению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7B81D1B1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Размеры ставок заработной платы обслуживающего персонала устанавливаются согласно приложению </w:t>
      </w:r>
      <w:r w:rsidR="00B84F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</w:t>
      </w:r>
      <w:r w:rsidR="008D7E0A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Решению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3E565B01" w14:textId="77777777" w:rsidR="00C2692D" w:rsidRPr="0032613A" w:rsidRDefault="00C2692D" w:rsidP="00C269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</w:pPr>
      <w:r w:rsidRPr="0032613A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lastRenderedPageBreak/>
        <w:t>Статья 4. Компенсационные выплаты отдельным категориям работников из числа технического персонала и обслуживающего персонала</w:t>
      </w:r>
    </w:p>
    <w:p w14:paraId="11EDF7D4" w14:textId="77777777" w:rsidR="00C2692D" w:rsidRPr="0065415D" w:rsidRDefault="00381B0A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</w:t>
      </w:r>
      <w:r w:rsidR="00031F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C2692D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14:paraId="714937E9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 w14:paraId="20F2D2D1" w14:textId="77777777" w:rsidR="000D10BC" w:rsidRDefault="00C2692D" w:rsidP="006541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Указанная доплата устанавливается по результатам </w:t>
      </w:r>
      <w:r w:rsidR="00B478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специальной оценки условий труда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время фактической занятости на таких работах.</w:t>
      </w:r>
    </w:p>
    <w:p w14:paraId="1E8E686E" w14:textId="77777777" w:rsidR="00C2692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381B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14:paraId="584908E5" w14:textId="77777777" w:rsidR="00485079" w:rsidRDefault="00485079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</w:t>
      </w:r>
      <w:r w:rsidR="00031F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 компенсационной выплаты за сверхурочную работу составляет:</w:t>
      </w:r>
    </w:p>
    <w:p w14:paraId="04E7173B" w14:textId="77777777" w:rsidR="00E87090" w:rsidRDefault="00485079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первые два часа сверхурочной работы не менее полуторного размера, а за последующие часы – двойного размера. По желанию работника сверхурочная работа вместо повышенной оплаты может компенсироваться дополнительным временем отдыха, но не менее времени, отработанного сверхурочно.</w:t>
      </w:r>
    </w:p>
    <w:p w14:paraId="75A51D49" w14:textId="77777777" w:rsidR="0032613A" w:rsidRDefault="00E87090" w:rsidP="0032613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Продолжительность труда сверх установленной нормы не должна быть больше четырех часов на протяжении двух дней подряд. А за год такое количество часов не должно быть больше 120. Это количество указано для каждого работника. </w:t>
      </w:r>
    </w:p>
    <w:p w14:paraId="3072E456" w14:textId="6CB84E6A" w:rsidR="00485079" w:rsidRDefault="00E87090" w:rsidP="0032613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Работодатель должен строго вести учет времени, которое работник отработал сверхурочно. Каждый час переработки должен быть отражен в табеле учета рабочего времени.</w:t>
      </w:r>
      <w:r w:rsidR="004850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14:paraId="42AE9008" w14:textId="77777777" w:rsidR="00381B0A" w:rsidRPr="00DA2AF3" w:rsidRDefault="00381B0A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Водителям легковых автомобилей ежемесячно к ставке заработной платы устанавливаются следующие надбавки:</w:t>
      </w:r>
    </w:p>
    <w:p w14:paraId="3DD8661D" w14:textId="77777777" w:rsidR="00381B0A" w:rsidRPr="00DA2AF3" w:rsidRDefault="00381B0A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за классность водителям легковых автомобилей, имеющим 1-й класс, - в размере 25 процентов, имеющим 2-й класс, - в размере 10 процентов;</w:t>
      </w:r>
    </w:p>
    <w:p w14:paraId="31D22CE5" w14:textId="72423DC4" w:rsidR="00381B0A" w:rsidRDefault="00381B0A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за безаварийную эксплуатацию автомобиля - в размере до </w:t>
      </w:r>
      <w:r w:rsidR="001D54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00 процентов ставки заработной платы</w:t>
      </w:r>
      <w:r w:rsidR="00135F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и условия выплаты указанной надбавки устанавливаются нормативными правовыми актами соответствующих органов местного самоуправления.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2621755A" w14:textId="77777777" w:rsidR="00C2692D" w:rsidRPr="0032613A" w:rsidRDefault="00C2692D" w:rsidP="00C269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</w:pPr>
      <w:r w:rsidRPr="0032613A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>Статья 5. Стимулирующие выплаты техническому персоналу и обслуживающему персоналу</w:t>
      </w:r>
    </w:p>
    <w:p w14:paraId="6C9FBD3B" w14:textId="77777777" w:rsidR="00C2692D" w:rsidRPr="0065415D" w:rsidRDefault="000758D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</w:t>
      </w:r>
      <w:r w:rsidR="00C2692D"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следующих размерах:</w:t>
      </w:r>
    </w:p>
    <w:p w14:paraId="472B81D6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работникам из числа технического персонала:</w:t>
      </w:r>
    </w:p>
    <w:p w14:paraId="6B20BCE4" w14:textId="77777777" w:rsidR="00C2692D" w:rsidRPr="0065415D" w:rsidRDefault="00C2692D" w:rsidP="006541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начальнику службы эксплуатации зданий - до </w:t>
      </w:r>
      <w:r w:rsidR="001D54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 процентов должностного оклада;</w:t>
      </w:r>
    </w:p>
    <w:p w14:paraId="61FB61F9" w14:textId="77777777" w:rsidR="00C2692D" w:rsidRPr="0065415D" w:rsidRDefault="00C2692D" w:rsidP="006541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заместителю начальника службы эксплуатации зданий, заведующим: </w:t>
      </w:r>
      <w:r w:rsidR="006414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хозяйством, 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копировально-множительным бюро, машинописным бюро, старшему инспектору - до </w:t>
      </w:r>
      <w:r w:rsidR="001D54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00 процентов должностного оклада;</w:t>
      </w:r>
    </w:p>
    <w:p w14:paraId="03EA8413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другим категориям работников из числа технического персонала - от </w:t>
      </w:r>
      <w:r w:rsidR="001D54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0 до </w:t>
      </w:r>
      <w:r w:rsidR="001D54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 процентов должностного оклада;</w:t>
      </w:r>
    </w:p>
    <w:p w14:paraId="56D96E9E" w14:textId="77777777" w:rsidR="00C2692D" w:rsidRPr="0065415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работникам из числа обслуживающего персонала - до </w:t>
      </w:r>
      <w:r w:rsidR="001D54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 процентов ставки заработной платы.</w:t>
      </w:r>
    </w:p>
    <w:p w14:paraId="6E75998F" w14:textId="77777777" w:rsidR="00C2692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14:paraId="3090EDF3" w14:textId="77777777" w:rsidR="003D3BF6" w:rsidRPr="0065415D" w:rsidRDefault="003D3BF6" w:rsidP="006541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3054570" w14:textId="570725EB" w:rsidR="003D3BF6" w:rsidRDefault="003D3BF6" w:rsidP="007D46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D464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Статья 6. </w:t>
      </w:r>
      <w:r w:rsidR="00C2692D" w:rsidRPr="007D464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Условия и порядок</w:t>
      </w:r>
      <w:r w:rsidR="003A03C2" w:rsidRPr="007D464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назначения и</w:t>
      </w:r>
      <w:r w:rsidR="00C2692D" w:rsidRPr="007D464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</w:t>
      </w:r>
      <w:r w:rsidR="003A03C2" w:rsidRPr="007D464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</w:t>
      </w:r>
    </w:p>
    <w:p w14:paraId="3C45C270" w14:textId="77777777" w:rsidR="007D464D" w:rsidRPr="007D464D" w:rsidRDefault="007D464D" w:rsidP="006541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14:paraId="5B4119FA" w14:textId="1104048C" w:rsidR="003A03C2" w:rsidRDefault="003A03C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6.1.Конкретные размеры ежемесячной надбавки к должностному окладу техническому персон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алу к ставке заработной платы,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обслуживающего персонала за интенсивность и высокие результаты работы </w:t>
      </w:r>
      <w:r w:rsidR="00DA60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аппарата </w:t>
      </w:r>
      <w:r w:rsidR="00DF03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устанавливаются каждому техническому и обслужи</w:t>
      </w:r>
      <w:r w:rsidR="008200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вающему персоналу персонально,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зависимости от выполнения ответственных работ в короткие сроки, в том числе и за пределами нормальной продолжительности рабочего времени. </w:t>
      </w:r>
    </w:p>
    <w:p w14:paraId="6B8E7D1C" w14:textId="4DD3F267" w:rsidR="00BF44C4" w:rsidRDefault="00BF44C4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6.2.</w:t>
      </w:r>
      <w:r w:rsidR="003261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Ежемесячная надбавка к должностному окладу за интенсивность и высокие результаты работы техническому персоналу и обслуживающему персоналу органов местного самоуправления устанавливается в процентах к должностному окладу:</w:t>
      </w:r>
    </w:p>
    <w:p w14:paraId="54628D96" w14:textId="3CE3879E" w:rsidR="00BF44C4" w:rsidRDefault="00BF44C4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-главой</w:t>
      </w:r>
      <w:r w:rsidR="00D25C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техническому персоналу, обслуживающему персоналу структурных подразделений</w:t>
      </w:r>
      <w:r w:rsidR="007960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аппарата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представлениям управляющего делами либо заместителей 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осуществляющих координацию их деятельности;</w:t>
      </w:r>
    </w:p>
    <w:p w14:paraId="250A090F" w14:textId="2009C2D5" w:rsidR="00260164" w:rsidRDefault="00260164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6.3.</w:t>
      </w:r>
      <w:r w:rsidR="00053C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Ежемесячная надбавка к должностному окладу за интенсивность и высокие результаты работы техническому персоналу и обслуживающему персоналу могут быть увеличены или уменьшены при изменении степени сложности и напряженности работы, но в пределах средств, предусмотренных на эти цели.</w:t>
      </w:r>
    </w:p>
    <w:p w14:paraId="0D0A4C75" w14:textId="77777777" w:rsidR="00AD0E00" w:rsidRDefault="00260164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6.4.</w:t>
      </w:r>
      <w:r w:rsidR="00053C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лиц, вновь назначаемых на должности технического персонала, обслуживающего персонала на период установленного испытательного срока </w:t>
      </w:r>
      <w:r w:rsidR="00AD0E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</w:t>
      </w:r>
      <w:r w:rsidR="009125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</w:t>
      </w:r>
      <w:r w:rsidR="00AD0E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надбавк</w:t>
      </w:r>
      <w:r w:rsidR="009125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AD0E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должностному окладу за интенсивность и высокие результаты работы устанавливается в минимальном размере с возможным увеличением после окончания испытательного срока.</w:t>
      </w:r>
    </w:p>
    <w:p w14:paraId="5F23ED55" w14:textId="77777777" w:rsidR="00AD0E00" w:rsidRDefault="00AD0E00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6.5.</w:t>
      </w:r>
      <w:r w:rsidR="00C07E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жемесячная надбавка к должностному окладу за интенсивность и высокие результаты работы начисляется исходя из должностного оклада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технического персонала, ставки обслуживающего персонала и выплачивается одновременно с выплатой заработной платы за истекший месяц.</w:t>
      </w:r>
    </w:p>
    <w:p w14:paraId="0054C500" w14:textId="77777777" w:rsidR="00E15396" w:rsidRDefault="00AD0E00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временном заместительстве (исполнение обязанностей временно отсутствующего работника) ежемесячная надбавка к должностному окладу за интенсивность и высокие результаты работы начисляется на должностной оклад, ставку по основному месту работы</w:t>
      </w:r>
      <w:r w:rsidR="00827C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работе, осуществляемой по совместительству.</w:t>
      </w:r>
    </w:p>
    <w:p w14:paraId="4F1652C9" w14:textId="75CF9F00" w:rsidR="006C0C98" w:rsidRDefault="00E15396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6.6.</w:t>
      </w:r>
      <w:r w:rsidR="00C07E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C0C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Ежемесячная надбавка за интенсивность и высокие результаты работы выплачивается с момента возникновения права на назначение или изменение размера этой надбавки.</w:t>
      </w:r>
    </w:p>
    <w:p w14:paraId="2672D54B" w14:textId="236683C5" w:rsidR="00F61668" w:rsidRDefault="006C0C98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6.7.</w:t>
      </w:r>
      <w:r w:rsidR="003261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том случае, если у технического персонала, обслуживающего персонала право на назначение или изменение размера ежемесячной надбавки за интенсивность и высокие результаты работы наступило в период, когда за техническим и обслуживающим персоналом сохраняется средний заработок (во время очередного ежегодного отпуска, командировки, исполнения общественных обязанностей, при переподготовке или повышении квалификации с отрывом от работы в образовательном учреждении) и других случаях, предусмотренных Трудовым кодексом РФ, ему устанавливается указанная надбавка с момента наступления</w:t>
      </w:r>
      <w:r w:rsidR="00F616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этого права и производится соответствующий перерасчет среднего заработка.</w:t>
      </w:r>
    </w:p>
    <w:p w14:paraId="1E6D722B" w14:textId="77777777" w:rsidR="003C6913" w:rsidRDefault="00F61668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6.8.</w:t>
      </w:r>
      <w:r w:rsidR="00C224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увольнении технического и обслуживающего персонала ежемесячная надбавка за интенсивность и высокие результаты работы начисляется пропорционально отработанному времени, и ее выплата производится при окончательном расчете. </w:t>
      </w:r>
    </w:p>
    <w:p w14:paraId="67C19FE1" w14:textId="77777777" w:rsidR="00C10C16" w:rsidRDefault="00C10C16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6.9.</w:t>
      </w:r>
      <w:r w:rsidR="00C224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Ежемесячная надбавка за интенсивность и высокие результаты работы не устанавливается техническому персоналу, обслуживающему персоналу</w:t>
      </w:r>
      <w:r w:rsidR="003B0A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заключившим срочный трудовой договор на выполнение временных работ сроком до двух месяцев. </w:t>
      </w:r>
    </w:p>
    <w:p w14:paraId="0A1F66CA" w14:textId="77777777" w:rsidR="008D53F9" w:rsidRDefault="008D53F9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6.9.</w:t>
      </w:r>
      <w:r w:rsidR="00C224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Ежемесячная надбавка к должностному окладу, ста</w:t>
      </w:r>
      <w:r w:rsidR="00C10C1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ке за интенсивность и высокие результаты работы учитывается во всех случаях исчисления среднего заработка.</w:t>
      </w:r>
    </w:p>
    <w:p w14:paraId="71B70402" w14:textId="77777777" w:rsidR="008D53F9" w:rsidRDefault="008D53F9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6.10.</w:t>
      </w:r>
      <w:r w:rsidR="00C224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</w:t>
      </w:r>
      <w:r w:rsidR="005D3C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чная надбавка за интенсивность и высокие результаты работы</w:t>
      </w:r>
      <w:r w:rsidR="006B41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производимая в соответствии с настоящим Положением, выплачивается без издания </w:t>
      </w:r>
      <w:r w:rsidR="006B41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распорядительного документа в дни выплаты заработной платы за текущий месяц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пределах средств, предусмотренных в бюджете на очередной финансовый год. </w:t>
      </w:r>
    </w:p>
    <w:p w14:paraId="1521BC83" w14:textId="77777777" w:rsidR="00C2692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1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14:paraId="4A49A3C3" w14:textId="77777777" w:rsidR="00DA2AF3" w:rsidRPr="0065415D" w:rsidRDefault="00DA2AF3" w:rsidP="006541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846"/>
      </w:tblGrid>
      <w:tr w:rsidR="00C2692D" w:rsidRPr="00C2692D" w14:paraId="5330F03B" w14:textId="77777777" w:rsidTr="00C2692D">
        <w:trPr>
          <w:trHeight w:val="15"/>
        </w:trPr>
        <w:tc>
          <w:tcPr>
            <w:tcW w:w="5914" w:type="dxa"/>
            <w:hideMark/>
          </w:tcPr>
          <w:p w14:paraId="061C5632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14:paraId="0823744A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692D" w:rsidRPr="00C2692D" w14:paraId="48A19877" w14:textId="77777777" w:rsidTr="00C2692D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CEDDD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стаже работы: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DF660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процентах</w:t>
            </w:r>
          </w:p>
        </w:tc>
      </w:tr>
      <w:tr w:rsidR="00C2692D" w:rsidRPr="00C2692D" w14:paraId="3817D32B" w14:textId="77777777" w:rsidTr="00C2692D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2F407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года до 5 лет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8B8D6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C2692D" w:rsidRPr="00C2692D" w14:paraId="5D409FAF" w14:textId="77777777" w:rsidTr="00C2692D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CE1E8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5 до 10 лет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3271E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C2692D" w:rsidRPr="00C2692D" w14:paraId="4E5351EC" w14:textId="77777777" w:rsidTr="00C2692D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AEB19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10 до 15 лет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9CE7C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C2692D" w:rsidRPr="00C2692D" w14:paraId="14966F65" w14:textId="77777777" w:rsidTr="00C2692D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AB3A2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15 лет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A3315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</w:tbl>
    <w:p w14:paraId="6A3C2319" w14:textId="77777777" w:rsidR="00DA2AF3" w:rsidRDefault="00DA2AF3" w:rsidP="00C2692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201B52C5" w14:textId="77777777" w:rsidR="00C2692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 включаются в стаж работы для выплаты работникам </w:t>
      </w:r>
      <w:r w:rsidR="00CE4267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ных органов, замещающих должности, не являющиеся должностями </w:t>
      </w:r>
      <w:r w:rsidR="00CE4267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ной службы, ежемесячной надбавки за выслугу лет.</w:t>
      </w:r>
    </w:p>
    <w:p w14:paraId="53431D7E" w14:textId="77777777" w:rsidR="005A6CCE" w:rsidRDefault="005A6CCE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0CF4104" w14:textId="77777777" w:rsidR="00C2692D" w:rsidRDefault="005A6CCE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Статья </w:t>
      </w:r>
      <w:r w:rsidR="001E1BE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7</w:t>
      </w:r>
      <w:r w:rsidR="00C2692D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. </w:t>
      </w:r>
      <w:r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Условия и порядок премирования т</w:t>
      </w:r>
      <w:r w:rsidR="00C2692D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ехническо</w:t>
      </w:r>
      <w:r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го</w:t>
      </w:r>
      <w:r w:rsidR="00C2692D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персонал</w:t>
      </w:r>
      <w:r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</w:t>
      </w:r>
      <w:r w:rsidR="00C2692D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и обслуживающе</w:t>
      </w:r>
      <w:r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го</w:t>
      </w:r>
      <w:r w:rsidR="00C2692D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персонал</w:t>
      </w:r>
      <w:r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а.</w:t>
      </w:r>
    </w:p>
    <w:p w14:paraId="39FE12EA" w14:textId="77777777" w:rsidR="007D464D" w:rsidRPr="00BA7CAE" w:rsidRDefault="007D464D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14:paraId="63287A64" w14:textId="42A3DD1D" w:rsidR="005A6CCE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75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</w:t>
      </w:r>
      <w:r w:rsidR="004C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75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Премия является стимулирующей выплатой и составной частью системы оплаты труда технического персонала, обслуживающего персонала </w:t>
      </w:r>
      <w:r w:rsidR="004C5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A842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75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подлежит выплате в целях повышения заинтересованности работников в результатах своей деятельности и качестве выполнения должностных обязанностей и выплачивается:</w:t>
      </w:r>
    </w:p>
    <w:p w14:paraId="22EC30F0" w14:textId="77777777" w:rsidR="00175553" w:rsidRDefault="00175553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-по результатам работы за месяц;</w:t>
      </w:r>
    </w:p>
    <w:p w14:paraId="5A1E1C29" w14:textId="77777777" w:rsidR="00175553" w:rsidRDefault="00175553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-по результатам работы за год;</w:t>
      </w:r>
    </w:p>
    <w:p w14:paraId="502B3AD8" w14:textId="77777777" w:rsidR="00175553" w:rsidRDefault="00175553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-единовременно – в случаях, определенных настоящим Положением.</w:t>
      </w:r>
    </w:p>
    <w:p w14:paraId="257D442A" w14:textId="77777777" w:rsidR="00175553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75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</w:t>
      </w:r>
      <w:r w:rsidR="004C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75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Премия за своевременное и качественное выполнение должностных обязанностей по итогам работы за месяц (далее – ежемесячная премия) выплачивается техническому персоналу, обслуживающему персоналу в целях усиления их материальной 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работы.</w:t>
      </w:r>
    </w:p>
    <w:p w14:paraId="51ACD4FA" w14:textId="77777777" w:rsidR="00C64818" w:rsidRDefault="00175553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Премия по результатам работы за месяц техническому персоналу, обслуживающему персоналу производится по результатам работы </w:t>
      </w:r>
      <w:r w:rsidR="00C648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месяц </w:t>
      </w:r>
      <w:r w:rsidR="00C648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учетом личного вклада каждого </w:t>
      </w:r>
      <w:r w:rsidR="004C5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работника,</w:t>
      </w:r>
      <w:r w:rsidR="00C648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установленн</w:t>
      </w:r>
      <w:r w:rsidR="00222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="00C648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должностными инструкциями и трудовыми договорами.</w:t>
      </w:r>
    </w:p>
    <w:p w14:paraId="6E734CDD" w14:textId="77777777" w:rsidR="00175553" w:rsidRPr="00DA2AF3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C648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.3.</w:t>
      </w:r>
      <w:r w:rsidR="004C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648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Размер премии по результатам работы за месяц:     </w:t>
      </w:r>
      <w:r w:rsidR="00175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</w:p>
    <w:p w14:paraId="5858B684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5F2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заведующему хозяйством,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старшим инспекторам из числа технического персонала - до 50 процентов должностного оклада;</w:t>
      </w:r>
    </w:p>
    <w:p w14:paraId="5E5EC616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другим категориям работников из числа технического персонала - до 25 процентов должностного оклада;</w:t>
      </w:r>
    </w:p>
    <w:p w14:paraId="74E2158D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рабочим из числа обслуживающего персонала, тарифицируемым по 1 - 3 разрядам - до 25 процентов ставки заработной платы;</w:t>
      </w:r>
    </w:p>
    <w:p w14:paraId="2061C114" w14:textId="77777777" w:rsidR="00C2692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рабочим из числа обслуживающего персонала, тарифицируемым по 4 - 8 разрядам, и высококвалифицированным рабочим - до 50 процентов ставки заработной платы.</w:t>
      </w:r>
    </w:p>
    <w:p w14:paraId="6138E3AC" w14:textId="77777777" w:rsidR="00067960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0679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.4.</w:t>
      </w:r>
      <w:r w:rsidR="004C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679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Основными показателями для выплаты премии по результатам работы за месяц являются:</w:t>
      </w:r>
    </w:p>
    <w:p w14:paraId="5E831B4B" w14:textId="77777777" w:rsidR="00067960" w:rsidRDefault="00067960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-успешное и добросовестное исполнение техническим персоналом, обслуживающим персоналом должностных обязанностей;</w:t>
      </w:r>
    </w:p>
    <w:p w14:paraId="66BAF5F8" w14:textId="77777777" w:rsidR="00067960" w:rsidRDefault="00067960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-инициатива, творчество и применение в работе современных форм и методов организации труда.</w:t>
      </w:r>
    </w:p>
    <w:p w14:paraId="2D7B1040" w14:textId="6AFAE9E5" w:rsidR="00342971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7</w:t>
      </w:r>
      <w:r w:rsidR="003429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.6.</w:t>
      </w:r>
      <w:r w:rsidR="004C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67E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Лицам, вновь поступившим на работу и отработавшим неполный месяц</w:t>
      </w:r>
      <w:r w:rsidR="00500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уволившимся с нее</w:t>
      </w:r>
      <w:r w:rsidR="00867E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</w:t>
      </w:r>
      <w:r w:rsidR="003429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реми</w:t>
      </w:r>
      <w:r w:rsidR="00867E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3429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67E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может быть выплачена</w:t>
      </w:r>
      <w:r w:rsidR="003429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пропорционально отработанному времени.</w:t>
      </w:r>
    </w:p>
    <w:p w14:paraId="652B22F7" w14:textId="2F148E4D" w:rsidR="00AC0369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2A3A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3261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Техническому персоналу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обслуживающему персоналу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проработавшим неполный месяц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(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связи с призывом на службу в вооруженные силы, переводом на другую работу в органах местного самоуправления, поступлением в учебное заведение, прохождением курсов повышения квалификации и переподготовки, увольнением по сокращению численности и штата, 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ходом на пенсию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редоставлением отпуска по уходу за ребенком до достижения им возраста трех лет и другим уважительным причинам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выплат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4A1F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ежемесячной премии производится за фактически отработанное время в расчетном периоде</w:t>
      </w:r>
      <w:r w:rsidR="004E0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последнее число календарного месяца.</w:t>
      </w:r>
    </w:p>
    <w:p w14:paraId="42E95504" w14:textId="63A107BD" w:rsidR="00145121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AC03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B13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AC03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4C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C03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r w:rsidR="000D40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AC03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0D40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E33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C03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обслуживающий персонал может не премироваться по результатам работы за месяц в связи с допущенными нарушениями трудовой дисциплины или ненадлежащим исполнением должностных обязанностей, либо ему может быть снижен размер ежемесячной премии. Решение о не выплате премии </w:t>
      </w:r>
      <w:r w:rsidR="00957D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технического персонала, обслуживающего персонала, либо о снижении премии оформляется </w:t>
      </w:r>
      <w:r w:rsidR="001451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распоряжением</w:t>
      </w:r>
      <w:r w:rsidR="000D40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(приказом</w:t>
      </w:r>
      <w:r w:rsidR="001451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с обязательным указанием причин.</w:t>
      </w:r>
    </w:p>
    <w:p w14:paraId="0C6F5AE4" w14:textId="77777777" w:rsidR="00145121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451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B13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1451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4C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451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Основаниями для понижения размера премии по результатам работы за месяц или отказа в премировании являются:</w:t>
      </w:r>
    </w:p>
    <w:p w14:paraId="26FE878A" w14:textId="6D1939EF" w:rsidR="00E9091E" w:rsidRDefault="0014512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-неисполнение или ненадлежащее исполнение постановлений, распоряжений 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2E33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0DA28124" w14:textId="77777777" w:rsidR="00E9091E" w:rsidRDefault="00E9091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-несоблюдение установленных сроков для выполнения поручения руководства или должностных обязанностей, некачественное их выполнение при отсутствии уважительных причин;</w:t>
      </w:r>
    </w:p>
    <w:p w14:paraId="2E410AE9" w14:textId="77777777" w:rsidR="00E9091E" w:rsidRDefault="00E9091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-недостаточный уровень исполнительской дисциплины;</w:t>
      </w:r>
    </w:p>
    <w:p w14:paraId="104C5567" w14:textId="77777777" w:rsidR="00E9091E" w:rsidRDefault="00E9091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-низкая результативность работы;</w:t>
      </w:r>
    </w:p>
    <w:p w14:paraId="5B751234" w14:textId="77777777" w:rsidR="00E9091E" w:rsidRDefault="00E9091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-ненадлежащее качество работы с документами, выполнения поручений руководителей и должностных обязанностей, приведшее к нарушению сроков прохождения документов;</w:t>
      </w:r>
    </w:p>
    <w:p w14:paraId="3548412A" w14:textId="77777777" w:rsidR="00E9091E" w:rsidRDefault="00E9091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-недостаточный уровень профессиональной ответственности за выполнение служебных обязанностей и поручений руководства;</w:t>
      </w:r>
    </w:p>
    <w:p w14:paraId="2FF8ADCB" w14:textId="77777777" w:rsidR="001616C9" w:rsidRDefault="00E9091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-несоблюдение требований Правил внутреннего трудового распорядка.</w:t>
      </w:r>
    </w:p>
    <w:p w14:paraId="72300DCC" w14:textId="0F2FA400" w:rsidR="00EF3BF2" w:rsidRDefault="00EF3BF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7.10. Лишение премии по результатам работы за месяц частично или полностью за неисполнение или ненадлежащее исполнение должностных обязанностей и нарушение трудовой дисциплины производится на основании распоряжения 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388E4F22" w14:textId="77777777" w:rsidR="00EF3BF2" w:rsidRDefault="00EF3BF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Факт нарушения должностной и трудовой дисциплины должен быть подтвержден докладной (служебной) запиской руководителя структурного подразделения или актом по факту нарушения, объяснительной запиской технического персонала, допустившего нарушение.</w:t>
      </w:r>
    </w:p>
    <w:p w14:paraId="03E496DB" w14:textId="089E1876" w:rsidR="00EF3BF2" w:rsidRDefault="00862604" w:rsidP="008626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F3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Премия не выплачивается работникам, имеющим не снятые дисциплинарные взыскания.</w:t>
      </w:r>
    </w:p>
    <w:p w14:paraId="737C0248" w14:textId="77777777" w:rsidR="00EF3BF2" w:rsidRDefault="00EF3BF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Премии, выплачиваемые согласно настоящему Положению, учитываются при исчислении средней заработной платы технического и обслуживающего персонала.</w:t>
      </w:r>
    </w:p>
    <w:p w14:paraId="7770833B" w14:textId="339E38E3" w:rsidR="00E31B7C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335C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.11.</w:t>
      </w:r>
      <w:r w:rsidR="00474D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72A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335C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ремия по результатам работы за месяц выплачивается ежемесячно одновременно с выплатой заработной платы за истекший месяц и выплачивается без издания распорядительного документа.</w:t>
      </w:r>
    </w:p>
    <w:p w14:paraId="32677109" w14:textId="77777777" w:rsidR="00E31B7C" w:rsidRDefault="00E31B7C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56830D3" w14:textId="77777777" w:rsidR="00E31B7C" w:rsidRPr="00BA7CAE" w:rsidRDefault="001E1BE7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8</w:t>
      </w:r>
      <w:r w:rsidR="00E31B7C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</w:t>
      </w:r>
      <w:r w:rsidR="001616C9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</w:t>
      </w:r>
      <w:r w:rsidR="00E31B7C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премирования технического персонала по итогам работы за календарный год.</w:t>
      </w:r>
    </w:p>
    <w:p w14:paraId="4925DE3A" w14:textId="77777777" w:rsidR="00BA7CAE" w:rsidRDefault="00BA7CAE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CCB2D2A" w14:textId="68EC817B" w:rsidR="00E31B7C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E31B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.1.Премия за своевременное и качественное выполнение должностных обязанностей  по итогам календарного года (далее – вознаграждение) выплачивается в целях усиления их материальной заинтересованности в своевременном и добросовестном исполнении должностных обязанностей и повышении уровня ответственности за порученный участок работы, по результатам работы за год,</w:t>
      </w:r>
      <w:r w:rsidR="007A1F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пределах утвержденного фонда оплаты труда</w:t>
      </w:r>
      <w:r w:rsidR="00E31B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учетом личного вклада технического персонала в размере двух должностных окладов в год, фактически установленных техническому персоналу по основной должности. При изменении должностных окладов в течение календарного года начисление вознаграждения производится </w:t>
      </w:r>
      <w:r w:rsidR="00E31B7C" w:rsidRPr="00FD58D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E31B7C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учетом установленных окладов</w:t>
      </w:r>
      <w:r w:rsidR="00FD58D6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момент принятия решения о выплате премии </w:t>
      </w:r>
      <w:r w:rsidR="00E31B7C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</w:t>
      </w:r>
      <w:r w:rsidR="00E31B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фактически отработанное время.</w:t>
      </w:r>
    </w:p>
    <w:p w14:paraId="299072C9" w14:textId="77777777" w:rsidR="00CE73D4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396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</w:t>
      </w:r>
      <w:r w:rsidR="00CE73D4" w:rsidRPr="00CE73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E73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Техническому персоналу, проработавшему неполный календарный год в связи с призывом на службу в Вооруженные силы, переводом на другую работу в органах местного самоуправления, поступлением в учебное заведение, прохождением курсов повышения квалификации или переподготовки, увольнением по сокращению численности или штата, выходом на пенсию, находящимся в отпуске по уходу за ребенком до достижения им возраста трех лет  и другим уважительным причинам, выплата </w:t>
      </w:r>
      <w:r w:rsidR="007342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премии</w:t>
      </w:r>
      <w:r w:rsidR="00CE73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усмотрению руководителя может быть произведена за фактически отработанное время в расчетном периоде  на 31 декабря текущего года. </w:t>
      </w:r>
    </w:p>
    <w:p w14:paraId="25904A49" w14:textId="77777777" w:rsidR="00CE73D4" w:rsidRDefault="00CE73D4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</w:t>
      </w:r>
      <w:r w:rsidR="007342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Техническому персоналу, работающему неполное рабочее время (день, неделя), размер </w:t>
      </w:r>
      <w:r w:rsidR="007342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устанавливается исходя из должностных окладов, исчисленных пропорционально отработанному времени.   </w:t>
      </w:r>
    </w:p>
    <w:p w14:paraId="2B7E8E04" w14:textId="0F1E1214" w:rsidR="00F53C86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F076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342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F076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076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Право на </w:t>
      </w:r>
      <w:r w:rsidR="00D659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выплату премии</w:t>
      </w:r>
      <w:r w:rsidR="00F076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имеют работники, состоящие на 31 декабря текущего года в списочном составе </w:t>
      </w:r>
      <w:r w:rsidR="00E505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аппарата </w:t>
      </w:r>
      <w:r w:rsidR="007342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8626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311AEB79" w14:textId="77777777" w:rsidR="00F53C86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F53C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342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F53C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53C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Основными показателями для выплаты </w:t>
      </w:r>
      <w:r w:rsidR="00D659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премии</w:t>
      </w:r>
      <w:r w:rsidR="00F53C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являются:</w:t>
      </w:r>
    </w:p>
    <w:p w14:paraId="4E679747" w14:textId="0FA84AE8" w:rsidR="00F53C86" w:rsidRDefault="00F53C86" w:rsidP="00BF5C7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-оперативность и профессионализм в решении вопросов, входящих в его компетенцию, в подготовке документов, выполнении поручений 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77235170" w14:textId="77777777" w:rsidR="00F53C86" w:rsidRDefault="00F53C86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-успешное и добросовестное исполнение должностных обязанностей.</w:t>
      </w:r>
    </w:p>
    <w:p w14:paraId="20F81CF1" w14:textId="7CC6A0C7" w:rsidR="00315E91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AD58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A87E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AD58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3261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87E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AD58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A87E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D58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имеет право</w:t>
      </w:r>
      <w:r w:rsidR="004D67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уменьшать размер вознаграждения либо лишить премирования по итогам календарного года за конкретные производственные упущения или нарушения трудовой дисциплины. Решение о 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снятии премии или выплате ее в пониженном 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размере оформляется </w:t>
      </w:r>
      <w:r w:rsidR="00FB7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распоряжением (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приказом</w:t>
      </w:r>
      <w:r w:rsidR="00FB7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обязательным указанием причин.</w:t>
      </w:r>
    </w:p>
    <w:p w14:paraId="697B08B7" w14:textId="77777777" w:rsidR="00315E91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A87E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Основаниями для понижения размера </w:t>
      </w:r>
      <w:r w:rsidR="00A87E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премии</w:t>
      </w:r>
      <w:r w:rsidR="00315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отказа в премировании являются:</w:t>
      </w:r>
    </w:p>
    <w:p w14:paraId="300A330B" w14:textId="3CCAB51D" w:rsidR="00315E91" w:rsidRDefault="00315E9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-неисполнение или ненадлежащее исполнение постановлений, распоряжений 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2E33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14:paraId="1254E951" w14:textId="77777777" w:rsidR="004465BB" w:rsidRDefault="00315E9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4465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несоблюдение установленных сроков для выполнения поручения руководства или должностных обязанностей, некачественное их выполнение при отсутствии уважительных причин;</w:t>
      </w:r>
    </w:p>
    <w:p w14:paraId="5E87845E" w14:textId="77777777" w:rsidR="004465BB" w:rsidRDefault="004465BB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-недостаточный уровень исполнительской дисциплины;</w:t>
      </w:r>
    </w:p>
    <w:p w14:paraId="0FEDEFFB" w14:textId="77777777" w:rsidR="004465BB" w:rsidRDefault="004465BB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-низкая результативность работы;</w:t>
      </w:r>
    </w:p>
    <w:p w14:paraId="361C1DE4" w14:textId="77777777" w:rsidR="004465BB" w:rsidRDefault="004465BB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-ненадлежащее качество работы с документами, выполнения поручений руководителей и должностных обязанностей, приведшее к нарушению сроков прохождения документов;</w:t>
      </w:r>
    </w:p>
    <w:p w14:paraId="6FB38606" w14:textId="77777777" w:rsidR="004465BB" w:rsidRDefault="004465BB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-недостаточный уровень профессиональной ответственности за выполнение служебных обязанностей и поручений руководства;</w:t>
      </w:r>
    </w:p>
    <w:p w14:paraId="552977FC" w14:textId="77777777" w:rsidR="004465BB" w:rsidRDefault="004465BB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-несоблюдение требований Правил внутреннего трудового распорядка.</w:t>
      </w:r>
    </w:p>
    <w:p w14:paraId="32ECD64A" w14:textId="6B12E801" w:rsidR="00384457" w:rsidRDefault="0038445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Лишение премии по результатам работы за год частично или полностью за неисполнение или ненадлежащее исполнение должностных обязанностей и нарушение трудовой дисциплины производится на основании распоряжения главы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14:paraId="42E5A342" w14:textId="77777777" w:rsidR="00EB5F72" w:rsidRDefault="00EB5F7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Факт нарушения должностной и трудовой дисциплины должен быть подтвержден докладной (служебной) запиской руководителя структурного подразделения или актом по факту нарушения, объяснительной запиской технического персонала, допустившего нарушение.</w:t>
      </w:r>
    </w:p>
    <w:p w14:paraId="7EB4F4AA" w14:textId="4195139C" w:rsidR="00384457" w:rsidRDefault="0038445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Сектор по организационной и кадровой работе </w:t>
      </w:r>
      <w:r w:rsidR="001D64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аппарата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сотрудник, отвечающий за кадровую работу 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r w:rsidR="005918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которые после подписания направляются в бухгалтерию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учета при начислении премии по итогам года.  </w:t>
      </w:r>
    </w:p>
    <w:p w14:paraId="7F1B07DA" w14:textId="77777777" w:rsidR="00EB5F72" w:rsidRDefault="00EB5F7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Премия не выплачивается работникам, имеющим не снятые дисциплинарные взыскания.</w:t>
      </w:r>
    </w:p>
    <w:p w14:paraId="4B093E31" w14:textId="77777777" w:rsidR="00EB5F72" w:rsidRDefault="00EB5F72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Премии, выплачиваемые согласно настоящему Положению, учитываются при исчислении средней заработной платы технического и обслуживающего персонала.</w:t>
      </w:r>
    </w:p>
    <w:p w14:paraId="3CA3AB5A" w14:textId="77777777" w:rsidR="00384457" w:rsidRDefault="00384457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DF17575" w14:textId="77777777" w:rsidR="004465BB" w:rsidRPr="00BA7CAE" w:rsidRDefault="001E1BE7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9</w:t>
      </w:r>
      <w:r w:rsidR="004465BB" w:rsidRPr="00BA7CA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.Порядок единовременного премирования технического и обслуживающего персонала.</w:t>
      </w:r>
    </w:p>
    <w:p w14:paraId="6333FA92" w14:textId="77777777" w:rsidR="00BA7CAE" w:rsidRDefault="00BA7CAE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C2090A0" w14:textId="77777777" w:rsidR="004465BB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465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счет экономии по фонду оплаты труда могут выплачиваться единовременные премии:</w:t>
      </w:r>
    </w:p>
    <w:p w14:paraId="68591EF1" w14:textId="77777777" w:rsidR="004465BB" w:rsidRDefault="004465BB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-за качественное и оперативное выполнение особенно важных и сложных заданий;</w:t>
      </w:r>
    </w:p>
    <w:p w14:paraId="3E04F511" w14:textId="77777777" w:rsidR="00861A20" w:rsidRDefault="00861A20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-достижение значимых результатов в ходе выполнения должностных обязанностей;</w:t>
      </w:r>
    </w:p>
    <w:p w14:paraId="5F3A6E22" w14:textId="13F4EF38" w:rsidR="00861A20" w:rsidRDefault="00861A20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-выполнение с надлежащим качеством дополнительных, помимо указанных в должностной инструкции </w:t>
      </w:r>
      <w:r w:rsidR="00F476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обязанностей или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обязанностей отсутствующего работника</w:t>
      </w:r>
      <w:r w:rsidR="00D674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14:paraId="3689EA85" w14:textId="636399BD" w:rsidR="00D6748E" w:rsidRDefault="00D6748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-в связи с профессиональным праздником.</w:t>
      </w:r>
    </w:p>
    <w:p w14:paraId="5F9FE9D6" w14:textId="464E5E41" w:rsidR="00861A20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Единовременные премии выплачиваются в размере, установленном </w:t>
      </w:r>
      <w:r w:rsidR="007A26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главой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8626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D2D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Максимальный размер премии для обслуживающего персонала </w:t>
      </w:r>
      <w:r w:rsidR="007A26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 более двух </w:t>
      </w:r>
      <w:r w:rsidR="007E7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ставок заработной платы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технического персонала </w:t>
      </w:r>
      <w:r w:rsidR="007A26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более двух должностных окладов в год. Премии выплачиваются в пределах экономии по фонду оплаты труда.</w:t>
      </w:r>
    </w:p>
    <w:p w14:paraId="14DAAEA1" w14:textId="77777777" w:rsidR="00F42BC5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.3.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6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выплате единовременной премии оформляется распоряжением</w:t>
      </w:r>
      <w:r w:rsidR="007A26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(приказом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), в котором указываются основания для выплаты премии </w:t>
      </w:r>
      <w:r w:rsidR="007D46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описание дополнительных работ, в чем заключалось особо важное задание, чем выражена значимость результатов и т.п.) и конкретные размеры премирования</w:t>
      </w:r>
      <w:r w:rsidR="00AA68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каждого технического, обслуживающего персонала;</w:t>
      </w:r>
    </w:p>
    <w:p w14:paraId="246A21F1" w14:textId="4A0DF792" w:rsidR="00AA688A" w:rsidRDefault="002E3339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16A4F105" w14:textId="77777777" w:rsidR="00F42BC5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.4.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Снижение размера премирования производится только за тот учетный период, в котором имели место проступки и упущения в работе.</w:t>
      </w:r>
    </w:p>
    <w:p w14:paraId="50BF17D2" w14:textId="77777777" w:rsidR="00BA7CAE" w:rsidRDefault="001E1BE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.5.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подлежат премированию работники, имеющие не</w:t>
      </w:r>
      <w:r w:rsidR="000C1E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42B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снятое дисциплинарное взыскание.</w:t>
      </w:r>
    </w:p>
    <w:p w14:paraId="4E01A64F" w14:textId="77777777" w:rsidR="00BA7CAE" w:rsidRDefault="00BA7CAE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056086E" w14:textId="77777777" w:rsidR="00861A20" w:rsidRPr="00D56D98" w:rsidRDefault="00BA7CAE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D56D9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1</w:t>
      </w:r>
      <w:r w:rsidR="001E1BE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0</w:t>
      </w:r>
      <w:r w:rsidRPr="00D56D9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</w:t>
      </w:r>
      <w:r w:rsidR="00D56D98" w:rsidRPr="00D56D9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Условия, размер и порядок выплаты материальной помощи техническому персоналу.</w:t>
      </w:r>
      <w:r w:rsidR="00F42BC5" w:rsidRPr="00D56D9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</w:t>
      </w:r>
      <w:r w:rsidR="00861A20" w:rsidRPr="00D56D9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</w:t>
      </w:r>
    </w:p>
    <w:p w14:paraId="6F8E34BB" w14:textId="77777777" w:rsidR="00AD5824" w:rsidRPr="00DA2AF3" w:rsidRDefault="00861A20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4465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4D67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AD58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3D89E2CB" w14:textId="247B793A" w:rsidR="00313896" w:rsidRDefault="00313896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1E1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="00C2692D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C2692D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Работникам из числа технического персонала </w:t>
      </w:r>
      <w:r w:rsidR="00392F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ежемесячно</w:t>
      </w:r>
      <w:r w:rsidR="00392F8E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692D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выплачивается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692D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материальная помощь.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Средства, предусмотренные на выплату материальной помощи в расчете на год, составляют два должностных оклада. Материальная помощь начисляется и выплачивается одновременно с заработной платой за истекший месяц.</w:t>
      </w:r>
    </w:p>
    <w:p w14:paraId="6DCE5F22" w14:textId="77777777" w:rsidR="007A0BB7" w:rsidRDefault="007A0BB7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10.2.</w:t>
      </w:r>
      <w:r w:rsidR="007E0A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 ежемесячной материальной помощи техническому персоналу, работающему на условиях неполного рабочего дня, неполной рабочей недели, исчисляется из фактически получаемого денежного содержания за фактически отработанное время.</w:t>
      </w:r>
    </w:p>
    <w:p w14:paraId="21248FF1" w14:textId="77777777" w:rsidR="00466171" w:rsidRDefault="00313896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1E1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A0B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.Работнику, проработавшему неполный период, принятый в качестве расчетного для выплаты ежемесячной материальной помощи, в связи с призывом на службу в вооруженные силы, переводом на другую работу, поступлением в учебные заведения</w:t>
      </w:r>
      <w:r w:rsidR="004661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окончанием срочного трудового договора, сокращением численности или штата, выходом на пенсию, уволенным по собственному желанию, а также лицам, поступившим на службу в расчетный период, выплата ежемесячной материальной помощи производится пропорционально отработанному времени.</w:t>
      </w:r>
    </w:p>
    <w:p w14:paraId="12B2DC4E" w14:textId="77777777" w:rsidR="00466171" w:rsidRDefault="0046617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1E1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A0B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E0A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Материальная помощь выплачивается в полном объеме в следующих случаях:</w:t>
      </w:r>
    </w:p>
    <w:p w14:paraId="72BA684F" w14:textId="55F416D6" w:rsidR="00466171" w:rsidRDefault="0046617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-на период ежегодных оплачиваемых отпусков, временной нетрудоспособности, исполнения общественных обязанностей, служебных командировок, дополнительных отпусков, связанных с обучением. При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условии сохранения среднего заработка, исчисление ежемесячной материальной помощи производится из фактически установленного должностного оклада на момент наступления указанных обстоятельств.</w:t>
      </w:r>
    </w:p>
    <w:p w14:paraId="7440A5F1" w14:textId="77777777" w:rsidR="00466171" w:rsidRDefault="0046617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1E1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A0B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E0A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Ежемесячная материальная помощь не выплачивается:</w:t>
      </w:r>
    </w:p>
    <w:p w14:paraId="6F2B0981" w14:textId="101CF785" w:rsidR="00466171" w:rsidRDefault="0046617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-работнику, заключившему срочный трудовой договор на выполнение временных работ на срок до двух месяцев;</w:t>
      </w:r>
    </w:p>
    <w:p w14:paraId="61189CE9" w14:textId="77777777" w:rsidR="003F03B3" w:rsidRDefault="0046617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-в период предоставления отпусков без сохранения заработной платы.</w:t>
      </w:r>
    </w:p>
    <w:p w14:paraId="08488B03" w14:textId="77777777" w:rsidR="003F03B3" w:rsidRDefault="003F03B3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1E1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A0B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E0A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Выплата ежемесячной материальной помощи производится без издания распорядительного документа (приказа) в дни выплаты заработной платы за текущий месяц.</w:t>
      </w:r>
    </w:p>
    <w:p w14:paraId="6209A8F0" w14:textId="4782B164" w:rsidR="00637385" w:rsidRDefault="00A21ED3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10.7.</w:t>
      </w:r>
      <w:r w:rsidR="005514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наличии экономии денежных средст</w:t>
      </w:r>
      <w:r w:rsidR="00BF5C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по фонду оплаты труда может б</w:t>
      </w:r>
      <w:r w:rsidR="005918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ть выплачена единовременная материальная помощь работникам их числа технического и обслуживающего персонала в размере не более двух должностных окладов в календарном году в связи с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Выплата такой материальной помощи осуществляется по решению представителя нанимателя (работодателя) на основании письменного заявления работника с приложением документов, подтверждающих соответствующие обстоятельства. Размер единовременной материальной помощи определяется исходя из размера должностного оклада, установленного на день принятия представителем нанимателя (работодателем) решения о выплате материальной помощи.</w:t>
      </w:r>
    </w:p>
    <w:p w14:paraId="27A2D788" w14:textId="77777777" w:rsidR="00C2692D" w:rsidRPr="00DD2C42" w:rsidRDefault="00C2692D" w:rsidP="00C269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</w:pPr>
      <w:r w:rsidRPr="00DD2C42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 xml:space="preserve">Статья </w:t>
      </w:r>
      <w:r w:rsidR="001E1BE7" w:rsidRPr="00DD2C42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>11</w:t>
      </w:r>
      <w:r w:rsidRPr="00DD2C42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>. Увеличение (индексация) должностных окладов технического персонала и ставок заработной платы обслуживающего персонала</w:t>
      </w:r>
    </w:p>
    <w:p w14:paraId="2D3335CE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</w:t>
      </w:r>
      <w:r w:rsidR="001E5245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муниципальных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учреждений.</w:t>
      </w:r>
    </w:p>
    <w:p w14:paraId="20A3D88F" w14:textId="45921932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</w:t>
      </w:r>
      <w:r w:rsidR="00167A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нормативными правовыми актами соответствующих органов местного самоуправления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размерах и в сроки, установленные </w:t>
      </w:r>
      <w:r w:rsidR="001E5245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бюджете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167A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532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нормативными правовыми актами Администрации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48B7ACAE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увеличении (индексации)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увеличения.</w:t>
      </w:r>
    </w:p>
    <w:p w14:paraId="49687B08" w14:textId="77777777" w:rsidR="00065CC1" w:rsidRPr="00DA2AF3" w:rsidRDefault="00065CC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Месячная заработная плата работника, полностью отработавшего за указанный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14:paraId="4844CA5B" w14:textId="71AB14A0" w:rsidR="00065CC1" w:rsidRDefault="00065CC1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 случаях, когда месячная заработная плата работника, полностью отработавшего</w:t>
      </w:r>
      <w:r w:rsidR="008C2949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этот период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норму рабо</w:t>
      </w:r>
      <w:r w:rsidR="008C2949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чего времени и выполнившего нормы труда (трудовые обязанности)</w:t>
      </w:r>
      <w:r w:rsidR="00ED4B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8C2949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окажется ниже минимального размера оплаты труда, установленного федеральным законодательством, работнику производится доплата до минимального размера оплаты труда. </w:t>
      </w:r>
    </w:p>
    <w:p w14:paraId="1213E6D8" w14:textId="4D69266E" w:rsidR="002C0FCB" w:rsidRDefault="00224DD5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</w:t>
      </w:r>
      <w:r w:rsidR="00EF79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208BA185" w14:textId="77777777" w:rsidR="00EF79CE" w:rsidRDefault="00EF79C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Доплата начисляется работнику по основному месту работы по основной профессии, должности и выплачивается вместе с заработной платой за истекший календарный месяц.</w:t>
      </w:r>
    </w:p>
    <w:p w14:paraId="27C035DF" w14:textId="77777777" w:rsidR="00EF79CE" w:rsidRPr="00DA2AF3" w:rsidRDefault="00EF79CE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Оплата труда работников, занятых по совместительству, а также на условиях неполного рабочего времени или неполной рабочей недели.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должностей.»   </w:t>
      </w:r>
    </w:p>
    <w:p w14:paraId="13DF7B97" w14:textId="77777777" w:rsidR="00C2692D" w:rsidRPr="00DD2C42" w:rsidRDefault="00C2692D" w:rsidP="00C269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</w:pPr>
      <w:r w:rsidRPr="00DD2C42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 xml:space="preserve">Статья </w:t>
      </w:r>
      <w:r w:rsidR="001E1BE7" w:rsidRPr="00DD2C42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>12</w:t>
      </w:r>
      <w:r w:rsidRPr="00DD2C42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8"/>
          <w:szCs w:val="28"/>
          <w:lang w:eastAsia="ru-RU"/>
        </w:rPr>
        <w:t>. Финансирование расходов на оплату труда технического персонала и обслуживающего персонала</w:t>
      </w:r>
    </w:p>
    <w:p w14:paraId="7F94FF95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Финансирование расходов на оплату труда технического персонала и обслуживающего персонала осуществляется за счет средств </w:t>
      </w:r>
      <w:r w:rsidR="009103B0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местно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бюджета.</w:t>
      </w:r>
    </w:p>
    <w:p w14:paraId="121DEC05" w14:textId="77777777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При утверждении фондов оплаты труда сверх суммы средств, направляемых для выплаты 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должностных окладов техническому персоналу, предусматриваются следующие средства на выплату (в расчете на год):</w:t>
      </w:r>
    </w:p>
    <w:p w14:paraId="20F43D15" w14:textId="671A6E87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ежемесячной надбавки к должностному окладу за интенсивность и высокие результаты работы - в размере </w:t>
      </w:r>
      <w:r w:rsidR="00ED4B69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 более </w:t>
      </w:r>
      <w:r w:rsidR="004974DB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должностн</w:t>
      </w:r>
      <w:r w:rsidR="00FD46E6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оклад</w:t>
      </w:r>
      <w:r w:rsidR="00FD46E6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14:paraId="54D80A1F" w14:textId="3B682C14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ежемесячной надбавки к должностному окладу за выслугу лет - в размере </w:t>
      </w:r>
      <w:r w:rsidR="00ED4B69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 более 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 должностных окладов;</w:t>
      </w:r>
    </w:p>
    <w:p w14:paraId="7F0929A4" w14:textId="6D8DB34E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премии по результатам работы за месяц - в размере </w:t>
      </w:r>
      <w:r w:rsidR="00ED4B69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 более </w:t>
      </w:r>
      <w:r w:rsidR="004974DB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должностных окладов;</w:t>
      </w:r>
    </w:p>
    <w:p w14:paraId="1D8F6560" w14:textId="77777777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материальной помощи - в размере 2 должностных окладов;</w:t>
      </w:r>
    </w:p>
    <w:p w14:paraId="2130E3D3" w14:textId="77777777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ежемесячная доплата к должностному окладу за работу в ночное время выплачивается в пределах утвержденного фонда оплаты труда.</w:t>
      </w:r>
    </w:p>
    <w:p w14:paraId="6BA0E839" w14:textId="77777777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14:paraId="16F9B2FE" w14:textId="6CC1C831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ежемесячной надбавки к ставке заработной платы за интенсивность и высокие результаты работы - в размере</w:t>
      </w:r>
      <w:r w:rsidR="00C6686F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более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D46E6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ставок заработной платы;</w:t>
      </w:r>
    </w:p>
    <w:p w14:paraId="04547D7D" w14:textId="227EA8B4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премии по результатам работы за месяц - в размере</w:t>
      </w:r>
      <w:r w:rsidR="00C6686F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более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6 ставок заработной платы;</w:t>
      </w:r>
    </w:p>
    <w:p w14:paraId="385ED544" w14:textId="30C9545A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ежемесячной надбавки к ставке заработной платы водителям легковых автомобилей за безаварийную эксплуатацию автомобиля - в размере</w:t>
      </w:r>
      <w:r w:rsidR="00C6686F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более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  <w:r w:rsidR="00FD46E6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ставок заработной платы;</w:t>
      </w:r>
    </w:p>
    <w:p w14:paraId="292855AA" w14:textId="2D9226CA" w:rsidR="00C2692D" w:rsidRPr="00564B60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4) ежемесячной надбавки к ставке заработной платы водителям легковых автомобилей за классность - в размере </w:t>
      </w:r>
      <w:r w:rsidR="00C6686F"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 более </w:t>
      </w: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 ставок заработной платы;</w:t>
      </w:r>
    </w:p>
    <w:p w14:paraId="0B6B2AEF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4B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ежемесячной доплаты к ставке заработной платы уборщикам служебных помещений за применение в работе дезинфицирующих и токсичных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средств - в размере 1,2 ставки заработной платы;</w:t>
      </w:r>
    </w:p>
    <w:p w14:paraId="295AD3F0" w14:textId="77777777" w:rsidR="00C2692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ежемесячной доплаты к ставке заработной платы за работу в ночное время - в размере 1,7 ставки заработной платы.</w:t>
      </w:r>
    </w:p>
    <w:p w14:paraId="1C81721C" w14:textId="77777777" w:rsidR="009045A9" w:rsidRDefault="004F1C3A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 доплата к ставке заработной платы за сверхурочную работу – не более 120 часов в год на 1 штатную единицу (водитель).</w:t>
      </w:r>
    </w:p>
    <w:p w14:paraId="75974801" w14:textId="77777777" w:rsidR="00A4712B" w:rsidRDefault="00A4712B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7B24BB8" w14:textId="77777777" w:rsidR="00A4712B" w:rsidRDefault="00A4712B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E0FA757" w14:textId="5DAE33E8" w:rsidR="009045A9" w:rsidRDefault="003200BD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2E33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3BEA8B22" w14:textId="7F0A3081" w:rsidR="0058135A" w:rsidRDefault="002E3339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737EDCDB" w14:textId="0A1257CD" w:rsidR="0058135A" w:rsidRDefault="0058135A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CBEF7BC" w14:textId="1B9B5643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148FE5D" w14:textId="1B701910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67E3E53" w14:textId="3D0D35DD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ED83202" w14:textId="6CEBE8F4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154C690" w14:textId="05599682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8EFBA7D" w14:textId="6BC1C98D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45E066F" w14:textId="5C729B98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3C80603" w14:textId="0E77B338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1232CD5" w14:textId="74786852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A470B2C" w14:textId="5FD8608F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AFD3EB8" w14:textId="34D4A4A2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CBC9A2A" w14:textId="7E6CDB20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11F5E6D" w14:textId="5BA94FF2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96CD481" w14:textId="521FA41C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2E798AC" w14:textId="58E9A498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65C4C4A" w14:textId="17135D74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CF4F013" w14:textId="05EE7803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87EAF22" w14:textId="03CE9750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78F7C1B" w14:textId="074164C8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2C3FCD5" w14:textId="50F541E0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BED1C25" w14:textId="4125E50F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5D151EE" w14:textId="43B3A552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DDA0AF6" w14:textId="32A966DF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7DC4EA8" w14:textId="2976ECAD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262781F" w14:textId="06415BA7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465D523" w14:textId="48051ADD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6E46B8D" w14:textId="65496007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AF5DB70" w14:textId="0F9F4336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BE22BFB" w14:textId="5CEB0EAD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09EF2B7" w14:textId="30D21555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68924D7" w14:textId="0E3464C6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B0AB44F" w14:textId="664EB401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45C7E20" w14:textId="63FFA638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1988D15" w14:textId="73F9DFE3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40F00C6" w14:textId="77777777" w:rsidR="006F446F" w:rsidRDefault="006F446F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D445957" w14:textId="77777777" w:rsidR="0058135A" w:rsidRPr="00DA2AF3" w:rsidRDefault="0058135A" w:rsidP="00DA2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5112431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DA63F0C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DCD81A2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FF2E843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4C525F5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A4E1D1D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1BFDE11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8B707D1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0B3CE5F" w14:textId="77777777" w:rsidR="00F0236B" w:rsidRDefault="00F0236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F53F10A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252C008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B9DE3F9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33FA50B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BAB6BE3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A56DBF3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140D61D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F62F266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1FA010E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F07534B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71362F3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DC7E41D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886EC3A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B212FAF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32F1269" w14:textId="77777777" w:rsidR="009865B2" w:rsidRDefault="009865B2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9E89D6D" w14:textId="77777777" w:rsidR="00C2692D" w:rsidRPr="00EC1D34" w:rsidRDefault="00C2692D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 w:rsid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</w:p>
    <w:p w14:paraId="6BEC6325" w14:textId="77777777" w:rsidR="00C2692D" w:rsidRPr="00EC1D34" w:rsidRDefault="00C2692D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 w:rsidR="00DB6CFF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решению Собрания депутатов</w:t>
      </w:r>
    </w:p>
    <w:p w14:paraId="66A468B7" w14:textId="082FD46C" w:rsidR="00DB6CFF" w:rsidRPr="00EC1D34" w:rsidRDefault="00176258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</w:p>
    <w:p w14:paraId="4C52326F" w14:textId="77777777" w:rsidR="00C2692D" w:rsidRPr="00EC1D34" w:rsidRDefault="00C2692D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"Об оплате труда работников,</w:t>
      </w:r>
    </w:p>
    <w:p w14:paraId="0865B321" w14:textId="77777777" w:rsidR="00C2692D" w:rsidRPr="00EC1D34" w:rsidRDefault="00C2692D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осуществляющих техническое</w:t>
      </w:r>
    </w:p>
    <w:p w14:paraId="4095B48E" w14:textId="77777777" w:rsidR="00C2692D" w:rsidRPr="00EC1D34" w:rsidRDefault="00C2692D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обеспечение деятельности</w:t>
      </w:r>
    </w:p>
    <w:p w14:paraId="4A3C94EF" w14:textId="77777777" w:rsidR="00C2692D" w:rsidRPr="00EC1D34" w:rsidRDefault="00027F98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</w:p>
    <w:p w14:paraId="112A7D81" w14:textId="25B137E6" w:rsidR="00027F98" w:rsidRDefault="00176258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C2692D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</w:p>
    <w:p w14:paraId="261D67D3" w14:textId="54066D6A" w:rsidR="00027F98" w:rsidRDefault="00E935E6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7125A08C" w14:textId="0C81F0EB" w:rsidR="00027F98" w:rsidRPr="00EC1D34" w:rsidRDefault="000F688B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Технического и</w:t>
      </w:r>
      <w:r w:rsidR="002E33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4B8CFFDD" w14:textId="77777777" w:rsidR="00C2692D" w:rsidRPr="00EC1D34" w:rsidRDefault="00C2692D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обслуживающего персонала</w:t>
      </w:r>
    </w:p>
    <w:p w14:paraId="7B40956D" w14:textId="77777777" w:rsidR="00C2692D" w:rsidRPr="00EC1D34" w:rsidRDefault="00C2692D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органов</w:t>
      </w:r>
      <w:r w:rsidR="00027F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местного самоуправления</w:t>
      </w:r>
    </w:p>
    <w:p w14:paraId="77B1761F" w14:textId="14ED1CFF" w:rsidR="00C2692D" w:rsidRPr="00EC1D34" w:rsidRDefault="00176258" w:rsidP="00DB6C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C2692D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</w:p>
    <w:p w14:paraId="6E0D8975" w14:textId="77777777" w:rsidR="00DA2AF3" w:rsidRDefault="00DA2AF3" w:rsidP="00C2692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85F33A2" w14:textId="58DF42BF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Размеры должностных окладов работников, занимающих в </w:t>
      </w:r>
      <w:r w:rsidR="00CA4476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ных органах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должности, не отнесенные к должностям </w:t>
      </w:r>
      <w:r w:rsidR="00CA4476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ной службы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Зеленовского сельского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поселение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и осуществляющих техническое обеспечение деятельности </w:t>
      </w:r>
      <w:r w:rsidR="00CA4476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ных органов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34"/>
        <w:gridCol w:w="3295"/>
      </w:tblGrid>
      <w:tr w:rsidR="00C2692D" w:rsidRPr="00C2692D" w14:paraId="682E1E55" w14:textId="77777777" w:rsidTr="00C2692D">
        <w:trPr>
          <w:trHeight w:val="15"/>
        </w:trPr>
        <w:tc>
          <w:tcPr>
            <w:tcW w:w="739" w:type="dxa"/>
            <w:hideMark/>
          </w:tcPr>
          <w:p w14:paraId="174C9782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14:paraId="705D1EE8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14:paraId="3F778B77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692D" w:rsidRPr="00C2692D" w14:paraId="4DE07E0E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E955E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525F7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E6760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Должностной оклад</w:t>
            </w: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(рублей в месяц)</w:t>
            </w:r>
          </w:p>
        </w:tc>
      </w:tr>
      <w:tr w:rsidR="00C2692D" w:rsidRPr="00C2692D" w14:paraId="2D441AF1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0B10F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55B5A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Начальник службы эксплуатации зданий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E4971" w14:textId="77777777" w:rsidR="00C2692D" w:rsidRPr="00C2692D" w:rsidRDefault="00A4712B" w:rsidP="005349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896</w:t>
            </w:r>
          </w:p>
        </w:tc>
      </w:tr>
      <w:tr w:rsidR="00C2692D" w:rsidRPr="00C2692D" w14:paraId="03B28EED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A4D71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9C33C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начальника службы эксплуатации зданий, главный инженер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3D72C" w14:textId="77777777" w:rsidR="00C2692D" w:rsidRPr="00C2692D" w:rsidRDefault="005F6E19" w:rsidP="005349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  <w:tr w:rsidR="00C2692D" w:rsidRPr="00C2692D" w14:paraId="013C9A2B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1C8B3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D7A7B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Заведующий:</w:t>
            </w: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копировально-множительным бюро, машинописным бюро,</w:t>
            </w:r>
            <w:r w:rsidR="004F1B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экспедицией, хозяйством, складом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09979" w14:textId="77777777" w:rsidR="00C2692D" w:rsidRPr="00C2692D" w:rsidRDefault="00A4712B" w:rsidP="005349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C2692D" w:rsidRPr="00C2692D" w14:paraId="5ECAFE8E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3039E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E8D61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2A46F" w14:textId="77777777" w:rsidR="00C2692D" w:rsidRPr="00C2692D" w:rsidRDefault="005F6E19" w:rsidP="005349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708</w:t>
            </w:r>
          </w:p>
        </w:tc>
      </w:tr>
      <w:tr w:rsidR="00C2692D" w:rsidRPr="00C2692D" w14:paraId="2C37B346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46B53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60B8B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Старший инспектор</w:t>
            </w:r>
            <w:r w:rsidR="00996B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механик автотранспортных средств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5BCC6" w14:textId="77777777" w:rsidR="00C2692D" w:rsidRPr="00C2692D" w:rsidRDefault="00A4712B" w:rsidP="005349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C2692D" w:rsidRPr="00C2692D" w14:paraId="38BC2C17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558DF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F580D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1BA13" w14:textId="77777777" w:rsidR="00C2692D" w:rsidRPr="00C2692D" w:rsidRDefault="005F6E19" w:rsidP="005349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="00A471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  <w:r w:rsidR="005349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</w:t>
            </w:r>
          </w:p>
        </w:tc>
      </w:tr>
      <w:tr w:rsidR="00C2692D" w:rsidRPr="00C2692D" w14:paraId="73BC176A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4493F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AB607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Архивариус, комендант, машинистка, кассир, секретарь-машинистка, экспедитор, секретарь-стенографистка, стенографистка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5F099" w14:textId="77777777" w:rsidR="00C2692D" w:rsidRPr="00C2692D" w:rsidRDefault="00534984" w:rsidP="00A471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5274</w:t>
            </w:r>
          </w:p>
        </w:tc>
      </w:tr>
      <w:tr w:rsidR="0019714E" w:rsidRPr="00C2692D" w14:paraId="7D636651" w14:textId="77777777" w:rsidTr="00C2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B24B0" w14:textId="77777777" w:rsidR="0019714E" w:rsidRPr="00C2692D" w:rsidRDefault="0019714E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B2C10" w14:textId="77777777" w:rsidR="0019714E" w:rsidRPr="00C2692D" w:rsidRDefault="0019714E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61729" w14:textId="77777777" w:rsidR="0019714E" w:rsidRPr="00C2692D" w:rsidRDefault="0019714E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69593D51" w14:textId="77777777" w:rsidR="0019714E" w:rsidRDefault="0019714E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F922B10" w14:textId="77777777" w:rsidR="0019714E" w:rsidRPr="00D34677" w:rsidRDefault="00D34677" w:rsidP="0032613A">
      <w:pPr>
        <w:pStyle w:val="a6"/>
        <w:shd w:val="clear" w:color="auto" w:fill="FFFFFF"/>
        <w:spacing w:after="0" w:line="315" w:lineRule="atLeast"/>
        <w:ind w:left="0"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346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Должностные оклады приведены с учетом индексации от 01.06.2011, 01.10.2011, 01.10.2012, 1.10.2013</w:t>
      </w:r>
      <w:r w:rsidR="005452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,01.01.2018,</w:t>
      </w:r>
      <w:r w:rsidR="00BF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01.10.2019</w:t>
      </w:r>
      <w:r w:rsidR="00A003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,01.10.2020,01.10.2022</w:t>
      </w:r>
    </w:p>
    <w:p w14:paraId="458AC819" w14:textId="77777777" w:rsidR="0019714E" w:rsidRDefault="0019714E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82B4544" w14:textId="77777777" w:rsidR="0019714E" w:rsidRDefault="0019714E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26C0BFD5" w14:textId="7B095B88" w:rsidR="0019714E" w:rsidRDefault="00E935E6" w:rsidP="003200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4B8C0BF8" w14:textId="77777777" w:rsidR="0019714E" w:rsidRDefault="0019714E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1EF65EA" w14:textId="77777777" w:rsidR="00DD2C42" w:rsidRDefault="00DD2C42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F60EFFF" w14:textId="77777777" w:rsidR="00DD2C42" w:rsidRDefault="00DD2C42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E614C74" w14:textId="77777777" w:rsidR="00F0236B" w:rsidRDefault="00F0236B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5BEEA30" w14:textId="77777777" w:rsidR="00F0236B" w:rsidRDefault="00F0236B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82B0A95" w14:textId="77777777" w:rsidR="00F0236B" w:rsidRDefault="00F0236B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02A5C83" w14:textId="77777777" w:rsidR="009865B2" w:rsidRDefault="009865B2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0B97B7C" w14:textId="1B2C3779" w:rsidR="00C2692D" w:rsidRPr="00EC1D34" w:rsidRDefault="00C2692D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 w:rsid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</w:p>
    <w:p w14:paraId="56C319FD" w14:textId="77777777" w:rsidR="00C2692D" w:rsidRPr="00EC1D34" w:rsidRDefault="00C2692D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 w:rsidR="0019714E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решению Собрания депутатов</w:t>
      </w:r>
    </w:p>
    <w:p w14:paraId="15C8E5DD" w14:textId="3EB806E3" w:rsidR="0019714E" w:rsidRPr="00EC1D34" w:rsidRDefault="00176258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</w:p>
    <w:p w14:paraId="572718CA" w14:textId="77777777" w:rsidR="00C2692D" w:rsidRPr="00EC1D34" w:rsidRDefault="00C2692D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"Об оплате труда работников,</w:t>
      </w:r>
    </w:p>
    <w:p w14:paraId="11EEDE7E" w14:textId="77777777" w:rsidR="00C2692D" w:rsidRPr="00EC1D34" w:rsidRDefault="00C2692D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осуществляющих техническое</w:t>
      </w:r>
    </w:p>
    <w:p w14:paraId="13DA4AD6" w14:textId="77777777" w:rsidR="00C2692D" w:rsidRPr="00EC1D34" w:rsidRDefault="00C2692D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обеспечение деятельности</w:t>
      </w:r>
    </w:p>
    <w:p w14:paraId="3875BD06" w14:textId="77777777" w:rsidR="00C2692D" w:rsidRPr="00EC1D34" w:rsidRDefault="00B3209C" w:rsidP="001971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</w:p>
    <w:p w14:paraId="513165CF" w14:textId="5EB14E4D" w:rsidR="00C2692D" w:rsidRPr="00EC1D34" w:rsidRDefault="00176258" w:rsidP="009865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  <w:r w:rsidR="009865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692D" w:rsidRPr="00EC1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</w:p>
    <w:p w14:paraId="6F1BA95D" w14:textId="77777777" w:rsidR="00DA2AF3" w:rsidRDefault="00DA2AF3" w:rsidP="00C2692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33D3598" w14:textId="61C6C1DA" w:rsidR="00C2692D" w:rsidRDefault="00C2692D" w:rsidP="00DA2AF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Размеры ставок заработной платы работников, осуществляющих охрану и (или) обслуживание зданий (помещений), водителей легковых автомобилей, включенных в штатные расписания </w:t>
      </w:r>
      <w:r w:rsidR="00F22BA6"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</w:t>
      </w: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ных органов </w:t>
      </w:r>
      <w:r w:rsidR="001762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Зеленовского сельского поселение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13"/>
        <w:gridCol w:w="746"/>
        <w:gridCol w:w="851"/>
        <w:gridCol w:w="850"/>
        <w:gridCol w:w="851"/>
        <w:gridCol w:w="850"/>
        <w:gridCol w:w="851"/>
        <w:gridCol w:w="1841"/>
      </w:tblGrid>
      <w:tr w:rsidR="00B63D50" w:rsidRPr="00C2692D" w14:paraId="0DA454A5" w14:textId="77777777" w:rsidTr="006F446F">
        <w:trPr>
          <w:trHeight w:val="15"/>
        </w:trPr>
        <w:tc>
          <w:tcPr>
            <w:tcW w:w="1701" w:type="dxa"/>
            <w:hideMark/>
          </w:tcPr>
          <w:p w14:paraId="153EC055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3654796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" w:type="dxa"/>
            <w:hideMark/>
          </w:tcPr>
          <w:p w14:paraId="7F77FCA3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6" w:type="dxa"/>
            <w:hideMark/>
          </w:tcPr>
          <w:p w14:paraId="3923ED6E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2586450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40D1241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481FC24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9B2B138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7457767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1" w:type="dxa"/>
            <w:hideMark/>
          </w:tcPr>
          <w:p w14:paraId="2F027DE4" w14:textId="77777777" w:rsidR="00C2692D" w:rsidRPr="00C2692D" w:rsidRDefault="00C2692D" w:rsidP="00C2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3D50" w:rsidRPr="00C2692D" w14:paraId="37B6FBE6" w14:textId="77777777" w:rsidTr="006F446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FF5FC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Квалификационные разряды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CBFA8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1544B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B86EE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42F74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D4A8F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22C7D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17767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E628A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723D9" w14:textId="77777777" w:rsidR="00C2692D" w:rsidRPr="00C2692D" w:rsidRDefault="00C2692D" w:rsidP="005B49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Высококвалифицированные рабочие</w:t>
            </w:r>
          </w:p>
        </w:tc>
      </w:tr>
      <w:tr w:rsidR="00B63D50" w:rsidRPr="00C2692D" w14:paraId="7C0493C5" w14:textId="77777777" w:rsidTr="006F446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A65A6" w14:textId="77777777" w:rsidR="00C2692D" w:rsidRPr="00C2692D" w:rsidRDefault="00C2692D" w:rsidP="00C269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Размер ставки заработной платы (рублей в месяц)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A4289" w14:textId="1049ED63" w:rsidR="00C2692D" w:rsidRPr="00C2692D" w:rsidRDefault="00AB6036" w:rsidP="00E336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  <w:r w:rsidR="00E336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74235" w14:textId="77777777" w:rsidR="00C2692D" w:rsidRPr="00C2692D" w:rsidRDefault="00D84DF2" w:rsidP="00B63D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3E431" w14:textId="77777777" w:rsidR="00C2692D" w:rsidRPr="00C2692D" w:rsidRDefault="006F38A3" w:rsidP="00B63D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  <w:r w:rsidR="00AB60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5E5E0" w14:textId="0CA358EB" w:rsidR="00C2692D" w:rsidRPr="00C2692D" w:rsidRDefault="00B63D50" w:rsidP="00E336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="00AB60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="00E336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06D16" w14:textId="77777777" w:rsidR="00C2692D" w:rsidRPr="00C2692D" w:rsidRDefault="00AB6036" w:rsidP="00B63D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5AD00" w14:textId="77777777" w:rsidR="00C2692D" w:rsidRPr="00C2692D" w:rsidRDefault="00FB0F02" w:rsidP="00B63D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AA1D5" w14:textId="77777777" w:rsidR="00C2692D" w:rsidRPr="00C2692D" w:rsidRDefault="00AB6036" w:rsidP="00B63D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3122" w14:textId="77777777" w:rsidR="00C2692D" w:rsidRPr="00C2692D" w:rsidRDefault="00AB6036" w:rsidP="00B63D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CCD80" w14:textId="77777777" w:rsidR="00C2692D" w:rsidRPr="00C2692D" w:rsidRDefault="00FB0F02" w:rsidP="00B63D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="00B63D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856</w:t>
            </w:r>
          </w:p>
        </w:tc>
      </w:tr>
    </w:tbl>
    <w:p w14:paraId="336E1649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Примечания:</w:t>
      </w:r>
    </w:p>
    <w:p w14:paraId="2159CC2F" w14:textId="77777777" w:rsidR="00C2692D" w:rsidRPr="00DA2AF3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14:paraId="0CFADC80" w14:textId="77777777" w:rsidR="00C2692D" w:rsidRDefault="00C2692D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2A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14:paraId="0EE9E189" w14:textId="77777777" w:rsidR="006F38A3" w:rsidRPr="00DA2AF3" w:rsidRDefault="006F38A3" w:rsidP="003261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3.Размер ставки заработной платы приведен с учетом индексации от 01.06.2011, 01.10.2011, 01.10.2012, 01.10.2013</w:t>
      </w:r>
      <w:r w:rsidR="000949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01.01.2018</w:t>
      </w:r>
      <w:r w:rsidR="00BF7A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01.10.2019</w:t>
      </w:r>
      <w:r w:rsidR="00475A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,01.10.2020, 01.10.2022.</w:t>
      </w:r>
    </w:p>
    <w:p w14:paraId="23855668" w14:textId="77777777" w:rsidR="000D2217" w:rsidRDefault="000D2217"/>
    <w:p w14:paraId="29417408" w14:textId="420E337B" w:rsidR="0065415D" w:rsidRDefault="00DA2AF3" w:rsidP="00E93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00BD">
        <w:rPr>
          <w:rFonts w:ascii="Times New Roman" w:hAnsi="Times New Roman" w:cs="Times New Roman"/>
          <w:sz w:val="28"/>
          <w:szCs w:val="28"/>
        </w:rPr>
        <w:t xml:space="preserve"> </w:t>
      </w:r>
      <w:r w:rsidR="00E935E6">
        <w:rPr>
          <w:rFonts w:ascii="Times New Roman" w:hAnsi="Times New Roman" w:cs="Times New Roman"/>
          <w:sz w:val="28"/>
          <w:szCs w:val="28"/>
        </w:rPr>
        <w:t xml:space="preserve"> </w:t>
      </w:r>
      <w:r w:rsidR="0065415D" w:rsidRPr="00DA2A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415D" w:rsidSect="00B11D9B">
      <w:headerReference w:type="default" r:id="rId9"/>
      <w:pgSz w:w="11906" w:h="16838" w:code="9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C5B2E" w14:textId="77777777" w:rsidR="00837017" w:rsidRDefault="00837017" w:rsidP="00B6115F">
      <w:pPr>
        <w:spacing w:after="0" w:line="240" w:lineRule="auto"/>
      </w:pPr>
      <w:r>
        <w:separator/>
      </w:r>
    </w:p>
  </w:endnote>
  <w:endnote w:type="continuationSeparator" w:id="0">
    <w:p w14:paraId="7FDA0206" w14:textId="77777777" w:rsidR="00837017" w:rsidRDefault="00837017" w:rsidP="00B6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D325E" w14:textId="77777777" w:rsidR="00837017" w:rsidRDefault="00837017" w:rsidP="00B6115F">
      <w:pPr>
        <w:spacing w:after="0" w:line="240" w:lineRule="auto"/>
      </w:pPr>
      <w:r>
        <w:separator/>
      </w:r>
    </w:p>
  </w:footnote>
  <w:footnote w:type="continuationSeparator" w:id="0">
    <w:p w14:paraId="34B50BDB" w14:textId="77777777" w:rsidR="00837017" w:rsidRDefault="00837017" w:rsidP="00B6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9C6EA" w14:textId="0E7C94E1" w:rsidR="00B6115F" w:rsidRDefault="00B6115F">
    <w:pPr>
      <w:pStyle w:val="a9"/>
      <w:jc w:val="center"/>
    </w:pPr>
  </w:p>
  <w:p w14:paraId="7521E916" w14:textId="77777777" w:rsidR="00B6115F" w:rsidRDefault="00B611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06F6"/>
    <w:multiLevelType w:val="hybridMultilevel"/>
    <w:tmpl w:val="5FC45DA6"/>
    <w:lvl w:ilvl="0" w:tplc="BE38EC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C67F0"/>
    <w:multiLevelType w:val="hybridMultilevel"/>
    <w:tmpl w:val="009E03C6"/>
    <w:lvl w:ilvl="0" w:tplc="EA9E36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26"/>
    <w:rsid w:val="0000087A"/>
    <w:rsid w:val="000056F4"/>
    <w:rsid w:val="00005AAF"/>
    <w:rsid w:val="0001060C"/>
    <w:rsid w:val="00016BC5"/>
    <w:rsid w:val="00017AD3"/>
    <w:rsid w:val="00021C72"/>
    <w:rsid w:val="00026B6A"/>
    <w:rsid w:val="00027F98"/>
    <w:rsid w:val="00031FAB"/>
    <w:rsid w:val="0003381C"/>
    <w:rsid w:val="000343E1"/>
    <w:rsid w:val="00037C22"/>
    <w:rsid w:val="00046C57"/>
    <w:rsid w:val="00050F97"/>
    <w:rsid w:val="0005367E"/>
    <w:rsid w:val="00053C51"/>
    <w:rsid w:val="00061BBC"/>
    <w:rsid w:val="0006378B"/>
    <w:rsid w:val="00065CC1"/>
    <w:rsid w:val="00067960"/>
    <w:rsid w:val="00070195"/>
    <w:rsid w:val="00074BC9"/>
    <w:rsid w:val="000758D2"/>
    <w:rsid w:val="00080A93"/>
    <w:rsid w:val="00083D87"/>
    <w:rsid w:val="00087D87"/>
    <w:rsid w:val="0009492C"/>
    <w:rsid w:val="00095396"/>
    <w:rsid w:val="00096727"/>
    <w:rsid w:val="000A2965"/>
    <w:rsid w:val="000B1994"/>
    <w:rsid w:val="000B3162"/>
    <w:rsid w:val="000B7CFB"/>
    <w:rsid w:val="000C15D4"/>
    <w:rsid w:val="000C1E72"/>
    <w:rsid w:val="000D10BC"/>
    <w:rsid w:val="000D2217"/>
    <w:rsid w:val="000D2669"/>
    <w:rsid w:val="000D2CB4"/>
    <w:rsid w:val="000D4024"/>
    <w:rsid w:val="000D56BC"/>
    <w:rsid w:val="000E07D1"/>
    <w:rsid w:val="000E0D8C"/>
    <w:rsid w:val="000E1357"/>
    <w:rsid w:val="000E7343"/>
    <w:rsid w:val="000F12DE"/>
    <w:rsid w:val="000F24BA"/>
    <w:rsid w:val="000F688B"/>
    <w:rsid w:val="001039E6"/>
    <w:rsid w:val="00114959"/>
    <w:rsid w:val="0012012B"/>
    <w:rsid w:val="00121410"/>
    <w:rsid w:val="001222A4"/>
    <w:rsid w:val="00124B80"/>
    <w:rsid w:val="00124F48"/>
    <w:rsid w:val="001250AC"/>
    <w:rsid w:val="001307D3"/>
    <w:rsid w:val="00130A12"/>
    <w:rsid w:val="00135F6C"/>
    <w:rsid w:val="00137719"/>
    <w:rsid w:val="001422F1"/>
    <w:rsid w:val="00145121"/>
    <w:rsid w:val="00146C5A"/>
    <w:rsid w:val="00147F72"/>
    <w:rsid w:val="001500D7"/>
    <w:rsid w:val="00152488"/>
    <w:rsid w:val="001616C9"/>
    <w:rsid w:val="001625D5"/>
    <w:rsid w:val="0016393B"/>
    <w:rsid w:val="0016776A"/>
    <w:rsid w:val="00167AD8"/>
    <w:rsid w:val="001728DD"/>
    <w:rsid w:val="00172E2F"/>
    <w:rsid w:val="00175028"/>
    <w:rsid w:val="00175553"/>
    <w:rsid w:val="00176258"/>
    <w:rsid w:val="00180026"/>
    <w:rsid w:val="00180A16"/>
    <w:rsid w:val="00187C62"/>
    <w:rsid w:val="001901ED"/>
    <w:rsid w:val="00194407"/>
    <w:rsid w:val="00194F92"/>
    <w:rsid w:val="0019714E"/>
    <w:rsid w:val="001974F8"/>
    <w:rsid w:val="001A0916"/>
    <w:rsid w:val="001A0D1D"/>
    <w:rsid w:val="001A1290"/>
    <w:rsid w:val="001A234F"/>
    <w:rsid w:val="001A2832"/>
    <w:rsid w:val="001A5FB1"/>
    <w:rsid w:val="001B718C"/>
    <w:rsid w:val="001C3A18"/>
    <w:rsid w:val="001C3A9D"/>
    <w:rsid w:val="001C4F57"/>
    <w:rsid w:val="001D20C5"/>
    <w:rsid w:val="001D5447"/>
    <w:rsid w:val="001D64FF"/>
    <w:rsid w:val="001E1BE7"/>
    <w:rsid w:val="001E3163"/>
    <w:rsid w:val="001E3CAF"/>
    <w:rsid w:val="001E4A67"/>
    <w:rsid w:val="001E5245"/>
    <w:rsid w:val="001F2CCE"/>
    <w:rsid w:val="001F4DC2"/>
    <w:rsid w:val="00200B25"/>
    <w:rsid w:val="00203438"/>
    <w:rsid w:val="002042CA"/>
    <w:rsid w:val="002050DA"/>
    <w:rsid w:val="00205E3B"/>
    <w:rsid w:val="002102DD"/>
    <w:rsid w:val="0021187B"/>
    <w:rsid w:val="0021390B"/>
    <w:rsid w:val="00213F34"/>
    <w:rsid w:val="0021531D"/>
    <w:rsid w:val="00217A71"/>
    <w:rsid w:val="00220D24"/>
    <w:rsid w:val="0022265A"/>
    <w:rsid w:val="00222B7B"/>
    <w:rsid w:val="00223381"/>
    <w:rsid w:val="002243B4"/>
    <w:rsid w:val="00224DD5"/>
    <w:rsid w:val="002262D3"/>
    <w:rsid w:val="00226767"/>
    <w:rsid w:val="00230B83"/>
    <w:rsid w:val="00233D45"/>
    <w:rsid w:val="002370B4"/>
    <w:rsid w:val="0024162F"/>
    <w:rsid w:val="0024377D"/>
    <w:rsid w:val="002447E5"/>
    <w:rsid w:val="00245E55"/>
    <w:rsid w:val="002478A0"/>
    <w:rsid w:val="00247BF2"/>
    <w:rsid w:val="00247E20"/>
    <w:rsid w:val="0025024D"/>
    <w:rsid w:val="002505BF"/>
    <w:rsid w:val="0025073E"/>
    <w:rsid w:val="00253233"/>
    <w:rsid w:val="002564DE"/>
    <w:rsid w:val="00260164"/>
    <w:rsid w:val="002617C2"/>
    <w:rsid w:val="002772AD"/>
    <w:rsid w:val="00277EFE"/>
    <w:rsid w:val="002859F6"/>
    <w:rsid w:val="00286ACD"/>
    <w:rsid w:val="0029167F"/>
    <w:rsid w:val="00292B7A"/>
    <w:rsid w:val="002975B9"/>
    <w:rsid w:val="002A0F5E"/>
    <w:rsid w:val="002A1BB2"/>
    <w:rsid w:val="002A3A4E"/>
    <w:rsid w:val="002A47ED"/>
    <w:rsid w:val="002B1922"/>
    <w:rsid w:val="002B3EB7"/>
    <w:rsid w:val="002B78F0"/>
    <w:rsid w:val="002C0AA9"/>
    <w:rsid w:val="002C0FCB"/>
    <w:rsid w:val="002D0F79"/>
    <w:rsid w:val="002D4759"/>
    <w:rsid w:val="002D4DCD"/>
    <w:rsid w:val="002D55B6"/>
    <w:rsid w:val="002E298F"/>
    <w:rsid w:val="002E3339"/>
    <w:rsid w:val="002F1992"/>
    <w:rsid w:val="002F4B61"/>
    <w:rsid w:val="002F7BD1"/>
    <w:rsid w:val="00302C31"/>
    <w:rsid w:val="00313896"/>
    <w:rsid w:val="0031432C"/>
    <w:rsid w:val="00315E91"/>
    <w:rsid w:val="00316594"/>
    <w:rsid w:val="00316D97"/>
    <w:rsid w:val="003200BD"/>
    <w:rsid w:val="003213E4"/>
    <w:rsid w:val="0032613A"/>
    <w:rsid w:val="00331E46"/>
    <w:rsid w:val="00335CCA"/>
    <w:rsid w:val="00336E72"/>
    <w:rsid w:val="00342971"/>
    <w:rsid w:val="00345218"/>
    <w:rsid w:val="00351A32"/>
    <w:rsid w:val="00354CC0"/>
    <w:rsid w:val="00362E42"/>
    <w:rsid w:val="00365507"/>
    <w:rsid w:val="00370AF4"/>
    <w:rsid w:val="0037623A"/>
    <w:rsid w:val="00381B0A"/>
    <w:rsid w:val="00384457"/>
    <w:rsid w:val="00387336"/>
    <w:rsid w:val="00392F8E"/>
    <w:rsid w:val="0039625A"/>
    <w:rsid w:val="0039628C"/>
    <w:rsid w:val="003A03C2"/>
    <w:rsid w:val="003A2947"/>
    <w:rsid w:val="003A7C75"/>
    <w:rsid w:val="003B0A41"/>
    <w:rsid w:val="003B29D1"/>
    <w:rsid w:val="003B2F54"/>
    <w:rsid w:val="003B65FE"/>
    <w:rsid w:val="003B769A"/>
    <w:rsid w:val="003C310E"/>
    <w:rsid w:val="003C6913"/>
    <w:rsid w:val="003D3BF6"/>
    <w:rsid w:val="003D43CE"/>
    <w:rsid w:val="003D5B15"/>
    <w:rsid w:val="003E1617"/>
    <w:rsid w:val="003E4E44"/>
    <w:rsid w:val="003F03B3"/>
    <w:rsid w:val="003F1B6B"/>
    <w:rsid w:val="003F230C"/>
    <w:rsid w:val="003F33A5"/>
    <w:rsid w:val="003F4F56"/>
    <w:rsid w:val="003F5741"/>
    <w:rsid w:val="003F727A"/>
    <w:rsid w:val="004024C1"/>
    <w:rsid w:val="00406F68"/>
    <w:rsid w:val="00412C1F"/>
    <w:rsid w:val="00414B06"/>
    <w:rsid w:val="00414BCE"/>
    <w:rsid w:val="0041548A"/>
    <w:rsid w:val="00415AEC"/>
    <w:rsid w:val="0041689E"/>
    <w:rsid w:val="0041790A"/>
    <w:rsid w:val="00417BD5"/>
    <w:rsid w:val="004212A2"/>
    <w:rsid w:val="00430814"/>
    <w:rsid w:val="0043100D"/>
    <w:rsid w:val="00431833"/>
    <w:rsid w:val="00431D9C"/>
    <w:rsid w:val="00432A42"/>
    <w:rsid w:val="00433C04"/>
    <w:rsid w:val="00435263"/>
    <w:rsid w:val="004457A5"/>
    <w:rsid w:val="004465BB"/>
    <w:rsid w:val="0045137F"/>
    <w:rsid w:val="00452E0C"/>
    <w:rsid w:val="00466171"/>
    <w:rsid w:val="004679AA"/>
    <w:rsid w:val="00474D8B"/>
    <w:rsid w:val="00475AD3"/>
    <w:rsid w:val="00477C0D"/>
    <w:rsid w:val="00477EF2"/>
    <w:rsid w:val="004826B5"/>
    <w:rsid w:val="00483794"/>
    <w:rsid w:val="00485079"/>
    <w:rsid w:val="0049373C"/>
    <w:rsid w:val="004974DB"/>
    <w:rsid w:val="004A1F23"/>
    <w:rsid w:val="004A3044"/>
    <w:rsid w:val="004A52A0"/>
    <w:rsid w:val="004A7D5E"/>
    <w:rsid w:val="004B012B"/>
    <w:rsid w:val="004B355E"/>
    <w:rsid w:val="004B3AF3"/>
    <w:rsid w:val="004B3C53"/>
    <w:rsid w:val="004C01BC"/>
    <w:rsid w:val="004C22B6"/>
    <w:rsid w:val="004C2808"/>
    <w:rsid w:val="004C342C"/>
    <w:rsid w:val="004C46E2"/>
    <w:rsid w:val="004C53AC"/>
    <w:rsid w:val="004C5F93"/>
    <w:rsid w:val="004C77A4"/>
    <w:rsid w:val="004C7DD3"/>
    <w:rsid w:val="004D2D43"/>
    <w:rsid w:val="004D395A"/>
    <w:rsid w:val="004D3E56"/>
    <w:rsid w:val="004D4092"/>
    <w:rsid w:val="004D676A"/>
    <w:rsid w:val="004E0045"/>
    <w:rsid w:val="004E1FA2"/>
    <w:rsid w:val="004E389B"/>
    <w:rsid w:val="004E68A7"/>
    <w:rsid w:val="004F120E"/>
    <w:rsid w:val="004F1B3A"/>
    <w:rsid w:val="004F1C3A"/>
    <w:rsid w:val="004F1DF7"/>
    <w:rsid w:val="004F5E9B"/>
    <w:rsid w:val="004F7AA8"/>
    <w:rsid w:val="00500118"/>
    <w:rsid w:val="005029C4"/>
    <w:rsid w:val="00512030"/>
    <w:rsid w:val="005157C0"/>
    <w:rsid w:val="00516A82"/>
    <w:rsid w:val="00516EE4"/>
    <w:rsid w:val="005203EA"/>
    <w:rsid w:val="00523966"/>
    <w:rsid w:val="00523D4A"/>
    <w:rsid w:val="0052542C"/>
    <w:rsid w:val="00527ACB"/>
    <w:rsid w:val="00534984"/>
    <w:rsid w:val="00534E95"/>
    <w:rsid w:val="00536860"/>
    <w:rsid w:val="0054058E"/>
    <w:rsid w:val="005418EF"/>
    <w:rsid w:val="0054520E"/>
    <w:rsid w:val="00545A0B"/>
    <w:rsid w:val="0055044E"/>
    <w:rsid w:val="005508A9"/>
    <w:rsid w:val="00551454"/>
    <w:rsid w:val="005543B0"/>
    <w:rsid w:val="00555DC8"/>
    <w:rsid w:val="005620CD"/>
    <w:rsid w:val="00563927"/>
    <w:rsid w:val="00564B60"/>
    <w:rsid w:val="00572AA0"/>
    <w:rsid w:val="00574DE3"/>
    <w:rsid w:val="00575998"/>
    <w:rsid w:val="00581220"/>
    <w:rsid w:val="0058135A"/>
    <w:rsid w:val="00581767"/>
    <w:rsid w:val="00591837"/>
    <w:rsid w:val="005A27B8"/>
    <w:rsid w:val="005A4092"/>
    <w:rsid w:val="005A661B"/>
    <w:rsid w:val="005A6CCE"/>
    <w:rsid w:val="005A73DC"/>
    <w:rsid w:val="005B49BC"/>
    <w:rsid w:val="005B5A9B"/>
    <w:rsid w:val="005C140E"/>
    <w:rsid w:val="005C30BD"/>
    <w:rsid w:val="005D0854"/>
    <w:rsid w:val="005D0BED"/>
    <w:rsid w:val="005D3CF6"/>
    <w:rsid w:val="005E3951"/>
    <w:rsid w:val="005E4681"/>
    <w:rsid w:val="005F1A0B"/>
    <w:rsid w:val="005F22E1"/>
    <w:rsid w:val="005F438B"/>
    <w:rsid w:val="005F6E19"/>
    <w:rsid w:val="0060590D"/>
    <w:rsid w:val="00607F75"/>
    <w:rsid w:val="00613A82"/>
    <w:rsid w:val="00614CD1"/>
    <w:rsid w:val="00614D05"/>
    <w:rsid w:val="006218E0"/>
    <w:rsid w:val="00622B8A"/>
    <w:rsid w:val="00631A48"/>
    <w:rsid w:val="00635937"/>
    <w:rsid w:val="00637385"/>
    <w:rsid w:val="006414AE"/>
    <w:rsid w:val="006427DC"/>
    <w:rsid w:val="0065313B"/>
    <w:rsid w:val="0065415D"/>
    <w:rsid w:val="00656EF0"/>
    <w:rsid w:val="0065731B"/>
    <w:rsid w:val="00660FB9"/>
    <w:rsid w:val="00667B36"/>
    <w:rsid w:val="0067102F"/>
    <w:rsid w:val="006909C7"/>
    <w:rsid w:val="0069265D"/>
    <w:rsid w:val="00694F6F"/>
    <w:rsid w:val="00696BC6"/>
    <w:rsid w:val="006974A0"/>
    <w:rsid w:val="006A5378"/>
    <w:rsid w:val="006B29D4"/>
    <w:rsid w:val="006B4129"/>
    <w:rsid w:val="006B732D"/>
    <w:rsid w:val="006C09F0"/>
    <w:rsid w:val="006C0C98"/>
    <w:rsid w:val="006C30D2"/>
    <w:rsid w:val="006C7BBC"/>
    <w:rsid w:val="006D0C90"/>
    <w:rsid w:val="006D4B2A"/>
    <w:rsid w:val="006E2FBC"/>
    <w:rsid w:val="006E5D01"/>
    <w:rsid w:val="006F38A3"/>
    <w:rsid w:val="006F446F"/>
    <w:rsid w:val="006F5DA8"/>
    <w:rsid w:val="006F6822"/>
    <w:rsid w:val="007020B8"/>
    <w:rsid w:val="00702B46"/>
    <w:rsid w:val="0071062D"/>
    <w:rsid w:val="00712C8F"/>
    <w:rsid w:val="0071604A"/>
    <w:rsid w:val="00717A93"/>
    <w:rsid w:val="00717E8A"/>
    <w:rsid w:val="00724172"/>
    <w:rsid w:val="0073424C"/>
    <w:rsid w:val="00737EC8"/>
    <w:rsid w:val="00740ACE"/>
    <w:rsid w:val="00744B42"/>
    <w:rsid w:val="00746707"/>
    <w:rsid w:val="0074718F"/>
    <w:rsid w:val="00751E6B"/>
    <w:rsid w:val="007618D5"/>
    <w:rsid w:val="00764017"/>
    <w:rsid w:val="00764DCE"/>
    <w:rsid w:val="0077090D"/>
    <w:rsid w:val="00780913"/>
    <w:rsid w:val="00780BE5"/>
    <w:rsid w:val="00787879"/>
    <w:rsid w:val="00790858"/>
    <w:rsid w:val="007960CE"/>
    <w:rsid w:val="007A0BB7"/>
    <w:rsid w:val="007A1213"/>
    <w:rsid w:val="007A1ABF"/>
    <w:rsid w:val="007A1F86"/>
    <w:rsid w:val="007A26C4"/>
    <w:rsid w:val="007A6647"/>
    <w:rsid w:val="007B0698"/>
    <w:rsid w:val="007C1DF6"/>
    <w:rsid w:val="007C343F"/>
    <w:rsid w:val="007C5D86"/>
    <w:rsid w:val="007D2D40"/>
    <w:rsid w:val="007D464D"/>
    <w:rsid w:val="007E0AE5"/>
    <w:rsid w:val="007E3606"/>
    <w:rsid w:val="007E7555"/>
    <w:rsid w:val="007F2C44"/>
    <w:rsid w:val="007F68D1"/>
    <w:rsid w:val="007F7341"/>
    <w:rsid w:val="008042A2"/>
    <w:rsid w:val="00804AAD"/>
    <w:rsid w:val="00812CF6"/>
    <w:rsid w:val="00813CBB"/>
    <w:rsid w:val="00817F9D"/>
    <w:rsid w:val="0082008F"/>
    <w:rsid w:val="00820A2E"/>
    <w:rsid w:val="0082171B"/>
    <w:rsid w:val="008223DF"/>
    <w:rsid w:val="008236E5"/>
    <w:rsid w:val="00823AB7"/>
    <w:rsid w:val="00825B93"/>
    <w:rsid w:val="00827C28"/>
    <w:rsid w:val="00830582"/>
    <w:rsid w:val="00831EAF"/>
    <w:rsid w:val="00833730"/>
    <w:rsid w:val="00834797"/>
    <w:rsid w:val="00837017"/>
    <w:rsid w:val="00844882"/>
    <w:rsid w:val="008475CA"/>
    <w:rsid w:val="00850054"/>
    <w:rsid w:val="00853440"/>
    <w:rsid w:val="00855D68"/>
    <w:rsid w:val="00861A20"/>
    <w:rsid w:val="00862604"/>
    <w:rsid w:val="008663DC"/>
    <w:rsid w:val="00867E8E"/>
    <w:rsid w:val="00874B87"/>
    <w:rsid w:val="00877EC9"/>
    <w:rsid w:val="0088108E"/>
    <w:rsid w:val="008815C2"/>
    <w:rsid w:val="00884F86"/>
    <w:rsid w:val="00890E22"/>
    <w:rsid w:val="00892713"/>
    <w:rsid w:val="008959BA"/>
    <w:rsid w:val="008A0728"/>
    <w:rsid w:val="008A16CE"/>
    <w:rsid w:val="008C2949"/>
    <w:rsid w:val="008D036A"/>
    <w:rsid w:val="008D0B78"/>
    <w:rsid w:val="008D53F9"/>
    <w:rsid w:val="008D60F6"/>
    <w:rsid w:val="008D7E0A"/>
    <w:rsid w:val="008E13B1"/>
    <w:rsid w:val="008E35BB"/>
    <w:rsid w:val="008E39EF"/>
    <w:rsid w:val="008E6E9A"/>
    <w:rsid w:val="008F339C"/>
    <w:rsid w:val="008F4F63"/>
    <w:rsid w:val="008F7BC7"/>
    <w:rsid w:val="00900FF1"/>
    <w:rsid w:val="009045A9"/>
    <w:rsid w:val="00905DE0"/>
    <w:rsid w:val="009074DC"/>
    <w:rsid w:val="009103B0"/>
    <w:rsid w:val="0091258B"/>
    <w:rsid w:val="00913825"/>
    <w:rsid w:val="00913FFE"/>
    <w:rsid w:val="00930CA0"/>
    <w:rsid w:val="00930D8F"/>
    <w:rsid w:val="00931A3B"/>
    <w:rsid w:val="00936D01"/>
    <w:rsid w:val="00943421"/>
    <w:rsid w:val="00952D0A"/>
    <w:rsid w:val="00954B7B"/>
    <w:rsid w:val="00956834"/>
    <w:rsid w:val="00957D70"/>
    <w:rsid w:val="00961AA1"/>
    <w:rsid w:val="00962459"/>
    <w:rsid w:val="00962B5C"/>
    <w:rsid w:val="00970336"/>
    <w:rsid w:val="00972185"/>
    <w:rsid w:val="009865B2"/>
    <w:rsid w:val="009916DA"/>
    <w:rsid w:val="00991DED"/>
    <w:rsid w:val="009939D1"/>
    <w:rsid w:val="0099427F"/>
    <w:rsid w:val="00996BDD"/>
    <w:rsid w:val="009A1F45"/>
    <w:rsid w:val="009A302D"/>
    <w:rsid w:val="009A3211"/>
    <w:rsid w:val="009B3B29"/>
    <w:rsid w:val="009B7D32"/>
    <w:rsid w:val="009C3856"/>
    <w:rsid w:val="009C582E"/>
    <w:rsid w:val="009D1F00"/>
    <w:rsid w:val="009D4C35"/>
    <w:rsid w:val="009E5095"/>
    <w:rsid w:val="009E73B4"/>
    <w:rsid w:val="009F23B0"/>
    <w:rsid w:val="009F70A4"/>
    <w:rsid w:val="009F7172"/>
    <w:rsid w:val="009F740B"/>
    <w:rsid w:val="00A00314"/>
    <w:rsid w:val="00A0427E"/>
    <w:rsid w:val="00A0669A"/>
    <w:rsid w:val="00A117C0"/>
    <w:rsid w:val="00A14B00"/>
    <w:rsid w:val="00A206B5"/>
    <w:rsid w:val="00A21ED3"/>
    <w:rsid w:val="00A22CAF"/>
    <w:rsid w:val="00A26980"/>
    <w:rsid w:val="00A27A4F"/>
    <w:rsid w:val="00A35337"/>
    <w:rsid w:val="00A35973"/>
    <w:rsid w:val="00A43589"/>
    <w:rsid w:val="00A4712B"/>
    <w:rsid w:val="00A621F4"/>
    <w:rsid w:val="00A63327"/>
    <w:rsid w:val="00A63A3A"/>
    <w:rsid w:val="00A63D98"/>
    <w:rsid w:val="00A65350"/>
    <w:rsid w:val="00A661E4"/>
    <w:rsid w:val="00A66818"/>
    <w:rsid w:val="00A66F45"/>
    <w:rsid w:val="00A7248B"/>
    <w:rsid w:val="00A74D13"/>
    <w:rsid w:val="00A76B5F"/>
    <w:rsid w:val="00A77D20"/>
    <w:rsid w:val="00A8018B"/>
    <w:rsid w:val="00A835A9"/>
    <w:rsid w:val="00A8427B"/>
    <w:rsid w:val="00A873FF"/>
    <w:rsid w:val="00A87E82"/>
    <w:rsid w:val="00A95052"/>
    <w:rsid w:val="00AA1950"/>
    <w:rsid w:val="00AA688A"/>
    <w:rsid w:val="00AB0BC9"/>
    <w:rsid w:val="00AB41A1"/>
    <w:rsid w:val="00AB6036"/>
    <w:rsid w:val="00AC0369"/>
    <w:rsid w:val="00AC2F0E"/>
    <w:rsid w:val="00AC485A"/>
    <w:rsid w:val="00AC6371"/>
    <w:rsid w:val="00AD0E00"/>
    <w:rsid w:val="00AD18B7"/>
    <w:rsid w:val="00AD3B64"/>
    <w:rsid w:val="00AD5824"/>
    <w:rsid w:val="00AF7DB5"/>
    <w:rsid w:val="00B11D9B"/>
    <w:rsid w:val="00B174B3"/>
    <w:rsid w:val="00B2103B"/>
    <w:rsid w:val="00B26688"/>
    <w:rsid w:val="00B3209C"/>
    <w:rsid w:val="00B43635"/>
    <w:rsid w:val="00B43B9B"/>
    <w:rsid w:val="00B43C21"/>
    <w:rsid w:val="00B4684D"/>
    <w:rsid w:val="00B46F55"/>
    <w:rsid w:val="00B47828"/>
    <w:rsid w:val="00B53597"/>
    <w:rsid w:val="00B54C54"/>
    <w:rsid w:val="00B6115F"/>
    <w:rsid w:val="00B62209"/>
    <w:rsid w:val="00B63D50"/>
    <w:rsid w:val="00B65DB4"/>
    <w:rsid w:val="00B704B1"/>
    <w:rsid w:val="00B75303"/>
    <w:rsid w:val="00B76053"/>
    <w:rsid w:val="00B82CDB"/>
    <w:rsid w:val="00B84F24"/>
    <w:rsid w:val="00B92073"/>
    <w:rsid w:val="00BA4001"/>
    <w:rsid w:val="00BA699B"/>
    <w:rsid w:val="00BA7C54"/>
    <w:rsid w:val="00BA7CAE"/>
    <w:rsid w:val="00BB3713"/>
    <w:rsid w:val="00BB4796"/>
    <w:rsid w:val="00BB636D"/>
    <w:rsid w:val="00BB7347"/>
    <w:rsid w:val="00BC65F0"/>
    <w:rsid w:val="00BD61DA"/>
    <w:rsid w:val="00BD6520"/>
    <w:rsid w:val="00BE1A98"/>
    <w:rsid w:val="00BE232A"/>
    <w:rsid w:val="00BE2A92"/>
    <w:rsid w:val="00BE5BBB"/>
    <w:rsid w:val="00BF01A5"/>
    <w:rsid w:val="00BF44C4"/>
    <w:rsid w:val="00BF5C77"/>
    <w:rsid w:val="00BF6369"/>
    <w:rsid w:val="00BF7AF1"/>
    <w:rsid w:val="00C0275B"/>
    <w:rsid w:val="00C05249"/>
    <w:rsid w:val="00C07EC3"/>
    <w:rsid w:val="00C10C16"/>
    <w:rsid w:val="00C1382E"/>
    <w:rsid w:val="00C22439"/>
    <w:rsid w:val="00C2658C"/>
    <w:rsid w:val="00C2692D"/>
    <w:rsid w:val="00C4063C"/>
    <w:rsid w:val="00C50F5A"/>
    <w:rsid w:val="00C51275"/>
    <w:rsid w:val="00C53456"/>
    <w:rsid w:val="00C60121"/>
    <w:rsid w:val="00C64365"/>
    <w:rsid w:val="00C64818"/>
    <w:rsid w:val="00C65DFC"/>
    <w:rsid w:val="00C6686F"/>
    <w:rsid w:val="00C74925"/>
    <w:rsid w:val="00C74C46"/>
    <w:rsid w:val="00C778E8"/>
    <w:rsid w:val="00C77CC9"/>
    <w:rsid w:val="00C80325"/>
    <w:rsid w:val="00C80E0C"/>
    <w:rsid w:val="00C84C6D"/>
    <w:rsid w:val="00C86586"/>
    <w:rsid w:val="00C95DE5"/>
    <w:rsid w:val="00C97608"/>
    <w:rsid w:val="00C97F17"/>
    <w:rsid w:val="00CA4476"/>
    <w:rsid w:val="00CA6FA8"/>
    <w:rsid w:val="00CB001F"/>
    <w:rsid w:val="00CB7DB1"/>
    <w:rsid w:val="00CC1C8E"/>
    <w:rsid w:val="00CC2B44"/>
    <w:rsid w:val="00CC6188"/>
    <w:rsid w:val="00CD296E"/>
    <w:rsid w:val="00CD36DF"/>
    <w:rsid w:val="00CD3EAA"/>
    <w:rsid w:val="00CE09D8"/>
    <w:rsid w:val="00CE1DDE"/>
    <w:rsid w:val="00CE4267"/>
    <w:rsid w:val="00CE73D4"/>
    <w:rsid w:val="00CE7A5B"/>
    <w:rsid w:val="00CF2E7B"/>
    <w:rsid w:val="00CF5787"/>
    <w:rsid w:val="00D02908"/>
    <w:rsid w:val="00D04540"/>
    <w:rsid w:val="00D10431"/>
    <w:rsid w:val="00D104D0"/>
    <w:rsid w:val="00D12E0B"/>
    <w:rsid w:val="00D1537C"/>
    <w:rsid w:val="00D16E54"/>
    <w:rsid w:val="00D203EE"/>
    <w:rsid w:val="00D25C2A"/>
    <w:rsid w:val="00D32CD2"/>
    <w:rsid w:val="00D34677"/>
    <w:rsid w:val="00D35851"/>
    <w:rsid w:val="00D36376"/>
    <w:rsid w:val="00D4166C"/>
    <w:rsid w:val="00D41E95"/>
    <w:rsid w:val="00D42D3C"/>
    <w:rsid w:val="00D56D98"/>
    <w:rsid w:val="00D60C39"/>
    <w:rsid w:val="00D64ABE"/>
    <w:rsid w:val="00D65939"/>
    <w:rsid w:val="00D66DA4"/>
    <w:rsid w:val="00D6748E"/>
    <w:rsid w:val="00D717A5"/>
    <w:rsid w:val="00D71CEE"/>
    <w:rsid w:val="00D84DF2"/>
    <w:rsid w:val="00D95112"/>
    <w:rsid w:val="00DA02A3"/>
    <w:rsid w:val="00DA2AF3"/>
    <w:rsid w:val="00DA6095"/>
    <w:rsid w:val="00DB13E1"/>
    <w:rsid w:val="00DB3CB4"/>
    <w:rsid w:val="00DB6CFF"/>
    <w:rsid w:val="00DB7092"/>
    <w:rsid w:val="00DC4089"/>
    <w:rsid w:val="00DC4163"/>
    <w:rsid w:val="00DC474C"/>
    <w:rsid w:val="00DD2C42"/>
    <w:rsid w:val="00DD541A"/>
    <w:rsid w:val="00DD64DF"/>
    <w:rsid w:val="00DE3E53"/>
    <w:rsid w:val="00DE743B"/>
    <w:rsid w:val="00DF035E"/>
    <w:rsid w:val="00DF7A64"/>
    <w:rsid w:val="00E00029"/>
    <w:rsid w:val="00E00D2D"/>
    <w:rsid w:val="00E01A0E"/>
    <w:rsid w:val="00E06B41"/>
    <w:rsid w:val="00E13151"/>
    <w:rsid w:val="00E13363"/>
    <w:rsid w:val="00E15396"/>
    <w:rsid w:val="00E1681D"/>
    <w:rsid w:val="00E1706D"/>
    <w:rsid w:val="00E22C7C"/>
    <w:rsid w:val="00E2620B"/>
    <w:rsid w:val="00E27CE7"/>
    <w:rsid w:val="00E313C8"/>
    <w:rsid w:val="00E31B7C"/>
    <w:rsid w:val="00E33689"/>
    <w:rsid w:val="00E33924"/>
    <w:rsid w:val="00E35194"/>
    <w:rsid w:val="00E3580B"/>
    <w:rsid w:val="00E35958"/>
    <w:rsid w:val="00E35F94"/>
    <w:rsid w:val="00E3607E"/>
    <w:rsid w:val="00E36FCE"/>
    <w:rsid w:val="00E41277"/>
    <w:rsid w:val="00E43280"/>
    <w:rsid w:val="00E442E9"/>
    <w:rsid w:val="00E505B0"/>
    <w:rsid w:val="00E506EB"/>
    <w:rsid w:val="00E53332"/>
    <w:rsid w:val="00E55169"/>
    <w:rsid w:val="00E570C4"/>
    <w:rsid w:val="00E573C9"/>
    <w:rsid w:val="00E57F07"/>
    <w:rsid w:val="00E63E0D"/>
    <w:rsid w:val="00E67D80"/>
    <w:rsid w:val="00E67EE6"/>
    <w:rsid w:val="00E7421F"/>
    <w:rsid w:val="00E81604"/>
    <w:rsid w:val="00E82E5D"/>
    <w:rsid w:val="00E87090"/>
    <w:rsid w:val="00E9091E"/>
    <w:rsid w:val="00E935E6"/>
    <w:rsid w:val="00E94D07"/>
    <w:rsid w:val="00EA117E"/>
    <w:rsid w:val="00EA2C7A"/>
    <w:rsid w:val="00EA3151"/>
    <w:rsid w:val="00EA6720"/>
    <w:rsid w:val="00EB18F0"/>
    <w:rsid w:val="00EB47AE"/>
    <w:rsid w:val="00EB5F72"/>
    <w:rsid w:val="00EB76EB"/>
    <w:rsid w:val="00EC1D34"/>
    <w:rsid w:val="00EC3A60"/>
    <w:rsid w:val="00EC58FF"/>
    <w:rsid w:val="00ED0E6D"/>
    <w:rsid w:val="00ED4B69"/>
    <w:rsid w:val="00ED62EF"/>
    <w:rsid w:val="00EE36DF"/>
    <w:rsid w:val="00EF02FF"/>
    <w:rsid w:val="00EF3571"/>
    <w:rsid w:val="00EF3BF2"/>
    <w:rsid w:val="00EF5139"/>
    <w:rsid w:val="00EF79CE"/>
    <w:rsid w:val="00F0236B"/>
    <w:rsid w:val="00F06C24"/>
    <w:rsid w:val="00F076E6"/>
    <w:rsid w:val="00F10CE8"/>
    <w:rsid w:val="00F12469"/>
    <w:rsid w:val="00F13DC5"/>
    <w:rsid w:val="00F16B09"/>
    <w:rsid w:val="00F22BA6"/>
    <w:rsid w:val="00F24864"/>
    <w:rsid w:val="00F3146D"/>
    <w:rsid w:val="00F37412"/>
    <w:rsid w:val="00F42BC5"/>
    <w:rsid w:val="00F4768B"/>
    <w:rsid w:val="00F5017E"/>
    <w:rsid w:val="00F52F76"/>
    <w:rsid w:val="00F53C86"/>
    <w:rsid w:val="00F5540E"/>
    <w:rsid w:val="00F61626"/>
    <w:rsid w:val="00F61668"/>
    <w:rsid w:val="00F67758"/>
    <w:rsid w:val="00F760A0"/>
    <w:rsid w:val="00F85A35"/>
    <w:rsid w:val="00F92E2F"/>
    <w:rsid w:val="00F94256"/>
    <w:rsid w:val="00F96DA7"/>
    <w:rsid w:val="00F972BB"/>
    <w:rsid w:val="00FA041F"/>
    <w:rsid w:val="00FA1ADF"/>
    <w:rsid w:val="00FA54DB"/>
    <w:rsid w:val="00FA5662"/>
    <w:rsid w:val="00FA6AFD"/>
    <w:rsid w:val="00FB04D3"/>
    <w:rsid w:val="00FB0F02"/>
    <w:rsid w:val="00FB1CE0"/>
    <w:rsid w:val="00FB2B3F"/>
    <w:rsid w:val="00FB7305"/>
    <w:rsid w:val="00FC138A"/>
    <w:rsid w:val="00FC2514"/>
    <w:rsid w:val="00FC3DEB"/>
    <w:rsid w:val="00FC788B"/>
    <w:rsid w:val="00FD1C12"/>
    <w:rsid w:val="00FD20FD"/>
    <w:rsid w:val="00FD21FA"/>
    <w:rsid w:val="00FD283C"/>
    <w:rsid w:val="00FD46E6"/>
    <w:rsid w:val="00FD58D6"/>
    <w:rsid w:val="00FD6CB0"/>
    <w:rsid w:val="00FE2E3D"/>
    <w:rsid w:val="00FE329C"/>
    <w:rsid w:val="00FE4110"/>
    <w:rsid w:val="00FE5B41"/>
    <w:rsid w:val="00FF16FC"/>
    <w:rsid w:val="00FF2818"/>
    <w:rsid w:val="00FF4FF7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AE4A"/>
  <w15:docId w15:val="{C96FFDD0-021F-41D4-BE1F-60B8F9F0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916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29167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No Spacing"/>
    <w:uiPriority w:val="1"/>
    <w:qFormat/>
    <w:rsid w:val="00114959"/>
    <w:pPr>
      <w:spacing w:after="0" w:line="240" w:lineRule="auto"/>
    </w:pPr>
  </w:style>
  <w:style w:type="paragraph" w:customStyle="1" w:styleId="ConsPlusNormal">
    <w:name w:val="ConsPlusNormal"/>
    <w:uiPriority w:val="99"/>
    <w:rsid w:val="00E22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46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13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115F"/>
  </w:style>
  <w:style w:type="paragraph" w:styleId="ab">
    <w:name w:val="footer"/>
    <w:basedOn w:val="a"/>
    <w:link w:val="ac"/>
    <w:uiPriority w:val="99"/>
    <w:unhideWhenUsed/>
    <w:rsid w:val="00B6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115F"/>
  </w:style>
  <w:style w:type="paragraph" w:styleId="ad">
    <w:name w:val="Normal (Web)"/>
    <w:basedOn w:val="a"/>
    <w:uiPriority w:val="99"/>
    <w:unhideWhenUsed/>
    <w:rsid w:val="005C3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0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28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2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64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9D661-8A97-4D5C-AC6F-D9D92281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2023-03-14T07:27:00Z</cp:lastPrinted>
  <dcterms:created xsi:type="dcterms:W3CDTF">2023-02-28T06:23:00Z</dcterms:created>
  <dcterms:modified xsi:type="dcterms:W3CDTF">2023-07-04T12:52:00Z</dcterms:modified>
</cp:coreProperties>
</file>