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ТАРАСОВСКИЙ РАЙОН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ahoma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sz w:val="28"/>
          <w:szCs w:val="28"/>
          <w:lang w:bidi="en-US"/>
        </w:rPr>
        <w:t>СОБРАНИЕ ДЕПУТАТОВ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РЕШЕНИЕ №125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решение от 11.06.2019 №97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«О бюджетном процессе в Зеленовском сельском поселении»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Принято Собранием депутатов</w:t>
        <w:tab/>
        <w:tab/>
        <w:tab/>
        <w:t xml:space="preserve">«30» апреля 2020года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6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области», руководствуясь Уставом муниципального образования «Зеленовское сельское поселение» Собрание депутатов Зеленовского сельского поселения</w:t>
      </w:r>
    </w:p>
    <w:p>
      <w:pPr>
        <w:pStyle w:val="Style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 Е Ш И Л 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</w:t>
      </w:r>
      <w:r>
        <w:rPr>
          <w:bCs/>
          <w:sz w:val="28"/>
          <w:szCs w:val="28"/>
        </w:rPr>
        <w:t xml:space="preserve">Зеленовского сельского поселения </w:t>
      </w:r>
      <w:r>
        <w:rPr>
          <w:sz w:val="28"/>
          <w:szCs w:val="28"/>
        </w:rPr>
        <w:t xml:space="preserve">от 11.06.2019г. №97 «О бюджетном процессе в </w:t>
      </w:r>
      <w:r>
        <w:rPr>
          <w:bCs/>
          <w:sz w:val="28"/>
          <w:szCs w:val="28"/>
        </w:rPr>
        <w:t>Зеленовском сельском поселении»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bookmarkStart w:id="0" w:name="Par93"/>
      <w:bookmarkEnd w:id="0"/>
      <w:r>
        <w:rPr>
          <w:rFonts w:ascii="Times New Roman" w:hAnsi="Times New Roman"/>
          <w:sz w:val="28"/>
          <w:szCs w:val="28"/>
        </w:rPr>
        <w:t>Статья 42. п. 1 заметить абзацем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Годовой отчет об исполнении бюджета </w:t>
      </w:r>
      <w:r>
        <w:rPr>
          <w:rFonts w:ascii="Times New Roman" w:hAnsi="Times New Roman"/>
          <w:sz w:val="28"/>
          <w:szCs w:val="28"/>
        </w:rPr>
        <w:t>Зеленовского сельского поселения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представляется </w:t>
      </w:r>
      <w:r>
        <w:rPr>
          <w:rFonts w:ascii="Times New Roman" w:hAnsi="Times New Roman"/>
          <w:sz w:val="28"/>
          <w:szCs w:val="28"/>
        </w:rPr>
        <w:t xml:space="preserve">в Собрание депутатов Зеленовского сельского поселения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не позднее 1 июня текущего года.»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3" w:name="Par35"/>
      <w:bookmarkStart w:id="4" w:name="Par35"/>
      <w:bookmarkEnd w:id="4"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Председатель Собрания депутатов-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Глава Зеленовского сельского поселения                                М.П. Родионов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ee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595ee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rsid w:val="00595eed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 LibreOffice_project/b79626edf0065ac373bd1df5c28bd630b4424273</Application>
  <Pages>1</Pages>
  <Words>145</Words>
  <Characters>1054</Characters>
  <CharactersWithSpaces>1231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2020-05-07T08:53:00Z</dcterms:created>
  <dc:creator>admin</dc:creator>
  <dc:description/>
  <dc:language>ru-RU</dc:language>
  <cp:lastModifiedBy>admin</cp:lastModifiedBy>
  <dcterms:modified xsi:type="dcterms:W3CDTF">2020-05-07T08:53:00Z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