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Сведения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 доходах, об имуществе и обязательствах имущественного характера муниципальных служащих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Зеленовского сельского поселения Тарасовского района Ростовской области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4"/>
        </w:rPr>
        <w:t>и членов их семей за период с 01 января по 31 декабря 202</w:t>
      </w:r>
      <w:r>
        <w:rPr>
          <w:rFonts w:cs="Times New Roman" w:ascii="Times New Roman" w:hAnsi="Times New Roman"/>
          <w:sz w:val="24"/>
        </w:rPr>
        <w:t>2</w:t>
      </w:r>
      <w:r>
        <w:rPr>
          <w:rFonts w:cs="Times New Roman" w:ascii="Times New Roman" w:hAnsi="Times New Roman"/>
          <w:sz w:val="24"/>
        </w:rPr>
        <w:t xml:space="preserve"> года</w:t>
      </w:r>
    </w:p>
    <w:tbl>
      <w:tblPr>
        <w:tblStyle w:val="a7"/>
        <w:tblW w:w="165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"/>
        <w:gridCol w:w="1466"/>
        <w:gridCol w:w="1697"/>
        <w:gridCol w:w="1840"/>
        <w:gridCol w:w="1981"/>
        <w:gridCol w:w="1839"/>
        <w:gridCol w:w="990"/>
        <w:gridCol w:w="11"/>
        <w:gridCol w:w="1401"/>
        <w:gridCol w:w="849"/>
        <w:gridCol w:w="993"/>
        <w:gridCol w:w="16"/>
        <w:gridCol w:w="974"/>
        <w:gridCol w:w="14"/>
        <w:gridCol w:w="1262"/>
        <w:gridCol w:w="16"/>
        <w:gridCol w:w="723"/>
      </w:tblGrid>
      <w:tr>
        <w:trPr/>
        <w:tc>
          <w:tcPr>
            <w:tcW w:w="478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66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7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6661" w:type="dxa"/>
            <w:gridSpan w:val="5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7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Сведения об источниках получения средств, за счет которых   совершена сделка</w:t>
            </w:r>
          </w:p>
        </w:tc>
      </w:tr>
      <w:tr>
        <w:trPr>
          <w:trHeight w:val="1134" w:hRule="atLeast"/>
          <w:cantSplit w:val="true"/>
        </w:trPr>
        <w:tc>
          <w:tcPr>
            <w:tcW w:w="47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6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97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 объекта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 собственности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Площадь (кв.м.)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Вид объекта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Площадь (кв.м.)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99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3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Обухова Т.И.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Глава Администрации поселения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участок.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 (1/16)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долевая(1/87)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85000,0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22000,0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2000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auto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2"/>
                <w:szCs w:val="22"/>
                <w:lang w:val="en-US" w:eastAsia="en-US" w:bidi="ar-SA"/>
              </w:rPr>
              <w:t>1131406,04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участок1/2;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 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½ жилого дома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(1/164)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(1/2)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 (1/2)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107000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8774000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103,0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НИССАН Кашкай,2020</w:t>
            </w:r>
            <w:r>
              <w:rPr>
                <w:rFonts w:cs="Times New Roman" w:ascii="Times New Roman" w:hAnsi="Times New Roman"/>
                <w:sz w:val="24"/>
              </w:rPr>
              <w:t>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Т-40М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2"/>
                <w:lang w:val="en-US" w:eastAsia="en-US" w:bidi="ar-SA"/>
              </w:rPr>
              <w:t>265380,02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Ковалева Елена Викторовна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Главный специалист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жилой  дома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65,5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2438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нет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  <w:t>452425,88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3.</w:t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Яковлева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О.Н.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53,4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  <w:t>427539,68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1240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-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  <w:t>452296,66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Кривощеева Е.А</w:t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 1 категории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приусадебного земельного участка;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жилого дома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</w:tc>
        <w:tc>
          <w:tcPr>
            <w:tcW w:w="1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6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67,4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53,4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Лада 211440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  <w:t>609912,91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приусадебного земельного участка;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жилого дома;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(1/4)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общая долевая(1/4)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</w:tc>
        <w:tc>
          <w:tcPr>
            <w:tcW w:w="1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67,4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4455,0</w:t>
            </w:r>
          </w:p>
          <w:p>
            <w:pPr>
              <w:pStyle w:val="Normal"/>
              <w:widowControl w:val="false"/>
              <w:suppressAutoHyphens w:val="tru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1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62,5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  <w:t>451929,43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несовершенно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летний ребенок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приусадебного земельного участка;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¼ жилого дома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(1/4)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67,4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5.</w:t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Щипелева Е.И.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заведующий сектором экономики и финансов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125,5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Нисан Кашкай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HR 16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  <w:t>596079,00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.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170000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125,5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УАЗ452Д;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УАЗ ХАНТЕР 315148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en-US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2"/>
                <w:lang w:val="en-US" w:eastAsia="en-US" w:bidi="ar-SA"/>
              </w:rPr>
              <w:t>940319,73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6.</w:t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Никишина А.М.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ведущий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специалист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-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426129,83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5000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40,5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48,2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101,0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1500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Фольксваген-пасад;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МАЗ 551 505-280;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</w:rPr>
              <w:t>Мотовездеход</w:t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0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7.</w:t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Павленко Ольга Николаевна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lang w:val="ru-RU"/>
              </w:rPr>
              <w:t>едущий специалист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1/16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Общая долевая 1/87</w:t>
            </w:r>
          </w:p>
        </w:tc>
        <w:tc>
          <w:tcPr>
            <w:tcW w:w="183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1363377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1914001</w:t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</w:t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81,1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1500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546875,96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146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супруг</w:t>
            </w:r>
          </w:p>
        </w:tc>
        <w:tc>
          <w:tcPr>
            <w:tcW w:w="169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индивидуальная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1500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81,1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27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1156520,28</w:t>
            </w:r>
          </w:p>
        </w:tc>
        <w:tc>
          <w:tcPr>
            <w:tcW w:w="73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78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</w:r>
          </w:p>
        </w:tc>
        <w:tc>
          <w:tcPr>
            <w:tcW w:w="1466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несовершенно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летний ребенок</w:t>
            </w:r>
          </w:p>
        </w:tc>
        <w:tc>
          <w:tcPr>
            <w:tcW w:w="1697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9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839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</w:r>
          </w:p>
        </w:tc>
        <w:tc>
          <w:tcPr>
            <w:tcW w:w="99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12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Жилой дом;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приусадебный земельный участок</w:t>
            </w:r>
          </w:p>
        </w:tc>
        <w:tc>
          <w:tcPr>
            <w:tcW w:w="849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2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81,1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2"/>
                <w:lang w:val="ru-RU" w:eastAsia="en-US" w:bidi="ar-SA"/>
              </w:rPr>
              <w:t>1500</w:t>
            </w:r>
          </w:p>
        </w:tc>
        <w:tc>
          <w:tcPr>
            <w:tcW w:w="99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Россия</w:t>
            </w:r>
          </w:p>
        </w:tc>
        <w:tc>
          <w:tcPr>
            <w:tcW w:w="990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276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/>
            </w:pPr>
            <w:r>
              <w:rPr/>
              <w:t>-</w:t>
            </w:r>
          </w:p>
        </w:tc>
        <w:tc>
          <w:tcPr>
            <w:tcW w:w="739" w:type="dxa"/>
            <w:gridSpan w:val="2"/>
            <w:tcBorders>
              <w:top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orient="landscape" w:w="16838" w:h="11906"/>
      <w:pgMar w:left="284" w:right="1812" w:header="0" w:top="170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45e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a36de6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a36de6"/>
    <w:pPr>
      <w:spacing w:lineRule="auto" w:line="276" w:before="0" w:after="140"/>
    </w:pPr>
    <w:rPr/>
  </w:style>
  <w:style w:type="paragraph" w:styleId="Style16">
    <w:name w:val="List"/>
    <w:basedOn w:val="Style15"/>
    <w:rsid w:val="00a36de6"/>
    <w:pPr/>
    <w:rPr>
      <w:rFonts w:cs="Lucida Sans"/>
    </w:rPr>
  </w:style>
  <w:style w:type="paragraph" w:styleId="Style17" w:customStyle="1">
    <w:name w:val="Caption"/>
    <w:basedOn w:val="Normal"/>
    <w:qFormat/>
    <w:rsid w:val="00a36de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a36de6"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45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Application>LibreOffice/7.0.3.1$Windows_X86_64 LibreOffice_project/d7547858d014d4cf69878db179d326fc3483e082</Application>
  <Pages>5</Pages>
  <Words>429</Words>
  <Characters>2725</Characters>
  <CharactersWithSpaces>2930</CharactersWithSpaces>
  <Paragraphs>246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2018-06-18T05:10:00Z</dcterms:created>
  <dc:creator>1</dc:creator>
  <dc:description/>
  <dc:language>ru-RU</dc:language>
  <cp:lastModifiedBy/>
  <dcterms:modified xsi:type="dcterms:W3CDTF">2023-05-16T15:12:31Z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