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2940" w:leader="none"/>
        </w:tabs>
        <w:spacing w:lineRule="auto" w:lin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Главе Администрации Зеленовского сельского поселения</w:t>
      </w:r>
    </w:p>
    <w:p>
      <w:pPr>
        <w:pStyle w:val="Normal"/>
        <w:tabs>
          <w:tab w:val="clear" w:pos="709"/>
          <w:tab w:val="left" w:pos="2940" w:leader="none"/>
        </w:tabs>
        <w:spacing w:lineRule="auto" w:lin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Обуховой Т.И.</w:t>
      </w:r>
    </w:p>
    <w:p>
      <w:pPr>
        <w:pStyle w:val="Normal"/>
        <w:tabs>
          <w:tab w:val="clear" w:pos="709"/>
          <w:tab w:val="left" w:pos="2940" w:leader="none"/>
        </w:tabs>
        <w:spacing w:lineRule="auto" w:lin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 ведущего специалиста Кривошеевой Е.А.</w:t>
      </w:r>
    </w:p>
    <w:p>
      <w:pPr>
        <w:pStyle w:val="Normal"/>
        <w:tabs>
          <w:tab w:val="clear" w:pos="709"/>
          <w:tab w:val="left" w:pos="2535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ЗАКЛЮЧЕНИЕ</w:t>
      </w:r>
    </w:p>
    <w:p>
      <w:pPr>
        <w:pStyle w:val="Normal"/>
        <w:tabs>
          <w:tab w:val="clear" w:pos="709"/>
          <w:tab w:val="left" w:pos="1215" w:leader="none"/>
        </w:tabs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 xml:space="preserve">По результатам проведения антикоррупционной экспертизы проекта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Решения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Об установлении дополнительных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оснований признания безнадёжными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к взысканию недоимки, задолженностипо пеням и штрафам по местным налогам</w:t>
      </w:r>
    </w:p>
    <w:p>
      <w:pPr>
        <w:pStyle w:val="Normal"/>
        <w:tabs>
          <w:tab w:val="clear" w:pos="709"/>
          <w:tab w:val="left" w:pos="1215" w:leader="none"/>
        </w:tabs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 xml:space="preserve">Администрацией Зеленовского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 Собрания депутатов Зеленовского сельского поселения  и их проектов  был рассмотрен проект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Решения </w:t>
      </w:r>
    </w:p>
    <w:p>
      <w:pPr>
        <w:pStyle w:val="Normal"/>
        <w:tabs>
          <w:tab w:val="clear" w:pos="709"/>
          <w:tab w:val="left" w:pos="1215" w:leader="none"/>
        </w:tabs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>««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Об установлении дополнительных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оснований признания безнадёжными к взысканию недоимки, задолженности по пеням и штрафам по местным налогам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tabs>
          <w:tab w:val="clear" w:pos="709"/>
          <w:tab w:val="left" w:pos="1215" w:leader="none"/>
        </w:tabs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>В целях выявления в нем коррупциогенных  факторов  и их последующего устранения в представленном проекте  Решения «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Об установлении дополнительных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оснований признания безнадёжными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к взысканию недоимки, задолженности по пеням и штрафам по местным налогам»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</w:rPr>
        <w:t>коррупционногенные факторы не выявлены.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 xml:space="preserve">Ведущий специалист           _____________    Е.А.Кривошеева     19.03.2020 г.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7c38"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/>
      <w:suppressAutoHyphens w:val="true"/>
      <w:kinsoku w:val="true"/>
      <w:overflowPunct w:val="true"/>
      <w:autoSpaceDE w:val="fals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LibreOffice/6.3.1.2$Windows_x86 LibreOffice_project/b79626edf0065ac373bd1df5c28bd630b4424273</Application>
  <Pages>1</Pages>
  <Words>156</Words>
  <Characters>1164</Characters>
  <CharactersWithSpaces>1368</CharactersWithSpaces>
  <Paragraphs>12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2019-09-11T07:31:00Z</dcterms:created>
  <dc:creator>Администрация</dc:creator>
  <dc:description/>
  <dc:language>ru-RU</dc:language>
  <cp:lastModifiedBy/>
  <cp:lastPrinted>2019-11-07T13:07:41Z</cp:lastPrinted>
  <dcterms:modified xsi:type="dcterms:W3CDTF">2020-04-08T15:29:11Z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