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90397" w14:textId="5A6904AB" w:rsidR="00467AE0" w:rsidRDefault="00467AE0" w:rsidP="00467AE0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10ACF03D" wp14:editId="2360543B">
            <wp:extent cx="609600" cy="543859"/>
            <wp:effectExtent l="0" t="0" r="0" b="8890"/>
            <wp:docPr id="1924554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90" cy="54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90E0" w14:textId="7627BCBA" w:rsidR="00467AE0" w:rsidRDefault="00467AE0" w:rsidP="00467AE0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РОССИЙСКАЯ ФЕДЕРАЦИЯ</w:t>
      </w:r>
    </w:p>
    <w:p w14:paraId="47D18CC2" w14:textId="20897D50" w:rsidR="00467AE0" w:rsidRDefault="00467AE0" w:rsidP="00467AE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РОСТОВСКАЯ ОБЛАСТЬ</w:t>
      </w:r>
    </w:p>
    <w:p w14:paraId="4D11CED5" w14:textId="52E995DB" w:rsidR="00467AE0" w:rsidRDefault="00467AE0" w:rsidP="00467AE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ТАРАСОВСКИЙ РАЙОН</w:t>
      </w:r>
    </w:p>
    <w:p w14:paraId="3F38B1D9" w14:textId="77777777" w:rsidR="00467AE0" w:rsidRDefault="00467AE0" w:rsidP="00467A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7D0B9DF5" w14:textId="77777777" w:rsidR="00467AE0" w:rsidRDefault="00467AE0" w:rsidP="00467AE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41B7AED3" w14:textId="77777777" w:rsidR="00467AE0" w:rsidRDefault="00467AE0" w:rsidP="00467AE0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АДМИНИСТРАЦИЯ ЗЕЛЕНОВСКОГО СЕЛЬСКОГО ПОСЕЛЕНИЯ</w:t>
      </w:r>
    </w:p>
    <w:p w14:paraId="3EBAA101" w14:textId="77777777" w:rsidR="00467AE0" w:rsidRDefault="00467AE0" w:rsidP="00467AE0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     ПОСТАНОВЛЕНИЕ</w:t>
      </w:r>
    </w:p>
    <w:p w14:paraId="05BA1F7D" w14:textId="036F6308" w:rsidR="00467AE0" w:rsidRPr="00F421CC" w:rsidRDefault="00F421CC" w:rsidP="00F421CC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56CDA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="00356CDA" w:rsidRPr="00356CD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356CD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56CDA" w:rsidRPr="00356CDA">
        <w:rPr>
          <w:rFonts w:ascii="Times New Roman" w:hAnsi="Times New Roman" w:cs="Times New Roman"/>
          <w:sz w:val="28"/>
          <w:szCs w:val="28"/>
          <w:lang w:eastAsia="ru-RU"/>
        </w:rPr>
        <w:t>.2025г</w:t>
      </w:r>
      <w:r w:rsidR="00356CD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67AE0" w:rsidRPr="00F421C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356CDA">
        <w:rPr>
          <w:rFonts w:ascii="Times New Roman" w:hAnsi="Times New Roman" w:cs="Times New Roman"/>
          <w:sz w:val="28"/>
          <w:szCs w:val="28"/>
          <w:lang w:eastAsia="ru-RU"/>
        </w:rPr>
        <w:t>59</w:t>
      </w:r>
      <w:r w:rsidR="00467AE0" w:rsidRPr="00F421C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67AE0" w:rsidRPr="00F421C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 </w:t>
      </w:r>
      <w:r w:rsidR="00356CD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   </w:t>
      </w:r>
      <w:r w:rsidR="00467AE0" w:rsidRPr="00F421C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х. Зеленовка</w:t>
      </w:r>
    </w:p>
    <w:p w14:paraId="3427CC72" w14:textId="77777777" w:rsidR="00467AE0" w:rsidRPr="00F421CC" w:rsidRDefault="00467AE0" w:rsidP="00F421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1C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0B7B33B9" w14:textId="0114530A" w:rsidR="007E2618" w:rsidRDefault="00467AE0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 w:rsidRPr="00F421CC">
        <w:rPr>
          <w:b/>
          <w:bCs/>
          <w:sz w:val="28"/>
          <w:szCs w:val="28"/>
        </w:rPr>
        <w:t xml:space="preserve">   </w:t>
      </w:r>
      <w:r w:rsidR="00F421CC" w:rsidRPr="00F421CC">
        <w:rPr>
          <w:b/>
          <w:bCs/>
          <w:sz w:val="28"/>
          <w:szCs w:val="28"/>
        </w:rPr>
        <w:t xml:space="preserve">        </w:t>
      </w:r>
      <w:r w:rsidR="007E2618">
        <w:rPr>
          <w:b/>
          <w:bCs/>
          <w:color w:val="212121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</w:t>
      </w:r>
      <w:proofErr w:type="gramStart"/>
      <w:r w:rsidR="007E2618">
        <w:rPr>
          <w:b/>
          <w:bCs/>
          <w:color w:val="212121"/>
          <w:sz w:val="28"/>
          <w:szCs w:val="28"/>
        </w:rPr>
        <w:t>Администрации  </w:t>
      </w:r>
      <w:proofErr w:type="spellStart"/>
      <w:r w:rsidR="00CD5AD8">
        <w:rPr>
          <w:b/>
          <w:bCs/>
          <w:color w:val="212121"/>
          <w:sz w:val="28"/>
          <w:szCs w:val="28"/>
        </w:rPr>
        <w:t>Зеленовского</w:t>
      </w:r>
      <w:proofErr w:type="spellEnd"/>
      <w:proofErr w:type="gramEnd"/>
      <w:r w:rsidR="00CD5AD8">
        <w:rPr>
          <w:b/>
          <w:bCs/>
          <w:color w:val="212121"/>
          <w:sz w:val="28"/>
          <w:szCs w:val="28"/>
        </w:rPr>
        <w:t xml:space="preserve"> сельского поселения</w:t>
      </w:r>
      <w:r w:rsidR="007E2618">
        <w:rPr>
          <w:b/>
          <w:bCs/>
          <w:color w:val="212121"/>
          <w:sz w:val="28"/>
          <w:szCs w:val="28"/>
        </w:rPr>
        <w:t xml:space="preserve"> </w:t>
      </w:r>
      <w:r w:rsidR="00CD5AD8">
        <w:rPr>
          <w:b/>
          <w:bCs/>
          <w:color w:val="212121"/>
          <w:sz w:val="28"/>
          <w:szCs w:val="28"/>
        </w:rPr>
        <w:t>Тарасовского района Ростовской области</w:t>
      </w:r>
      <w:r w:rsidR="007E2618">
        <w:rPr>
          <w:b/>
          <w:bCs/>
          <w:color w:val="212121"/>
          <w:sz w:val="28"/>
          <w:szCs w:val="28"/>
        </w:rPr>
        <w:t xml:space="preserve">  </w:t>
      </w:r>
    </w:p>
    <w:p w14:paraId="107C00CC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0375B9E" w14:textId="2A095892" w:rsidR="007E2618" w:rsidRDefault="00E1522F" w:rsidP="00E1522F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         </w:t>
      </w:r>
      <w:r w:rsidR="007E2618">
        <w:rPr>
          <w:color w:val="212121"/>
          <w:sz w:val="28"/>
          <w:szCs w:val="28"/>
        </w:rPr>
        <w:t>В соответствии с Федеральными законами Российской Федерации от 6 октября 2003 года № 131–</w:t>
      </w:r>
      <w:proofErr w:type="spellStart"/>
      <w:r w:rsidR="007E2618">
        <w:rPr>
          <w:color w:val="212121"/>
          <w:sz w:val="28"/>
          <w:szCs w:val="28"/>
        </w:rPr>
        <w:t>ФЗ«Об</w:t>
      </w:r>
      <w:proofErr w:type="spellEnd"/>
      <w:r w:rsidR="007E2618">
        <w:rPr>
          <w:color w:val="212121"/>
          <w:sz w:val="28"/>
          <w:szCs w:val="28"/>
        </w:rPr>
        <w:t xml:space="preserve"> общих принципах организации местного самоуправления в</w:t>
      </w:r>
      <w:r>
        <w:rPr>
          <w:color w:val="212121"/>
          <w:sz w:val="28"/>
          <w:szCs w:val="28"/>
        </w:rPr>
        <w:t xml:space="preserve"> </w:t>
      </w:r>
      <w:r w:rsidR="007E2618">
        <w:rPr>
          <w:color w:val="212121"/>
          <w:sz w:val="28"/>
          <w:szCs w:val="28"/>
        </w:rPr>
        <w:t>Российской Федерации», Федеральным законом Российской Федерации от 2 марта 2007 года № 25-ФЗ «О муниципальной службе в Российской Федерации», Федеральным законом Российской Федерации от 25 декабря 2008 года №273-ФЗ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7E2618">
        <w:rPr>
          <w:color w:val="000000"/>
          <w:sz w:val="28"/>
          <w:szCs w:val="28"/>
        </w:rPr>
        <w:t> руководствуясь Указом </w:t>
      </w:r>
      <w:r w:rsidR="007E2618">
        <w:rPr>
          <w:color w:val="212121"/>
          <w:sz w:val="28"/>
          <w:szCs w:val="28"/>
        </w:rPr>
        <w:t xml:space="preserve">Президента Российской Федерации от 25 января 2024 года № 71 «О внесении изменений в некоторые акты Президента Российской Федерации»,  руководствуясь Уставом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 w:rsidR="007E2618">
        <w:rPr>
          <w:color w:val="212121"/>
          <w:sz w:val="28"/>
          <w:szCs w:val="28"/>
        </w:rPr>
        <w:t xml:space="preserve"> </w:t>
      </w:r>
      <w:r w:rsidR="00CD5AD8">
        <w:rPr>
          <w:color w:val="212121"/>
          <w:sz w:val="28"/>
          <w:szCs w:val="28"/>
        </w:rPr>
        <w:t>Тарасовского района Ростовской области</w:t>
      </w:r>
    </w:p>
    <w:p w14:paraId="66C27724" w14:textId="77777777" w:rsidR="007E2618" w:rsidRDefault="007E2618" w:rsidP="00E1522F">
      <w:pPr>
        <w:pStyle w:val="a5"/>
        <w:shd w:val="clear" w:color="auto" w:fill="FFFFFF"/>
        <w:jc w:val="both"/>
        <w:rPr>
          <w:color w:val="212121"/>
          <w:sz w:val="21"/>
          <w:szCs w:val="21"/>
        </w:rPr>
      </w:pPr>
      <w:r>
        <w:rPr>
          <w:b/>
          <w:bCs/>
          <w:color w:val="212121"/>
          <w:spacing w:val="20"/>
          <w:sz w:val="28"/>
          <w:szCs w:val="28"/>
        </w:rPr>
        <w:t>ПОСТАНОВЛЯЮ:</w:t>
      </w:r>
    </w:p>
    <w:p w14:paraId="4D618981" w14:textId="0096FFB9" w:rsidR="007E2618" w:rsidRDefault="007E2618" w:rsidP="00E1522F">
      <w:pPr>
        <w:pStyle w:val="a5"/>
        <w:shd w:val="clear" w:color="auto" w:fill="FFFFFF"/>
        <w:spacing w:before="0" w:beforeAutospacing="0" w:after="0" w:afterAutospacing="0"/>
        <w:ind w:right="-2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</w:t>
      </w:r>
      <w:proofErr w:type="gramStart"/>
      <w:r w:rsidR="00CD5AD8">
        <w:rPr>
          <w:color w:val="212121"/>
          <w:sz w:val="28"/>
          <w:szCs w:val="28"/>
        </w:rPr>
        <w:t>поселения</w:t>
      </w:r>
      <w:r>
        <w:rPr>
          <w:color w:val="212121"/>
          <w:sz w:val="28"/>
          <w:szCs w:val="28"/>
        </w:rPr>
        <w:t xml:space="preserve">  </w:t>
      </w:r>
      <w:r w:rsidR="00CD5AD8">
        <w:rPr>
          <w:color w:val="212121"/>
          <w:sz w:val="28"/>
          <w:szCs w:val="28"/>
        </w:rPr>
        <w:t>Тарасовского</w:t>
      </w:r>
      <w:proofErr w:type="gramEnd"/>
      <w:r w:rsidR="00CD5AD8">
        <w:rPr>
          <w:color w:val="212121"/>
          <w:sz w:val="28"/>
          <w:szCs w:val="28"/>
        </w:rPr>
        <w:t xml:space="preserve"> района Ростовской области</w:t>
      </w:r>
      <w:r>
        <w:rPr>
          <w:color w:val="212121"/>
          <w:sz w:val="28"/>
          <w:szCs w:val="28"/>
        </w:rPr>
        <w:t> согласно приложению № 1.</w:t>
      </w:r>
    </w:p>
    <w:p w14:paraId="31E4F188" w14:textId="77777777" w:rsidR="007E2618" w:rsidRDefault="007E2618" w:rsidP="00E1522F">
      <w:pPr>
        <w:pStyle w:val="a5"/>
        <w:shd w:val="clear" w:color="auto" w:fill="FFFFFF"/>
        <w:spacing w:before="0" w:beforeAutospacing="0" w:after="0" w:afterAutospacing="0"/>
        <w:ind w:right="-2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2. Со дня вступления в силу настоящего Постановления, признать утратившими силу:</w:t>
      </w:r>
    </w:p>
    <w:p w14:paraId="3712B5D0" w14:textId="3D794336" w:rsidR="007E2618" w:rsidRDefault="007E2618" w:rsidP="00E1522F">
      <w:pPr>
        <w:pStyle w:val="a5"/>
        <w:shd w:val="clear" w:color="auto" w:fill="FFFFFF"/>
        <w:spacing w:before="0" w:beforeAutospacing="0" w:after="0" w:afterAutospacing="0"/>
        <w:ind w:right="-2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lastRenderedPageBreak/>
        <w:t>- Постановление №</w:t>
      </w:r>
      <w:r w:rsidR="00356CDA">
        <w:rPr>
          <w:color w:val="212121"/>
          <w:sz w:val="28"/>
          <w:szCs w:val="28"/>
        </w:rPr>
        <w:t xml:space="preserve"> 136</w:t>
      </w:r>
      <w:r>
        <w:rPr>
          <w:color w:val="212121"/>
          <w:sz w:val="28"/>
          <w:szCs w:val="28"/>
        </w:rPr>
        <w:t xml:space="preserve"> от </w:t>
      </w:r>
      <w:r w:rsidR="00356CDA">
        <w:rPr>
          <w:color w:val="212121"/>
          <w:sz w:val="28"/>
          <w:szCs w:val="28"/>
        </w:rPr>
        <w:t>18</w:t>
      </w:r>
      <w:r>
        <w:rPr>
          <w:color w:val="212121"/>
          <w:sz w:val="28"/>
          <w:szCs w:val="28"/>
        </w:rPr>
        <w:t>.</w:t>
      </w:r>
      <w:r w:rsidR="00356CDA">
        <w:rPr>
          <w:color w:val="212121"/>
          <w:sz w:val="28"/>
          <w:szCs w:val="28"/>
        </w:rPr>
        <w:t>12</w:t>
      </w:r>
      <w:r>
        <w:rPr>
          <w:color w:val="212121"/>
          <w:sz w:val="28"/>
          <w:szCs w:val="28"/>
        </w:rPr>
        <w:t>.201</w:t>
      </w:r>
      <w:r w:rsidR="00356CDA">
        <w:rPr>
          <w:color w:val="212121"/>
          <w:sz w:val="28"/>
          <w:szCs w:val="28"/>
        </w:rPr>
        <w:t>7</w:t>
      </w:r>
      <w:r>
        <w:rPr>
          <w:color w:val="212121"/>
          <w:sz w:val="28"/>
          <w:szCs w:val="28"/>
        </w:rPr>
        <w:t xml:space="preserve">г. «Об утверждении Положения о комиссии по соблюдению требований к служебному </w:t>
      </w:r>
      <w:proofErr w:type="gramStart"/>
      <w:r>
        <w:rPr>
          <w:color w:val="212121"/>
          <w:sz w:val="28"/>
          <w:szCs w:val="28"/>
        </w:rPr>
        <w:t>поведению  муниципальных</w:t>
      </w:r>
      <w:proofErr w:type="gramEnd"/>
      <w:r>
        <w:rPr>
          <w:color w:val="212121"/>
          <w:sz w:val="28"/>
          <w:szCs w:val="28"/>
        </w:rPr>
        <w:t xml:space="preserve"> служащих и урегулированию конфликта интересов в Администрации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 </w:t>
      </w:r>
      <w:r w:rsidR="00CD5AD8">
        <w:rPr>
          <w:color w:val="212121"/>
          <w:sz w:val="28"/>
          <w:szCs w:val="28"/>
        </w:rPr>
        <w:t>Тарасовского района Ростовской области</w:t>
      </w:r>
      <w:r>
        <w:rPr>
          <w:color w:val="212121"/>
          <w:sz w:val="28"/>
          <w:szCs w:val="28"/>
        </w:rPr>
        <w:t>»;</w:t>
      </w:r>
    </w:p>
    <w:p w14:paraId="63D5CA5F" w14:textId="44F8782C" w:rsidR="007E2618" w:rsidRDefault="007E2618" w:rsidP="00E1522F">
      <w:pPr>
        <w:pStyle w:val="a5"/>
        <w:shd w:val="clear" w:color="auto" w:fill="FFFFFF"/>
        <w:spacing w:before="0" w:beforeAutospacing="0" w:after="0" w:afterAutospacing="0"/>
        <w:ind w:right="-2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- Постановление №</w:t>
      </w:r>
      <w:r w:rsidR="00356CDA">
        <w:rPr>
          <w:color w:val="212121"/>
          <w:sz w:val="28"/>
          <w:szCs w:val="28"/>
        </w:rPr>
        <w:t xml:space="preserve"> 8</w:t>
      </w:r>
      <w:r>
        <w:rPr>
          <w:color w:val="212121"/>
          <w:sz w:val="28"/>
          <w:szCs w:val="28"/>
        </w:rPr>
        <w:t xml:space="preserve"> от </w:t>
      </w:r>
      <w:r w:rsidR="00356CDA">
        <w:rPr>
          <w:color w:val="212121"/>
          <w:sz w:val="28"/>
          <w:szCs w:val="28"/>
        </w:rPr>
        <w:t>01</w:t>
      </w:r>
      <w:r>
        <w:rPr>
          <w:color w:val="212121"/>
          <w:sz w:val="28"/>
          <w:szCs w:val="28"/>
        </w:rPr>
        <w:t>.</w:t>
      </w:r>
      <w:r w:rsidR="00356CDA">
        <w:rPr>
          <w:color w:val="212121"/>
          <w:sz w:val="28"/>
          <w:szCs w:val="28"/>
        </w:rPr>
        <w:t>02</w:t>
      </w:r>
      <w:r>
        <w:rPr>
          <w:color w:val="212121"/>
          <w:sz w:val="28"/>
          <w:szCs w:val="28"/>
        </w:rPr>
        <w:t>.20</w:t>
      </w:r>
      <w:r w:rsidR="00356CDA">
        <w:rPr>
          <w:color w:val="212121"/>
          <w:sz w:val="28"/>
          <w:szCs w:val="28"/>
        </w:rPr>
        <w:t>24</w:t>
      </w:r>
      <w:r>
        <w:rPr>
          <w:color w:val="212121"/>
          <w:sz w:val="28"/>
          <w:szCs w:val="28"/>
        </w:rPr>
        <w:t>г. «О внесении изменений в Положение о комиссии по соблюдению требований к служебному поведению </w:t>
      </w:r>
    </w:p>
    <w:p w14:paraId="1BC1883D" w14:textId="78B4D1FA" w:rsidR="007E2618" w:rsidRDefault="007E2618" w:rsidP="00E1522F">
      <w:pPr>
        <w:pStyle w:val="a5"/>
        <w:shd w:val="clear" w:color="auto" w:fill="FFFFFF"/>
        <w:spacing w:before="0" w:beforeAutospacing="0" w:after="0" w:afterAutospacing="0"/>
        <w:ind w:right="-2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муниципальных служащих и урегулированию конфликта интересов в Администрации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 </w:t>
      </w:r>
      <w:r w:rsidR="00CD5AD8">
        <w:rPr>
          <w:color w:val="212121"/>
          <w:sz w:val="28"/>
          <w:szCs w:val="28"/>
        </w:rPr>
        <w:t>Тарасовского района Ростовской области</w:t>
      </w:r>
      <w:r>
        <w:rPr>
          <w:color w:val="212121"/>
          <w:sz w:val="28"/>
          <w:szCs w:val="28"/>
        </w:rPr>
        <w:t xml:space="preserve">, утвержденное Постановлением Администрации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 </w:t>
      </w:r>
      <w:r w:rsidR="00CD5AD8">
        <w:rPr>
          <w:color w:val="212121"/>
          <w:sz w:val="28"/>
          <w:szCs w:val="28"/>
        </w:rPr>
        <w:t>Тарасовского района Ростовской области</w:t>
      </w:r>
      <w:r>
        <w:rPr>
          <w:color w:val="212121"/>
          <w:sz w:val="28"/>
          <w:szCs w:val="28"/>
        </w:rPr>
        <w:t xml:space="preserve"> от </w:t>
      </w:r>
      <w:r w:rsidR="00356CDA">
        <w:rPr>
          <w:color w:val="212121"/>
          <w:sz w:val="28"/>
          <w:szCs w:val="28"/>
        </w:rPr>
        <w:t>18</w:t>
      </w:r>
      <w:r>
        <w:rPr>
          <w:color w:val="212121"/>
          <w:sz w:val="28"/>
          <w:szCs w:val="28"/>
        </w:rPr>
        <w:t>.</w:t>
      </w:r>
      <w:r w:rsidR="00356CDA">
        <w:rPr>
          <w:color w:val="212121"/>
          <w:sz w:val="28"/>
          <w:szCs w:val="28"/>
        </w:rPr>
        <w:t>12</w:t>
      </w:r>
      <w:r>
        <w:rPr>
          <w:color w:val="212121"/>
          <w:sz w:val="28"/>
          <w:szCs w:val="28"/>
        </w:rPr>
        <w:t>.201</w:t>
      </w:r>
      <w:r w:rsidR="00356CDA">
        <w:rPr>
          <w:color w:val="212121"/>
          <w:sz w:val="28"/>
          <w:szCs w:val="28"/>
        </w:rPr>
        <w:t>7</w:t>
      </w:r>
      <w:r>
        <w:rPr>
          <w:color w:val="212121"/>
          <w:sz w:val="28"/>
          <w:szCs w:val="28"/>
        </w:rPr>
        <w:t>г. №</w:t>
      </w:r>
      <w:r w:rsidR="00356CDA">
        <w:rPr>
          <w:color w:val="212121"/>
          <w:sz w:val="28"/>
          <w:szCs w:val="28"/>
        </w:rPr>
        <w:t xml:space="preserve"> 136</w:t>
      </w:r>
      <w:r>
        <w:rPr>
          <w:color w:val="212121"/>
          <w:sz w:val="28"/>
          <w:szCs w:val="28"/>
        </w:rPr>
        <w:t>».</w:t>
      </w:r>
    </w:p>
    <w:p w14:paraId="6A944AF3" w14:textId="31E47F7E" w:rsidR="007E2618" w:rsidRDefault="007E2618" w:rsidP="00E1522F">
      <w:pPr>
        <w:pStyle w:val="a5"/>
        <w:shd w:val="clear" w:color="auto" w:fill="FFFFFF"/>
        <w:spacing w:before="0" w:beforeAutospacing="0" w:after="0" w:afterAutospacing="0"/>
        <w:ind w:right="-2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3. Опубликовать настоящее постановление в «</w:t>
      </w:r>
      <w:r w:rsidR="00CD5AD8">
        <w:rPr>
          <w:color w:val="212121"/>
          <w:sz w:val="28"/>
          <w:szCs w:val="28"/>
        </w:rPr>
        <w:t xml:space="preserve">Информационном </w:t>
      </w:r>
      <w:r>
        <w:rPr>
          <w:color w:val="212121"/>
          <w:sz w:val="28"/>
          <w:szCs w:val="28"/>
        </w:rPr>
        <w:t>Вестник</w:t>
      </w:r>
      <w:r w:rsidR="00CD5AD8">
        <w:rPr>
          <w:color w:val="212121"/>
          <w:sz w:val="28"/>
          <w:szCs w:val="28"/>
        </w:rPr>
        <w:t>е</w:t>
      </w:r>
      <w:r>
        <w:rPr>
          <w:color w:val="212121"/>
          <w:sz w:val="28"/>
          <w:szCs w:val="28"/>
        </w:rPr>
        <w:t xml:space="preserve">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 </w:t>
      </w:r>
      <w:r w:rsidR="00CD5AD8">
        <w:rPr>
          <w:color w:val="212121"/>
          <w:sz w:val="28"/>
          <w:szCs w:val="28"/>
        </w:rPr>
        <w:t>Тарасовского района Ростовской области</w:t>
      </w:r>
      <w:r>
        <w:rPr>
          <w:color w:val="212121"/>
          <w:sz w:val="28"/>
          <w:szCs w:val="28"/>
        </w:rPr>
        <w:t xml:space="preserve"> в сети Интернет.</w:t>
      </w:r>
    </w:p>
    <w:p w14:paraId="560C2E5C" w14:textId="77777777" w:rsidR="007E2618" w:rsidRDefault="007E2618" w:rsidP="00E1522F">
      <w:pPr>
        <w:pStyle w:val="a5"/>
        <w:shd w:val="clear" w:color="auto" w:fill="FFFFFF"/>
        <w:spacing w:before="0" w:beforeAutospacing="0" w:after="0" w:afterAutospacing="0"/>
        <w:ind w:right="-2"/>
        <w:jc w:val="both"/>
        <w:rPr>
          <w:color w:val="212121"/>
          <w:sz w:val="21"/>
          <w:szCs w:val="21"/>
        </w:rPr>
      </w:pPr>
      <w:bookmarkStart w:id="0" w:name="sub_12"/>
      <w:r>
        <w:rPr>
          <w:color w:val="212121"/>
          <w:sz w:val="28"/>
          <w:szCs w:val="28"/>
        </w:rPr>
        <w:t>4. Настоящее постановление вступает в силу со дня его официального опубликования</w:t>
      </w:r>
      <w:bookmarkEnd w:id="0"/>
      <w:r>
        <w:rPr>
          <w:color w:val="212121"/>
          <w:sz w:val="28"/>
          <w:szCs w:val="28"/>
        </w:rPr>
        <w:t>.</w:t>
      </w:r>
    </w:p>
    <w:p w14:paraId="2C5B5059" w14:textId="77777777" w:rsidR="007E2618" w:rsidRDefault="007E2618" w:rsidP="00E1522F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46262067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43ADF25A" w14:textId="77777777" w:rsidR="00356CDA" w:rsidRDefault="00356CDA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4D899E1" w14:textId="77777777" w:rsidR="00E1522F" w:rsidRDefault="00E1522F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71DB15F8" w14:textId="77777777" w:rsidR="00E1522F" w:rsidRDefault="00E1522F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46C11F2E" w14:textId="749421A1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Глава </w:t>
      </w:r>
      <w:r>
        <w:rPr>
          <w:color w:val="212121"/>
          <w:sz w:val="28"/>
          <w:szCs w:val="28"/>
        </w:rPr>
        <w:t xml:space="preserve">администрации </w:t>
      </w:r>
      <w:proofErr w:type="spellStart"/>
      <w:r>
        <w:rPr>
          <w:color w:val="212121"/>
          <w:sz w:val="28"/>
          <w:szCs w:val="28"/>
        </w:rPr>
        <w:t>Зеленовского</w:t>
      </w:r>
      <w:proofErr w:type="spellEnd"/>
      <w:r>
        <w:rPr>
          <w:color w:val="212121"/>
          <w:sz w:val="28"/>
          <w:szCs w:val="28"/>
        </w:rPr>
        <w:t xml:space="preserve"> </w:t>
      </w:r>
    </w:p>
    <w:p w14:paraId="14EE067D" w14:textId="57B5CEC5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сельского поселения</w:t>
      </w:r>
      <w:r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                                                              </w:t>
      </w:r>
      <w:r>
        <w:rPr>
          <w:color w:val="212121"/>
          <w:sz w:val="28"/>
          <w:szCs w:val="28"/>
        </w:rPr>
        <w:t>Т</w:t>
      </w:r>
      <w:r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 xml:space="preserve">. </w:t>
      </w:r>
      <w:r>
        <w:rPr>
          <w:color w:val="212121"/>
          <w:sz w:val="28"/>
          <w:szCs w:val="28"/>
        </w:rPr>
        <w:t>Обух</w:t>
      </w:r>
      <w:r>
        <w:rPr>
          <w:color w:val="212121"/>
          <w:sz w:val="28"/>
          <w:szCs w:val="28"/>
        </w:rPr>
        <w:t>ов</w:t>
      </w:r>
      <w:r w:rsidR="00CD5AD8">
        <w:rPr>
          <w:color w:val="212121"/>
          <w:sz w:val="28"/>
          <w:szCs w:val="28"/>
        </w:rPr>
        <w:t>а</w:t>
      </w:r>
    </w:p>
    <w:p w14:paraId="0A7BB22B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466EDD68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2630CB0E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38EA9D9F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1BADA5D2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6FBF2095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1251F648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6D61EF43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6124C5A3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5ABEF86C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6B4D2AE3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A7336A3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103BB8C" w14:textId="77777777" w:rsidR="007E2618" w:rsidRDefault="007E2618" w:rsidP="007E2618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3598200B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28121ADB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599CFF0D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587F6650" w14:textId="77777777" w:rsidR="00E1522F" w:rsidRDefault="00E1522F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</w:p>
    <w:p w14:paraId="4862372D" w14:textId="77777777" w:rsidR="00E1522F" w:rsidRDefault="00E1522F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</w:p>
    <w:p w14:paraId="389D3F94" w14:textId="77777777" w:rsidR="00E1522F" w:rsidRDefault="00E1522F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</w:p>
    <w:p w14:paraId="0CF33B54" w14:textId="7AEB86BF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56864234" w14:textId="77777777" w:rsidR="009C4E51" w:rsidRPr="009C4E51" w:rsidRDefault="007E2618" w:rsidP="009C4E51">
      <w:pPr>
        <w:pStyle w:val="a5"/>
        <w:shd w:val="clear" w:color="auto" w:fill="FFFFFF"/>
        <w:spacing w:after="200" w:afterAutospacing="0"/>
        <w:jc w:val="right"/>
        <w:rPr>
          <w:b/>
          <w:bCs/>
          <w:color w:val="212121"/>
          <w:sz w:val="28"/>
          <w:szCs w:val="28"/>
        </w:rPr>
      </w:pPr>
      <w:r>
        <w:rPr>
          <w:color w:val="212121"/>
          <w:sz w:val="21"/>
          <w:szCs w:val="21"/>
        </w:rPr>
        <w:lastRenderedPageBreak/>
        <w:t> </w:t>
      </w:r>
      <w:r w:rsidR="009C4E51" w:rsidRPr="009C4E51">
        <w:rPr>
          <w:b/>
          <w:bCs/>
          <w:color w:val="212121"/>
          <w:sz w:val="28"/>
          <w:szCs w:val="28"/>
        </w:rPr>
        <w:t>Приложение1</w:t>
      </w:r>
    </w:p>
    <w:p w14:paraId="77A69C54" w14:textId="77777777" w:rsidR="009C4E51" w:rsidRPr="009C4E51" w:rsidRDefault="009C4E51" w:rsidP="009C4E51">
      <w:pPr>
        <w:pStyle w:val="a5"/>
        <w:shd w:val="clear" w:color="auto" w:fill="FFFFFF"/>
        <w:spacing w:after="200" w:afterAutospacing="0"/>
        <w:jc w:val="right"/>
        <w:rPr>
          <w:b/>
          <w:bCs/>
          <w:color w:val="212121"/>
          <w:sz w:val="28"/>
          <w:szCs w:val="28"/>
        </w:rPr>
      </w:pPr>
      <w:r w:rsidRPr="009C4E51">
        <w:rPr>
          <w:b/>
          <w:bCs/>
          <w:color w:val="212121"/>
          <w:sz w:val="28"/>
          <w:szCs w:val="28"/>
        </w:rPr>
        <w:t>к постановлению Администрации</w:t>
      </w:r>
    </w:p>
    <w:p w14:paraId="4DC841BE" w14:textId="5714997A" w:rsidR="009C4E51" w:rsidRPr="009C4E51" w:rsidRDefault="009C4E51" w:rsidP="009C4E51">
      <w:pPr>
        <w:pStyle w:val="a5"/>
        <w:shd w:val="clear" w:color="auto" w:fill="FFFFFF"/>
        <w:spacing w:after="200" w:afterAutospacing="0"/>
        <w:jc w:val="right"/>
        <w:rPr>
          <w:b/>
          <w:bCs/>
          <w:color w:val="212121"/>
          <w:sz w:val="28"/>
          <w:szCs w:val="28"/>
        </w:rPr>
      </w:pPr>
      <w:proofErr w:type="spellStart"/>
      <w:r>
        <w:rPr>
          <w:b/>
          <w:bCs/>
          <w:color w:val="212121"/>
          <w:sz w:val="28"/>
          <w:szCs w:val="28"/>
        </w:rPr>
        <w:t>Зеленовского</w:t>
      </w:r>
      <w:proofErr w:type="spellEnd"/>
      <w:r w:rsidRPr="009C4E51">
        <w:rPr>
          <w:b/>
          <w:bCs/>
          <w:color w:val="212121"/>
          <w:sz w:val="28"/>
          <w:szCs w:val="28"/>
        </w:rPr>
        <w:t xml:space="preserve"> сельского поселения</w:t>
      </w:r>
    </w:p>
    <w:p w14:paraId="6A37C8B9" w14:textId="07054718" w:rsidR="007E2618" w:rsidRPr="009C4E51" w:rsidRDefault="009C4E51" w:rsidP="009C4E51">
      <w:pPr>
        <w:pStyle w:val="a5"/>
        <w:shd w:val="clear" w:color="auto" w:fill="FFFFFF"/>
        <w:spacing w:before="0" w:beforeAutospacing="0" w:after="200" w:afterAutospacing="0"/>
        <w:jc w:val="right"/>
        <w:rPr>
          <w:color w:val="212121"/>
          <w:sz w:val="28"/>
          <w:szCs w:val="28"/>
        </w:rPr>
      </w:pPr>
      <w:r w:rsidRPr="009C4E51">
        <w:rPr>
          <w:b/>
          <w:bCs/>
          <w:color w:val="212121"/>
          <w:sz w:val="28"/>
          <w:szCs w:val="28"/>
        </w:rPr>
        <w:t xml:space="preserve">от </w:t>
      </w:r>
      <w:r w:rsidRPr="009C4E51">
        <w:rPr>
          <w:b/>
          <w:bCs/>
          <w:color w:val="212121"/>
          <w:sz w:val="28"/>
          <w:szCs w:val="28"/>
        </w:rPr>
        <w:t>02</w:t>
      </w:r>
      <w:r w:rsidRPr="009C4E51">
        <w:rPr>
          <w:b/>
          <w:bCs/>
          <w:color w:val="212121"/>
          <w:sz w:val="28"/>
          <w:szCs w:val="28"/>
        </w:rPr>
        <w:t>.0</w:t>
      </w:r>
      <w:r w:rsidRPr="009C4E51">
        <w:rPr>
          <w:b/>
          <w:bCs/>
          <w:color w:val="212121"/>
          <w:sz w:val="28"/>
          <w:szCs w:val="28"/>
        </w:rPr>
        <w:t>7</w:t>
      </w:r>
      <w:r w:rsidRPr="009C4E51">
        <w:rPr>
          <w:b/>
          <w:bCs/>
          <w:color w:val="212121"/>
          <w:sz w:val="28"/>
          <w:szCs w:val="28"/>
        </w:rPr>
        <w:t>.202</w:t>
      </w:r>
      <w:r w:rsidRPr="009C4E51">
        <w:rPr>
          <w:b/>
          <w:bCs/>
          <w:color w:val="212121"/>
          <w:sz w:val="28"/>
          <w:szCs w:val="28"/>
        </w:rPr>
        <w:t>5</w:t>
      </w:r>
      <w:r w:rsidRPr="009C4E51">
        <w:rPr>
          <w:b/>
          <w:bCs/>
          <w:color w:val="212121"/>
          <w:sz w:val="28"/>
          <w:szCs w:val="28"/>
        </w:rPr>
        <w:t xml:space="preserve"> № </w:t>
      </w:r>
      <w:r w:rsidRPr="009C4E51">
        <w:rPr>
          <w:b/>
          <w:bCs/>
          <w:color w:val="212121"/>
          <w:sz w:val="28"/>
          <w:szCs w:val="28"/>
        </w:rPr>
        <w:t>59</w:t>
      </w:r>
    </w:p>
    <w:p w14:paraId="791C5EC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506D2F58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ПОЛОЖЕНИЕ</w:t>
      </w:r>
    </w:p>
    <w:p w14:paraId="07BE133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о комиссии по соблюдению требований к служебному</w:t>
      </w:r>
    </w:p>
    <w:p w14:paraId="21F4136D" w14:textId="331D482A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 xml:space="preserve">поведению муниципальных служащих и урегулированию конфликта интересов в администрации </w:t>
      </w:r>
      <w:proofErr w:type="spellStart"/>
      <w:r w:rsidR="00CD5AD8">
        <w:rPr>
          <w:b/>
          <w:bCs/>
          <w:color w:val="212121"/>
          <w:sz w:val="28"/>
          <w:szCs w:val="28"/>
        </w:rPr>
        <w:t>Зеленовского</w:t>
      </w:r>
      <w:proofErr w:type="spellEnd"/>
      <w:r w:rsidR="00CD5AD8">
        <w:rPr>
          <w:b/>
          <w:bCs/>
          <w:color w:val="212121"/>
          <w:sz w:val="28"/>
          <w:szCs w:val="28"/>
        </w:rPr>
        <w:t xml:space="preserve"> сельского поселения</w:t>
      </w:r>
      <w:r>
        <w:rPr>
          <w:b/>
          <w:bCs/>
          <w:color w:val="212121"/>
          <w:sz w:val="28"/>
          <w:szCs w:val="28"/>
        </w:rPr>
        <w:t xml:space="preserve">  </w:t>
      </w:r>
    </w:p>
    <w:p w14:paraId="2B9A0C66" w14:textId="5EF66799" w:rsidR="007E2618" w:rsidRDefault="00CD5AD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</w:rPr>
        <w:t>Тарасовского района Ростовской области</w:t>
      </w:r>
    </w:p>
    <w:p w14:paraId="4FDA69B0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09156D77" w14:textId="18C0AF91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  комиссия), образуемой в администрации </w:t>
      </w:r>
      <w:proofErr w:type="spellStart"/>
      <w:r w:rsidR="00CD5AD8">
        <w:rPr>
          <w:color w:val="000000"/>
          <w:sz w:val="28"/>
          <w:szCs w:val="28"/>
          <w:shd w:val="clear" w:color="auto" w:fill="FFFFFF"/>
        </w:rPr>
        <w:t>Зеленовского</w:t>
      </w:r>
      <w:proofErr w:type="spellEnd"/>
      <w:r w:rsidR="00CD5AD8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D5AD8">
        <w:rPr>
          <w:color w:val="000000"/>
          <w:sz w:val="28"/>
          <w:szCs w:val="28"/>
          <w:shd w:val="clear" w:color="auto" w:fill="FFFFFF"/>
        </w:rPr>
        <w:t>Тарасовского района Ростовской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Федеральным </w:t>
      </w:r>
      <w:hyperlink r:id="rId7" w:anchor="dst100094" w:history="1">
        <w:r>
          <w:rPr>
            <w:rStyle w:val="a6"/>
            <w:color w:val="1A0DAB"/>
            <w:shd w:val="clear" w:color="auto" w:fill="FFFFFF"/>
          </w:rPr>
          <w:t>законом</w:t>
        </w:r>
      </w:hyperlink>
      <w:r>
        <w:rPr>
          <w:color w:val="000000"/>
          <w:sz w:val="28"/>
          <w:szCs w:val="28"/>
          <w:shd w:val="clear" w:color="auto" w:fill="FFFFFF"/>
        </w:rPr>
        <w:t> от 25 декабря 2008 г. N 273-ФЗ "О противодействии коррупции".</w:t>
      </w:r>
    </w:p>
    <w:p w14:paraId="1615309F" w14:textId="3D84EF2F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</w:t>
      </w:r>
      <w:r w:rsidR="00E1522F">
        <w:rPr>
          <w:color w:val="212121"/>
          <w:sz w:val="28"/>
          <w:szCs w:val="28"/>
        </w:rPr>
        <w:t>Ростовской</w:t>
      </w:r>
      <w:r>
        <w:rPr>
          <w:color w:val="212121"/>
          <w:sz w:val="28"/>
          <w:szCs w:val="28"/>
        </w:rPr>
        <w:t xml:space="preserve"> области, настоящим Положением, а также муниципальными правовыми актами.</w:t>
      </w:r>
    </w:p>
    <w:p w14:paraId="45F6F4B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3. Основной задачей комиссий является содействие администрации:      </w:t>
      </w:r>
    </w:p>
    <w:p w14:paraId="2E15F53B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 </w:t>
      </w:r>
      <w:hyperlink r:id="rId8" w:history="1">
        <w:r>
          <w:rPr>
            <w:rStyle w:val="a6"/>
            <w:color w:val="1A0DAB"/>
          </w:rPr>
          <w:t>законом</w:t>
        </w:r>
      </w:hyperlink>
      <w:r>
        <w:rPr>
          <w:color w:val="212121"/>
          <w:sz w:val="28"/>
          <w:szCs w:val="28"/>
        </w:rPr>
        <w:t> 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1B6DA47D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б) в осуществлении в государственном органе мер по предупреждению коррупции.</w:t>
      </w:r>
    </w:p>
    <w:p w14:paraId="584C10E5" w14:textId="53905069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</w:t>
      </w:r>
      <w:r>
        <w:rPr>
          <w:color w:val="212121"/>
          <w:sz w:val="28"/>
          <w:szCs w:val="28"/>
        </w:rPr>
        <w:lastRenderedPageBreak/>
        <w:t>интересов, в отношении муниципальных служащих, замещающих должности муниципальной службы в администрации</w:t>
      </w:r>
      <w:r>
        <w:rPr>
          <w:color w:val="000000"/>
          <w:sz w:val="28"/>
          <w:szCs w:val="28"/>
        </w:rPr>
        <w:t> </w:t>
      </w:r>
      <w:proofErr w:type="spellStart"/>
      <w:r w:rsidR="00CD5AD8">
        <w:rPr>
          <w:color w:val="000000"/>
          <w:sz w:val="28"/>
          <w:szCs w:val="28"/>
        </w:rPr>
        <w:t>Зеленовского</w:t>
      </w:r>
      <w:proofErr w:type="spellEnd"/>
      <w:r w:rsidR="00CD5AD8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="00CD5AD8">
        <w:rPr>
          <w:color w:val="000000"/>
          <w:sz w:val="28"/>
          <w:szCs w:val="28"/>
        </w:rPr>
        <w:t>Тарасовского района Ростовской области</w:t>
      </w:r>
      <w:r>
        <w:rPr>
          <w:color w:val="000000"/>
          <w:sz w:val="28"/>
          <w:szCs w:val="28"/>
        </w:rPr>
        <w:t>.</w:t>
      </w:r>
    </w:p>
    <w:p w14:paraId="793117F3" w14:textId="28ED6324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5. Комиссия образуется распоряжением Администрации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 </w:t>
      </w:r>
      <w:r w:rsidR="00E1522F">
        <w:rPr>
          <w:color w:val="212121"/>
          <w:sz w:val="28"/>
          <w:szCs w:val="28"/>
        </w:rPr>
        <w:t>Тарасовского района Ростовской области</w:t>
      </w:r>
      <w:r>
        <w:rPr>
          <w:color w:val="212121"/>
          <w:sz w:val="28"/>
          <w:szCs w:val="28"/>
        </w:rPr>
        <w:t>.</w:t>
      </w:r>
    </w:p>
    <w:p w14:paraId="6B70C1A8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 состав комиссии входят председатель, заместитель председателя, секретарь, а также иные члены комиссии.</w:t>
      </w:r>
    </w:p>
    <w:p w14:paraId="5FC237F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8E9511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6. В состав комиссии могут входить:</w:t>
      </w:r>
    </w:p>
    <w:p w14:paraId="69D91488" w14:textId="6242C64F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1) муниципальные служащие, замещающие должности муниципальной службы в Администрации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 </w:t>
      </w:r>
      <w:r w:rsidR="00E1522F">
        <w:rPr>
          <w:color w:val="212121"/>
          <w:sz w:val="28"/>
          <w:szCs w:val="28"/>
        </w:rPr>
        <w:t>Тарасовского района Ростовской области</w:t>
      </w:r>
      <w:r>
        <w:rPr>
          <w:color w:val="212121"/>
          <w:sz w:val="28"/>
          <w:szCs w:val="28"/>
        </w:rPr>
        <w:t xml:space="preserve"> в иных органах местного самоуправления  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</w:t>
      </w:r>
      <w:proofErr w:type="gramStart"/>
      <w:r w:rsidR="00CD5AD8">
        <w:rPr>
          <w:color w:val="212121"/>
          <w:sz w:val="28"/>
          <w:szCs w:val="28"/>
        </w:rPr>
        <w:t>поселения</w:t>
      </w:r>
      <w:r>
        <w:rPr>
          <w:color w:val="212121"/>
          <w:sz w:val="28"/>
          <w:szCs w:val="28"/>
        </w:rPr>
        <w:t xml:space="preserve">  </w:t>
      </w:r>
      <w:r w:rsidR="00CD5AD8">
        <w:rPr>
          <w:color w:val="212121"/>
          <w:sz w:val="28"/>
          <w:szCs w:val="28"/>
        </w:rPr>
        <w:t>Тарасовского</w:t>
      </w:r>
      <w:proofErr w:type="gramEnd"/>
      <w:r w:rsidR="00CD5AD8">
        <w:rPr>
          <w:color w:val="212121"/>
          <w:sz w:val="28"/>
          <w:szCs w:val="28"/>
        </w:rPr>
        <w:t xml:space="preserve"> района Ростовской области</w:t>
      </w:r>
      <w:r>
        <w:rPr>
          <w:color w:val="212121"/>
          <w:sz w:val="28"/>
          <w:szCs w:val="28"/>
        </w:rPr>
        <w:t>;</w:t>
      </w:r>
    </w:p>
    <w:p w14:paraId="47F58730" w14:textId="4A19E2B3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2) представители общественного совета при Главе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</w:t>
      </w:r>
      <w:proofErr w:type="gramStart"/>
      <w:r w:rsidR="00CD5AD8">
        <w:rPr>
          <w:color w:val="212121"/>
          <w:sz w:val="28"/>
          <w:szCs w:val="28"/>
        </w:rPr>
        <w:t>поселения</w:t>
      </w:r>
      <w:r>
        <w:rPr>
          <w:color w:val="212121"/>
          <w:sz w:val="28"/>
          <w:szCs w:val="28"/>
        </w:rPr>
        <w:t xml:space="preserve">  </w:t>
      </w:r>
      <w:r w:rsidR="00E1522F">
        <w:rPr>
          <w:color w:val="212121"/>
          <w:sz w:val="28"/>
          <w:szCs w:val="28"/>
        </w:rPr>
        <w:t>Тарасовского</w:t>
      </w:r>
      <w:proofErr w:type="gramEnd"/>
      <w:r w:rsidR="00E1522F">
        <w:rPr>
          <w:color w:val="212121"/>
          <w:sz w:val="28"/>
          <w:szCs w:val="28"/>
        </w:rPr>
        <w:t xml:space="preserve"> района Ростовской области</w:t>
      </w:r>
      <w:r>
        <w:rPr>
          <w:color w:val="212121"/>
          <w:sz w:val="28"/>
          <w:szCs w:val="28"/>
        </w:rPr>
        <w:t>;</w:t>
      </w:r>
    </w:p>
    <w:p w14:paraId="315017D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3) представители руководящего органа местного отделения политической партии, руководящего органа местного общественного объединения;</w:t>
      </w:r>
    </w:p>
    <w:p w14:paraId="68AFD0BF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4) представители общественной районной организации ветеранов;</w:t>
      </w:r>
    </w:p>
    <w:p w14:paraId="3BE8255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5) представители профсоюзной организации, действующей в установленном порядке в органе местного самоуправления;</w:t>
      </w:r>
    </w:p>
    <w:p w14:paraId="53ECB73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6) представители образовательных учреждений;</w:t>
      </w:r>
    </w:p>
    <w:p w14:paraId="3B3EBA6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7) иные лица.</w:t>
      </w:r>
    </w:p>
    <w:p w14:paraId="708235C5" w14:textId="46A7A929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</w:rPr>
        <w:t>8.</w:t>
      </w:r>
      <w:r>
        <w:rPr>
          <w:rFonts w:ascii="Calibri" w:hAnsi="Calibri" w:cs="Calibri"/>
          <w:color w:val="212121"/>
          <w:sz w:val="22"/>
          <w:szCs w:val="22"/>
        </w:rPr>
        <w:t> </w:t>
      </w:r>
      <w:r>
        <w:rPr>
          <w:color w:val="212121"/>
          <w:sz w:val="28"/>
          <w:szCs w:val="28"/>
        </w:rPr>
        <w:t xml:space="preserve">Лица, указанные в пункте 6 </w:t>
      </w:r>
      <w:proofErr w:type="gramStart"/>
      <w:r>
        <w:rPr>
          <w:color w:val="212121"/>
          <w:sz w:val="28"/>
          <w:szCs w:val="28"/>
        </w:rPr>
        <w:t>настоящего  Положения</w:t>
      </w:r>
      <w:proofErr w:type="gramEnd"/>
      <w:r>
        <w:rPr>
          <w:color w:val="212121"/>
          <w:sz w:val="28"/>
          <w:szCs w:val="28"/>
        </w:rPr>
        <w:t xml:space="preserve">, включаются в состав комиссии по согласованию с соответствующими органами, организациями, советами, учреждениями, объединениями (отделениями) на основании запроса Главы  </w:t>
      </w:r>
      <w:proofErr w:type="spellStart"/>
      <w:r w:rsidR="00CD5AD8">
        <w:rPr>
          <w:color w:val="212121"/>
          <w:sz w:val="28"/>
          <w:szCs w:val="28"/>
        </w:rPr>
        <w:t>Зеленовского</w:t>
      </w:r>
      <w:proofErr w:type="spellEnd"/>
      <w:r w:rsidR="00CD5AD8">
        <w:rPr>
          <w:color w:val="212121"/>
          <w:sz w:val="28"/>
          <w:szCs w:val="28"/>
        </w:rPr>
        <w:t xml:space="preserve"> сельского поселения</w:t>
      </w:r>
      <w:r>
        <w:rPr>
          <w:color w:val="212121"/>
          <w:sz w:val="28"/>
          <w:szCs w:val="28"/>
        </w:rPr>
        <w:t xml:space="preserve"> </w:t>
      </w:r>
      <w:r w:rsidR="00E1522F">
        <w:rPr>
          <w:color w:val="212121"/>
          <w:sz w:val="28"/>
          <w:szCs w:val="28"/>
        </w:rPr>
        <w:t>Тарасовского района Ростовской области</w:t>
      </w:r>
      <w:r>
        <w:rPr>
          <w:color w:val="212121"/>
          <w:sz w:val="28"/>
          <w:szCs w:val="28"/>
        </w:rPr>
        <w:t>. Согласование осуществляется в 10-дневный срок со дня получения запроса.</w:t>
      </w:r>
    </w:p>
    <w:p w14:paraId="4E55A86C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9.</w:t>
      </w:r>
      <w:r>
        <w:rPr>
          <w:color w:val="000000"/>
          <w:sz w:val="28"/>
          <w:szCs w:val="28"/>
          <w:shd w:val="clear" w:color="auto" w:fill="FFFFFF"/>
        </w:rPr>
        <w:t> 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14:paraId="472B19C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lastRenderedPageBreak/>
        <w:t>      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B884892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      11.</w:t>
      </w:r>
      <w:r>
        <w:rPr>
          <w:color w:val="000000"/>
          <w:sz w:val="28"/>
          <w:szCs w:val="28"/>
          <w:shd w:val="clear" w:color="auto" w:fill="FFFFFF"/>
        </w:rPr>
        <w:t>  В заседаниях комиссии с правом совещательного голоса участвуют:</w:t>
      </w:r>
    </w:p>
    <w:p w14:paraId="1654F71D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 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5498C07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администраций,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031D7B0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   12</w:t>
      </w:r>
      <w:r>
        <w:rPr>
          <w:color w:val="000000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1D0508B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 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52D3505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14.</w:t>
      </w:r>
      <w:r>
        <w:rPr>
          <w:color w:val="000000"/>
          <w:sz w:val="28"/>
          <w:szCs w:val="28"/>
          <w:shd w:val="clear" w:color="auto" w:fill="FFFFFF"/>
        </w:rPr>
        <w:t> Основаниями для проведения заседания комиссии являются:</w:t>
      </w:r>
    </w:p>
    <w:p w14:paraId="1257E30D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а) </w:t>
      </w:r>
      <w:proofErr w:type="gramStart"/>
      <w:r>
        <w:rPr>
          <w:color w:val="212121"/>
          <w:sz w:val="28"/>
          <w:szCs w:val="28"/>
        </w:rPr>
        <w:t>представление  главой</w:t>
      </w:r>
      <w:proofErr w:type="gramEnd"/>
      <w:r>
        <w:rPr>
          <w:color w:val="212121"/>
          <w:sz w:val="28"/>
          <w:szCs w:val="28"/>
        </w:rPr>
        <w:t xml:space="preserve"> поселения материалов проверки, свидетельствующих:</w:t>
      </w:r>
    </w:p>
    <w:p w14:paraId="50AE2238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 - о представлении муниципальным служащим недостоверных или неполных сведений;</w:t>
      </w:r>
    </w:p>
    <w:p w14:paraId="4363968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5E92D797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lastRenderedPageBreak/>
        <w:t>б) поступившее должностному лицу, исполняющему кадровую работу администрации, ответственному за работу по профилактике коррупционных и иных правонарушений, установленном нормативным правовым актом администрации:</w:t>
      </w:r>
    </w:p>
    <w:p w14:paraId="4265A32F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 - обращение гражданина, замещавшего в администрации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032080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 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A6BF3F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 - заявление муниципального служащего о невозможности выполнить требования Федерального </w:t>
      </w:r>
      <w:hyperlink r:id="rId9" w:history="1">
        <w:r>
          <w:rPr>
            <w:rStyle w:val="a6"/>
            <w:color w:val="1A0DAB"/>
          </w:rPr>
          <w:t>закона</w:t>
        </w:r>
      </w:hyperlink>
      <w:r>
        <w:rPr>
          <w:color w:val="212121"/>
          <w:sz w:val="28"/>
          <w:szCs w:val="28"/>
        </w:rPr>
        <w:t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0A7A9C9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 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CD5917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      в) </w:t>
      </w:r>
      <w:proofErr w:type="gramStart"/>
      <w:r>
        <w:rPr>
          <w:color w:val="212121"/>
          <w:sz w:val="28"/>
          <w:szCs w:val="28"/>
        </w:rPr>
        <w:t>представление  главы</w:t>
      </w:r>
      <w:proofErr w:type="gramEnd"/>
      <w:r>
        <w:rPr>
          <w:color w:val="212121"/>
          <w:sz w:val="28"/>
          <w:szCs w:val="28"/>
        </w:rPr>
        <w:t xml:space="preserve"> поселения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</w:t>
      </w:r>
      <w:r>
        <w:rPr>
          <w:color w:val="212121"/>
          <w:sz w:val="28"/>
          <w:szCs w:val="28"/>
        </w:rPr>
        <w:lastRenderedPageBreak/>
        <w:t>конфликта интересов либо осуществления в государственном органе мер по предупреждению коррупции;</w:t>
      </w:r>
    </w:p>
    <w:p w14:paraId="48394DF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г) представление  главой поселения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0" w:anchor="dst100028" w:history="1">
        <w:r>
          <w:rPr>
            <w:rStyle w:val="a6"/>
            <w:color w:val="1A0DAB"/>
          </w:rPr>
          <w:t>частью 1 статьи 3</w:t>
        </w:r>
      </w:hyperlink>
      <w:r>
        <w:rPr>
          <w:color w:val="000000"/>
          <w:sz w:val="28"/>
          <w:szCs w:val="28"/>
          <w:shd w:val="clear" w:color="auto" w:fill="FFFFFF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5970626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    д) поступившее в соответствии с </w:t>
      </w:r>
      <w:hyperlink r:id="rId11" w:anchor="dst33" w:history="1">
        <w:r>
          <w:rPr>
            <w:rStyle w:val="a6"/>
            <w:color w:val="1A0DAB"/>
          </w:rPr>
          <w:t>частью 4 статьи 12</w:t>
        </w:r>
      </w:hyperlink>
      <w:r>
        <w:rPr>
          <w:color w:val="212121"/>
          <w:sz w:val="28"/>
          <w:szCs w:val="28"/>
        </w:rPr>
        <w:t> Федерального закона от 25 декабря 2008 г. N 273-ФЗ "О противодействии коррупции" и </w:t>
      </w:r>
      <w:hyperlink r:id="rId12" w:anchor="dst1713" w:history="1">
        <w:r>
          <w:rPr>
            <w:rStyle w:val="a6"/>
            <w:color w:val="1A0DAB"/>
          </w:rPr>
          <w:t>статьей 64.1</w:t>
        </w:r>
      </w:hyperlink>
      <w:r>
        <w:rPr>
          <w:color w:val="212121"/>
          <w:sz w:val="28"/>
          <w:szCs w:val="28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477CF92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  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06FACFB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     15. </w:t>
      </w:r>
      <w:r>
        <w:rPr>
          <w:color w:val="000000"/>
          <w:sz w:val="28"/>
          <w:szCs w:val="28"/>
          <w:shd w:val="clear" w:color="auto" w:fill="FFFFFF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774BE22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15.1. </w:t>
      </w:r>
      <w:r>
        <w:rPr>
          <w:color w:val="000000"/>
          <w:sz w:val="28"/>
          <w:szCs w:val="28"/>
          <w:shd w:val="clear" w:color="auto" w:fill="FFFFFF"/>
        </w:rPr>
        <w:t>Обращение, указанное в </w:t>
      </w:r>
      <w:hyperlink r:id="rId13" w:anchor="dst100085" w:history="1">
        <w:r>
          <w:rPr>
            <w:rStyle w:val="a6"/>
            <w:color w:val="1A0DAB"/>
            <w:shd w:val="clear" w:color="auto" w:fill="FFFFFF"/>
          </w:rPr>
          <w:t>абзаце втором подпункта "б" пункта 1</w:t>
        </w:r>
      </w:hyperlink>
      <w:r>
        <w:rPr>
          <w:color w:val="212121"/>
          <w:sz w:val="28"/>
          <w:szCs w:val="28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 настоящего Положения, подается гражданином, замещавшим должность муниципальной службы в администрации, исполняющему кадровую  работу администрации,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</w:t>
      </w:r>
      <w:r>
        <w:rPr>
          <w:color w:val="000000"/>
          <w:sz w:val="28"/>
          <w:szCs w:val="28"/>
          <w:shd w:val="clear" w:color="auto" w:fill="FFFFFF"/>
        </w:rPr>
        <w:lastRenderedPageBreak/>
        <w:t>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исполняющим  кадровую работу администрации, ответственным за работу 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4" w:anchor="dst28" w:history="1">
        <w:r>
          <w:rPr>
            <w:rStyle w:val="a6"/>
            <w:color w:val="1A0DAB"/>
            <w:shd w:val="clear" w:color="auto" w:fill="FFFFFF"/>
          </w:rPr>
          <w:t>статьи 12</w:t>
        </w:r>
      </w:hyperlink>
      <w:r>
        <w:rPr>
          <w:color w:val="000000"/>
          <w:sz w:val="28"/>
          <w:szCs w:val="28"/>
          <w:shd w:val="clear" w:color="auto" w:fill="FFFFFF"/>
        </w:rPr>
        <w:t> Федерального закона от 25 декабря 2008 г. N 273-ФЗ "О противодействии коррупции".</w:t>
      </w:r>
    </w:p>
    <w:p w14:paraId="35303BF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15.2. Обращение, указанное в </w:t>
      </w:r>
      <w:hyperlink r:id="rId15" w:anchor="dst100085" w:history="1">
        <w:r>
          <w:rPr>
            <w:rStyle w:val="a6"/>
            <w:color w:val="1A0DAB"/>
          </w:rPr>
          <w:t>абзаце втором подпункта "б"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1678B94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  15.3. Уведомление, указанное в </w:t>
      </w:r>
      <w:hyperlink r:id="rId16" w:anchor="dst1" w:history="1">
        <w:r>
          <w:rPr>
            <w:rStyle w:val="a6"/>
            <w:color w:val="1A0DAB"/>
          </w:rPr>
          <w:t>подпункте "д" пункта 1</w:t>
        </w:r>
      </w:hyperlink>
      <w:r>
        <w:rPr>
          <w:color w:val="212121"/>
          <w:sz w:val="28"/>
          <w:szCs w:val="28"/>
        </w:rPr>
        <w:t>4 настоящего Положения, рассматривается должностным лицом, исполняющим кадровую работу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 </w:t>
      </w:r>
      <w:hyperlink r:id="rId17" w:anchor="dst28" w:history="1">
        <w:r>
          <w:rPr>
            <w:rStyle w:val="a6"/>
            <w:color w:val="1A0DAB"/>
          </w:rPr>
          <w:t>статьи 12</w:t>
        </w:r>
      </w:hyperlink>
      <w:r>
        <w:rPr>
          <w:color w:val="212121"/>
          <w:sz w:val="28"/>
          <w:szCs w:val="28"/>
        </w:rPr>
        <w:t> Федерального закона от 25 декабря 2008 г. N 273-ФЗ "О противодействии коррупции".</w:t>
      </w:r>
    </w:p>
    <w:p w14:paraId="30680CF8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22C64077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15.4. Уведомления, указанные в </w:t>
      </w:r>
      <w:hyperlink r:id="rId18" w:anchor="dst100153" w:history="1">
        <w:r>
          <w:rPr>
            <w:rStyle w:val="a6"/>
            <w:color w:val="1A0DAB"/>
            <w:shd w:val="clear" w:color="auto" w:fill="FFFFFF"/>
          </w:rPr>
          <w:t>абзаце пятом подпункта "б"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19" w:anchor="dst100178" w:history="1">
        <w:r>
          <w:rPr>
            <w:rStyle w:val="a6"/>
            <w:color w:val="1A0DAB"/>
            <w:shd w:val="clear" w:color="auto" w:fill="FFFFFF"/>
          </w:rPr>
          <w:t>подпункте "е" пункта 1</w:t>
        </w:r>
      </w:hyperlink>
      <w:r>
        <w:rPr>
          <w:color w:val="212121"/>
          <w:sz w:val="28"/>
          <w:szCs w:val="28"/>
        </w:rPr>
        <w:t>4</w:t>
      </w:r>
      <w:r>
        <w:rPr>
          <w:color w:val="000000"/>
          <w:sz w:val="28"/>
          <w:szCs w:val="28"/>
          <w:shd w:val="clear" w:color="auto" w:fill="FFFFFF"/>
        </w:rPr>
        <w:t> настоящего Положения, рассматриваются специалистом по кадровым вопросам администрации, ответственным за роботу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14:paraId="2AA3DBD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15.5. При подготовке мотивированного заключения по результатам рассмотрения обращения, указанного в </w:t>
      </w:r>
      <w:hyperlink r:id="rId20" w:anchor="dst100085" w:history="1">
        <w:r>
          <w:rPr>
            <w:rStyle w:val="a6"/>
            <w:color w:val="1A0DAB"/>
            <w:shd w:val="clear" w:color="auto" w:fill="FFFFFF"/>
          </w:rPr>
          <w:t>абзаце втором подпункта "б" пункта 1</w:t>
        </w:r>
      </w:hyperlink>
      <w:r>
        <w:rPr>
          <w:color w:val="212121"/>
          <w:sz w:val="28"/>
          <w:szCs w:val="28"/>
        </w:rPr>
        <w:t>4</w:t>
      </w:r>
      <w:r>
        <w:rPr>
          <w:color w:val="000000"/>
          <w:sz w:val="28"/>
          <w:szCs w:val="28"/>
          <w:shd w:val="clear" w:color="auto" w:fill="FFFFFF"/>
        </w:rPr>
        <w:t> настоящего Положения, или уведомлений, указанных в </w:t>
      </w:r>
      <w:hyperlink r:id="rId21" w:anchor="dst100153" w:history="1">
        <w:r>
          <w:rPr>
            <w:rStyle w:val="a6"/>
            <w:color w:val="1A0DAB"/>
            <w:shd w:val="clear" w:color="auto" w:fill="FFFFFF"/>
          </w:rPr>
          <w:t>абзаце пятом подпункта "б"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22" w:anchor="dst100146" w:history="1">
        <w:r>
          <w:rPr>
            <w:rStyle w:val="a6"/>
            <w:color w:val="1A0DAB"/>
            <w:shd w:val="clear" w:color="auto" w:fill="FFFFFF"/>
          </w:rPr>
          <w:t>подпунктах "д"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23" w:anchor="dst100178" w:history="1">
        <w:r>
          <w:rPr>
            <w:rStyle w:val="a6"/>
            <w:color w:val="1A0DAB"/>
            <w:shd w:val="clear" w:color="auto" w:fill="FFFFFF"/>
          </w:rPr>
          <w:t>"е" пункта 1</w:t>
        </w:r>
      </w:hyperlink>
      <w:r>
        <w:rPr>
          <w:color w:val="212121"/>
          <w:sz w:val="28"/>
          <w:szCs w:val="28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 настоящего Положения, должностные лица, исполняющие кадровую работу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поселения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</w:t>
      </w:r>
      <w:r>
        <w:rPr>
          <w:color w:val="000000"/>
          <w:sz w:val="28"/>
          <w:szCs w:val="28"/>
          <w:shd w:val="clear" w:color="auto" w:fill="FFFFFF"/>
        </w:rPr>
        <w:lastRenderedPageBreak/>
        <w:t>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B349872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15.6. Мотивированные заключения, предусмотренные </w:t>
      </w:r>
      <w:hyperlink r:id="rId24" w:anchor="dst100154" w:history="1">
        <w:r>
          <w:rPr>
            <w:rStyle w:val="a6"/>
            <w:color w:val="1A0DAB"/>
          </w:rPr>
          <w:t>пунктами 15.1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25" w:anchor="dst100155" w:history="1">
        <w:r>
          <w:rPr>
            <w:rStyle w:val="a6"/>
            <w:color w:val="1A0DAB"/>
          </w:rPr>
          <w:t>15.3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26" w:anchor="dst100156" w:history="1">
        <w:r>
          <w:rPr>
            <w:rStyle w:val="a6"/>
            <w:color w:val="1A0DAB"/>
          </w:rPr>
          <w:t>15.4</w:t>
        </w:r>
      </w:hyperlink>
      <w:r>
        <w:rPr>
          <w:color w:val="000000"/>
          <w:sz w:val="28"/>
          <w:szCs w:val="28"/>
          <w:shd w:val="clear" w:color="auto" w:fill="FFFFFF"/>
        </w:rPr>
        <w:t> настоящего Положения, должны содержать:</w:t>
      </w:r>
    </w:p>
    <w:p w14:paraId="5BC93E1B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информацию, изложенную в обращениях или уведомлениях, указанных в </w:t>
      </w:r>
      <w:hyperlink r:id="rId27" w:anchor="dst100085" w:history="1">
        <w:r>
          <w:rPr>
            <w:rStyle w:val="a6"/>
            <w:color w:val="1A0DAB"/>
          </w:rPr>
          <w:t>абзацах втором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28" w:anchor="dst100153" w:history="1">
        <w:r>
          <w:rPr>
            <w:rStyle w:val="a6"/>
            <w:color w:val="1A0DAB"/>
          </w:rPr>
          <w:t>пятом подпункта "б"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29" w:anchor="dst100146" w:history="1">
        <w:r>
          <w:rPr>
            <w:rStyle w:val="a6"/>
            <w:color w:val="1A0DAB"/>
          </w:rPr>
          <w:t>подпунктах "д"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30" w:anchor="dst100178" w:history="1">
        <w:r>
          <w:rPr>
            <w:rStyle w:val="a6"/>
            <w:color w:val="1A0DAB"/>
          </w:rPr>
          <w:t>"е"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Положения;</w:t>
      </w:r>
    </w:p>
    <w:p w14:paraId="526072D7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922848F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1" w:anchor="dst100085" w:history="1">
        <w:r>
          <w:rPr>
            <w:rStyle w:val="a6"/>
            <w:color w:val="1A0DAB"/>
          </w:rPr>
          <w:t>абзацах втором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32" w:anchor="dst100153" w:history="1">
        <w:r>
          <w:rPr>
            <w:rStyle w:val="a6"/>
            <w:color w:val="1A0DAB"/>
          </w:rPr>
          <w:t>пятом подпункта "б"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33" w:anchor="dst100146" w:history="1">
        <w:r>
          <w:rPr>
            <w:rStyle w:val="a6"/>
            <w:color w:val="1A0DAB"/>
          </w:rPr>
          <w:t>подпунктах "д"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34" w:anchor="dst100178" w:history="1">
        <w:r>
          <w:rPr>
            <w:rStyle w:val="a6"/>
            <w:color w:val="1A0DAB"/>
          </w:rPr>
          <w:t>"е"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а также рекомендации для принятия одного из решений в соответствии с </w:t>
      </w:r>
      <w:hyperlink r:id="rId35" w:anchor="dst100102" w:history="1">
        <w:r>
          <w:rPr>
            <w:rStyle w:val="a6"/>
            <w:color w:val="1A0DAB"/>
          </w:rPr>
          <w:t>пунктами 2</w:t>
        </w:r>
      </w:hyperlink>
      <w:r>
        <w:rPr>
          <w:color w:val="000000"/>
          <w:sz w:val="28"/>
          <w:szCs w:val="28"/>
          <w:shd w:val="clear" w:color="auto" w:fill="FFFFFF"/>
        </w:rPr>
        <w:t>2, </w:t>
      </w:r>
      <w:hyperlink r:id="rId36" w:anchor="dst100164" w:history="1">
        <w:r>
          <w:rPr>
            <w:rStyle w:val="a6"/>
            <w:color w:val="1A0DAB"/>
          </w:rPr>
          <w:t>23(3)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37" w:anchor="dst100186" w:history="1">
        <w:r>
          <w:rPr>
            <w:rStyle w:val="a6"/>
            <w:color w:val="1A0DAB"/>
          </w:rPr>
          <w:t>23(4)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38" w:anchor="dst100152" w:history="1">
        <w:r>
          <w:rPr>
            <w:rStyle w:val="a6"/>
            <w:color w:val="1A0DAB"/>
          </w:rPr>
          <w:t>24(1)</w:t>
        </w:r>
      </w:hyperlink>
      <w:r>
        <w:rPr>
          <w:color w:val="000000"/>
          <w:sz w:val="28"/>
          <w:szCs w:val="28"/>
          <w:shd w:val="clear" w:color="auto" w:fill="FFFFFF"/>
        </w:rPr>
        <w:t> настоящего Положения или иного решения.</w:t>
      </w:r>
    </w:p>
    <w:p w14:paraId="1C4455B7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16. Председатель комиссии при поступлении к нему в порядке, предусмотренном нормативным правовым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актом  информации</w:t>
      </w:r>
      <w:proofErr w:type="gramEnd"/>
      <w:r>
        <w:rPr>
          <w:color w:val="000000"/>
          <w:sz w:val="28"/>
          <w:szCs w:val="28"/>
          <w:shd w:val="clear" w:color="auto" w:fill="FFFFFF"/>
        </w:rPr>
        <w:t>, информации, содержащей основания для проведения заседания комиссии:</w:t>
      </w:r>
    </w:p>
    <w:p w14:paraId="04991950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39" w:anchor="dst6" w:history="1">
        <w:r>
          <w:rPr>
            <w:rStyle w:val="a6"/>
            <w:color w:val="1A0DAB"/>
          </w:rPr>
          <w:t>пунктами 16.1</w:t>
        </w:r>
      </w:hyperlink>
      <w:r>
        <w:rPr>
          <w:color w:val="212121"/>
          <w:sz w:val="28"/>
          <w:szCs w:val="28"/>
        </w:rPr>
        <w:t> и </w:t>
      </w:r>
      <w:hyperlink r:id="rId40" w:anchor="dst7" w:history="1">
        <w:r>
          <w:rPr>
            <w:rStyle w:val="a6"/>
            <w:color w:val="1A0DAB"/>
          </w:rPr>
          <w:t>16.2</w:t>
        </w:r>
      </w:hyperlink>
      <w:r>
        <w:rPr>
          <w:color w:val="212121"/>
          <w:sz w:val="28"/>
          <w:szCs w:val="28"/>
        </w:rPr>
        <w:t> настоящего Положения;</w:t>
      </w:r>
    </w:p>
    <w:p w14:paraId="006CBEA6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исполняющему кадровую работу администрации, ответственному за работу по профилактике коррупционных и иных правонарушений , и с результатами ее проверки;</w:t>
      </w:r>
    </w:p>
    <w:p w14:paraId="66DA9CB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в) рассматривает ходатайства о приглашении на заседание комиссии лиц, указанных в </w:t>
      </w:r>
      <w:hyperlink r:id="rId41" w:anchor="dst100077" w:history="1">
        <w:r>
          <w:rPr>
            <w:rStyle w:val="a6"/>
            <w:color w:val="1A0DAB"/>
          </w:rPr>
          <w:t>подпункте "б" пункта 1</w:t>
        </w:r>
      </w:hyperlink>
      <w:r>
        <w:rPr>
          <w:color w:val="000000"/>
          <w:sz w:val="28"/>
          <w:szCs w:val="28"/>
          <w:shd w:val="clear" w:color="auto" w:fill="FFFFFF"/>
        </w:rPr>
        <w:t>1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BBA7A4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lastRenderedPageBreak/>
        <w:t>          16.1. Заседание комиссии по рассмотрению заявлений, указанных в </w:t>
      </w:r>
      <w:hyperlink r:id="rId42" w:anchor="dst100086" w:history="1">
        <w:r>
          <w:rPr>
            <w:rStyle w:val="a6"/>
            <w:color w:val="1A0DAB"/>
          </w:rPr>
          <w:t>абзацах третьем</w:t>
        </w:r>
      </w:hyperlink>
      <w:r>
        <w:rPr>
          <w:color w:val="212121"/>
          <w:sz w:val="28"/>
          <w:szCs w:val="28"/>
        </w:rPr>
        <w:t> и </w:t>
      </w:r>
      <w:hyperlink r:id="rId43" w:anchor="dst100145" w:history="1">
        <w:r>
          <w:rPr>
            <w:rStyle w:val="a6"/>
            <w:color w:val="1A0DAB"/>
          </w:rPr>
          <w:t>четвертом подпункта "б" пункта 1</w:t>
        </w:r>
      </w:hyperlink>
      <w:r>
        <w:rPr>
          <w:color w:val="212121"/>
          <w:sz w:val="28"/>
          <w:szCs w:val="28"/>
        </w:rPr>
        <w:t>4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BF2201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   16.</w:t>
      </w:r>
      <w:proofErr w:type="gramStart"/>
      <w:r>
        <w:rPr>
          <w:color w:val="212121"/>
          <w:sz w:val="28"/>
          <w:szCs w:val="28"/>
        </w:rPr>
        <w:t>2..</w:t>
      </w:r>
      <w:proofErr w:type="gramEnd"/>
      <w:r>
        <w:rPr>
          <w:color w:val="212121"/>
          <w:sz w:val="28"/>
          <w:szCs w:val="28"/>
        </w:rPr>
        <w:t xml:space="preserve"> Уведомления, указанные в </w:t>
      </w:r>
      <w:hyperlink r:id="rId44" w:anchor="dst100146" w:history="1">
        <w:r>
          <w:rPr>
            <w:rStyle w:val="a6"/>
            <w:color w:val="1A0DAB"/>
          </w:rPr>
          <w:t>подпунктах "д"</w:t>
        </w:r>
      </w:hyperlink>
      <w:r>
        <w:rPr>
          <w:color w:val="212121"/>
          <w:sz w:val="28"/>
          <w:szCs w:val="28"/>
        </w:rPr>
        <w:t> и </w:t>
      </w:r>
      <w:hyperlink r:id="rId45" w:anchor="dst100178" w:history="1">
        <w:r>
          <w:rPr>
            <w:rStyle w:val="a6"/>
            <w:color w:val="1A0DAB"/>
          </w:rPr>
          <w:t>"е" пункта 1</w:t>
        </w:r>
      </w:hyperlink>
      <w:r>
        <w:rPr>
          <w:color w:val="212121"/>
          <w:sz w:val="28"/>
          <w:szCs w:val="28"/>
        </w:rPr>
        <w:t>4 настоящего Положения, как правило, рассматриваются на очередном (плановом) заседании комиссии.</w:t>
      </w:r>
    </w:p>
    <w:p w14:paraId="42C680B4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17.</w:t>
      </w:r>
      <w:r>
        <w:rPr>
          <w:color w:val="000000"/>
          <w:sz w:val="28"/>
          <w:szCs w:val="28"/>
          <w:shd w:val="clear" w:color="auto" w:fill="FFFFFF"/>
        </w:rPr>
        <w:t> 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46" w:anchor="dst100084" w:history="1">
        <w:r>
          <w:rPr>
            <w:rStyle w:val="a6"/>
            <w:color w:val="1A0DAB"/>
          </w:rPr>
          <w:t>подпунктами "б"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47" w:anchor="dst100178" w:history="1">
        <w:r>
          <w:rPr>
            <w:rStyle w:val="a6"/>
            <w:color w:val="1A0DAB"/>
          </w:rPr>
          <w:t>"е"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Положения.</w:t>
      </w:r>
    </w:p>
    <w:p w14:paraId="54444B96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 17.1. Заседания комиссии могут проводиться в отсутствие государственного служащего или гражданина в случае:</w:t>
      </w:r>
    </w:p>
    <w:p w14:paraId="5B149D4C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если в обращении, заявлении или уведомлении, предусмотренных </w:t>
      </w:r>
      <w:hyperlink r:id="rId48" w:anchor="dst100084" w:history="1">
        <w:r>
          <w:rPr>
            <w:rStyle w:val="a6"/>
            <w:color w:val="1A0DAB"/>
          </w:rPr>
          <w:t>подпунктами "б"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49" w:anchor="dst100178" w:history="1">
        <w:r>
          <w:rPr>
            <w:rStyle w:val="a6"/>
            <w:color w:val="1A0DAB"/>
          </w:rPr>
          <w:t>"е"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0E3445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69C1FF1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18.</w:t>
      </w:r>
      <w:r>
        <w:rPr>
          <w:color w:val="000000"/>
          <w:sz w:val="28"/>
          <w:szCs w:val="28"/>
          <w:shd w:val="clear" w:color="auto" w:fill="FFFFFF"/>
        </w:rPr>
        <w:t> 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2632F3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19. </w:t>
      </w:r>
      <w:r>
        <w:rPr>
          <w:color w:val="000000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217AE2B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   20. По итогам рассмотрения вопроса, указанного в </w:t>
      </w:r>
      <w:hyperlink r:id="rId50" w:anchor="dst100082" w:history="1">
        <w:r>
          <w:rPr>
            <w:rStyle w:val="a6"/>
            <w:color w:val="1A0DAB"/>
          </w:rPr>
          <w:t>абзаце втором подпункта "а" пункта 1</w:t>
        </w:r>
      </w:hyperlink>
      <w:r>
        <w:rPr>
          <w:color w:val="212121"/>
          <w:sz w:val="28"/>
          <w:szCs w:val="28"/>
        </w:rPr>
        <w:t>4 настоящего Положения, комиссия принимает одно из следующих решений:</w:t>
      </w:r>
    </w:p>
    <w:p w14:paraId="2181894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а) установить, что сведения, представленные государственным служащим в соответствии с </w:t>
      </w:r>
      <w:hyperlink r:id="rId51" w:anchor="dst100037" w:history="1">
        <w:r>
          <w:rPr>
            <w:rStyle w:val="a6"/>
            <w:color w:val="1A0DAB"/>
          </w:rPr>
          <w:t>подпунктом "а" пункта 1</w:t>
        </w:r>
      </w:hyperlink>
      <w:r>
        <w:rPr>
          <w:color w:val="212121"/>
          <w:sz w:val="28"/>
          <w:szCs w:val="28"/>
        </w:rPr>
        <w:t xml:space="preserve"> Положения о проверке достоверности и полноты сведений, представляемых гражданами, претендующими на </w:t>
      </w:r>
      <w:r>
        <w:rPr>
          <w:color w:val="212121"/>
          <w:sz w:val="28"/>
          <w:szCs w:val="28"/>
        </w:rPr>
        <w:lastRenderedPageBreak/>
        <w:t>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14:paraId="017B5018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б) установить, что сведения, представленные государственным служащим в соответствии с </w:t>
      </w:r>
      <w:hyperlink r:id="rId52" w:anchor="dst100037" w:history="1">
        <w:r>
          <w:rPr>
            <w:rStyle w:val="a6"/>
            <w:color w:val="1A0DAB"/>
          </w:rPr>
          <w:t>подпунктом "а" пункта 1</w:t>
        </w:r>
      </w:hyperlink>
      <w:r>
        <w:rPr>
          <w:color w:val="212121"/>
          <w:sz w:val="28"/>
          <w:szCs w:val="28"/>
        </w:rPr>
        <w:t> Положения, названного в </w:t>
      </w:r>
      <w:hyperlink r:id="rId53" w:anchor="dst100097" w:history="1">
        <w:r>
          <w:rPr>
            <w:rStyle w:val="a6"/>
            <w:color w:val="1A0DAB"/>
          </w:rPr>
          <w:t>подпункте "а" настоящего пункта</w:t>
        </w:r>
      </w:hyperlink>
      <w:r>
        <w:rPr>
          <w:color w:val="212121"/>
          <w:sz w:val="28"/>
          <w:szCs w:val="28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72BC5526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21</w:t>
      </w:r>
      <w:r>
        <w:rPr>
          <w:color w:val="000000"/>
          <w:sz w:val="28"/>
          <w:szCs w:val="28"/>
          <w:shd w:val="clear" w:color="auto" w:fill="FFFFFF"/>
        </w:rPr>
        <w:t>. По итогам рассмотрения вопроса, указанного в </w:t>
      </w:r>
      <w:hyperlink r:id="rId54" w:anchor="dst100083" w:history="1">
        <w:r>
          <w:rPr>
            <w:rStyle w:val="a6"/>
            <w:color w:val="1A0DAB"/>
          </w:rPr>
          <w:t>абзаце третьем подпункта "а"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комиссия принимает одно из следующих решений:</w:t>
      </w:r>
    </w:p>
    <w:p w14:paraId="3E1B87FF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413D03F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            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5CCD5199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22. По итогам рассмотрения вопроса, указанного в </w:t>
      </w:r>
      <w:hyperlink r:id="rId55" w:anchor="dst100085" w:history="1">
        <w:r>
          <w:rPr>
            <w:rStyle w:val="a6"/>
            <w:color w:val="1A0DAB"/>
          </w:rPr>
          <w:t>абзаце втором подпункта "б"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комиссия принимает одно из следующих решений:</w:t>
      </w:r>
    </w:p>
    <w:p w14:paraId="4BC04FFF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BC9B55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743DA96F" w14:textId="77777777" w:rsidR="007E2618" w:rsidRDefault="007E2618" w:rsidP="007E2618">
      <w:pPr>
        <w:pStyle w:val="a5"/>
        <w:shd w:val="clear" w:color="auto" w:fill="FFFFFF"/>
        <w:spacing w:before="210" w:beforeAutospacing="0" w:after="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23.</w:t>
      </w:r>
      <w:r>
        <w:rPr>
          <w:color w:val="000000"/>
          <w:sz w:val="28"/>
          <w:szCs w:val="28"/>
          <w:shd w:val="clear" w:color="auto" w:fill="FFFFFF"/>
        </w:rPr>
        <w:t> По итогам рассмотрения вопроса, указанного в </w:t>
      </w:r>
      <w:hyperlink r:id="rId56" w:anchor="dst100086" w:history="1">
        <w:r>
          <w:rPr>
            <w:rStyle w:val="a6"/>
            <w:color w:val="1A0DAB"/>
          </w:rPr>
          <w:t>абзаце третьем подпункта "б"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комиссия принимает одно из следующих решений:</w:t>
      </w:r>
    </w:p>
    <w:p w14:paraId="7C99EC5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80C26A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4533FAA2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поселения применить к муниципальному служащему конкретную меру ответственности.</w:t>
      </w:r>
    </w:p>
    <w:p w14:paraId="7622FF80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23.1. По итогам рассмотрения вопроса, указанного в </w:t>
      </w:r>
      <w:hyperlink r:id="rId57" w:anchor="dst100138" w:history="1">
        <w:r>
          <w:rPr>
            <w:rStyle w:val="a6"/>
            <w:color w:val="1A0DAB"/>
          </w:rPr>
          <w:t>подпункте "г"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комиссия принимает одно из следующих решений:</w:t>
      </w:r>
    </w:p>
    <w:p w14:paraId="37B0CBDC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признать, что сведения, представленные муниципальным служащим в соответствии с </w:t>
      </w:r>
      <w:hyperlink r:id="rId58" w:anchor="dst100028" w:history="1">
        <w:r>
          <w:rPr>
            <w:rStyle w:val="a6"/>
            <w:color w:val="1A0DAB"/>
          </w:rPr>
          <w:t>частью 1 статьи 3</w:t>
        </w:r>
      </w:hyperlink>
      <w:r>
        <w:rPr>
          <w:color w:val="000000"/>
          <w:sz w:val="28"/>
          <w:szCs w:val="28"/>
          <w:shd w:val="clear" w:color="auto" w:fill="FFFFFF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1489823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б) признать, что сведения, представленные муниципальным служащим в соответствии с </w:t>
      </w:r>
      <w:hyperlink r:id="rId59" w:anchor="dst100028" w:history="1">
        <w:r>
          <w:rPr>
            <w:rStyle w:val="a6"/>
            <w:color w:val="1A0DAB"/>
          </w:rPr>
          <w:t>частью 1 статьи 3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 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рекомендует  главе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поселения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A55B39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 23.2. По итогам рассмотрения вопроса, указанного в </w:t>
      </w:r>
      <w:hyperlink r:id="rId60" w:anchor="dst100145" w:history="1">
        <w:r>
          <w:rPr>
            <w:rStyle w:val="a6"/>
            <w:color w:val="1A0DAB"/>
          </w:rPr>
          <w:t>абзаце четвертом подпункта "б" пункта 1</w:t>
        </w:r>
      </w:hyperlink>
      <w:r>
        <w:rPr>
          <w:color w:val="212121"/>
          <w:sz w:val="28"/>
          <w:szCs w:val="28"/>
        </w:rPr>
        <w:t>4 настоящего Положения, комиссия принимает одно из следующих решений:</w:t>
      </w:r>
    </w:p>
    <w:p w14:paraId="44D7EE3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признать, что обстоятельства, препятствующие выполнению требований Федерального </w:t>
      </w:r>
      <w:hyperlink r:id="rId61" w:history="1">
        <w:r>
          <w:rPr>
            <w:rStyle w:val="a6"/>
            <w:color w:val="1A0DAB"/>
          </w:rPr>
          <w:t>закона</w:t>
        </w:r>
      </w:hyperlink>
      <w:r>
        <w:rPr>
          <w:color w:val="000000"/>
          <w:sz w:val="28"/>
          <w:szCs w:val="28"/>
          <w:shd w:val="clear" w:color="auto" w:fill="FFFFFF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2AD9A026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б) признать, что обстоятельства, препятствующие выполнению требований Федерального </w:t>
      </w:r>
      <w:hyperlink r:id="rId62" w:history="1">
        <w:r>
          <w:rPr>
            <w:rStyle w:val="a6"/>
            <w:color w:val="1A0DAB"/>
          </w:rPr>
          <w:t>закона</w:t>
        </w:r>
      </w:hyperlink>
      <w:r>
        <w:rPr>
          <w:color w:val="000000"/>
          <w:sz w:val="28"/>
          <w:szCs w:val="28"/>
          <w:shd w:val="clear" w:color="auto" w:fill="FFFFFF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79E19D2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 23.3. По итогам рассмотрения вопроса, указанного в </w:t>
      </w:r>
      <w:hyperlink r:id="rId63" w:anchor="dst100153" w:history="1">
        <w:r>
          <w:rPr>
            <w:rStyle w:val="a6"/>
            <w:color w:val="1A0DAB"/>
          </w:rPr>
          <w:t>абзаце пятом подпункта "б" пункта 1</w:t>
        </w:r>
      </w:hyperlink>
      <w:r>
        <w:rPr>
          <w:color w:val="212121"/>
          <w:sz w:val="28"/>
          <w:szCs w:val="28"/>
        </w:rPr>
        <w:t>4 настоящего Положения, комиссия принимает одно из следующих решений:</w:t>
      </w:r>
    </w:p>
    <w:p w14:paraId="5F57E392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49C24D9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поселения принять меры по урегулированию конфликта интересов или по недопущению его возникновения;</w:t>
      </w:r>
    </w:p>
    <w:p w14:paraId="3E27E68F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поселения применить к муниципальному служащему конкретную меру ответственности.</w:t>
      </w:r>
    </w:p>
    <w:p w14:paraId="1BC4DF15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23.4. По итогам рассмотрения вопроса, указанного в </w:t>
      </w:r>
      <w:hyperlink r:id="rId64" w:anchor="dst100178" w:history="1">
        <w:r>
          <w:rPr>
            <w:rStyle w:val="a6"/>
            <w:color w:val="1A0DAB"/>
          </w:rPr>
          <w:t>подпункте "е"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комиссия принимает одно из следующих решений:</w:t>
      </w:r>
    </w:p>
    <w:p w14:paraId="6AAEE80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307D4EB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E8011B0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 24. По итогам рассмотрения вопросов, указанных в </w:t>
      </w:r>
      <w:hyperlink r:id="rId65" w:anchor="dst100081" w:history="1">
        <w:r>
          <w:rPr>
            <w:rStyle w:val="a6"/>
            <w:color w:val="1A0DAB"/>
          </w:rPr>
          <w:t>подпунктах "а"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66" w:anchor="dst100084" w:history="1">
        <w:r>
          <w:rPr>
            <w:rStyle w:val="a6"/>
            <w:color w:val="1A0DAB"/>
          </w:rPr>
          <w:t>"б"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67" w:anchor="dst100138" w:history="1">
        <w:r>
          <w:rPr>
            <w:rStyle w:val="a6"/>
            <w:color w:val="1A0DAB"/>
          </w:rPr>
          <w:t>"г"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68" w:anchor="dst100146" w:history="1">
        <w:r>
          <w:rPr>
            <w:rStyle w:val="a6"/>
            <w:color w:val="1A0DAB"/>
          </w:rPr>
          <w:t>"д"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69" w:anchor="dst100178" w:history="1">
        <w:r>
          <w:rPr>
            <w:rStyle w:val="a6"/>
            <w:color w:val="1A0DAB"/>
          </w:rPr>
          <w:t>"е" пункта 1</w:t>
        </w:r>
      </w:hyperlink>
      <w:r>
        <w:rPr>
          <w:color w:val="000000"/>
          <w:sz w:val="28"/>
          <w:szCs w:val="28"/>
          <w:shd w:val="clear" w:color="auto" w:fill="FFFFFF"/>
        </w:rPr>
        <w:t>4 настоящего Положения, и при наличии к тому оснований комиссия может принять иное решение, чем это предусмотрено </w:t>
      </w:r>
      <w:hyperlink r:id="rId70" w:anchor="dst100096" w:history="1">
        <w:r>
          <w:rPr>
            <w:rStyle w:val="a6"/>
            <w:color w:val="1A0DAB"/>
          </w:rPr>
          <w:t>пунктами 2</w:t>
        </w:r>
      </w:hyperlink>
      <w:r>
        <w:rPr>
          <w:color w:val="000000"/>
          <w:sz w:val="28"/>
          <w:szCs w:val="28"/>
          <w:shd w:val="clear" w:color="auto" w:fill="FFFFFF"/>
        </w:rPr>
        <w:t>0 - </w:t>
      </w:r>
      <w:hyperlink r:id="rId71" w:anchor="dst100186" w:history="1">
        <w:r>
          <w:rPr>
            <w:rStyle w:val="a6"/>
            <w:color w:val="1A0DAB"/>
          </w:rPr>
          <w:t>23(4)</w:t>
        </w:r>
      </w:hyperlink>
      <w:r>
        <w:rPr>
          <w:color w:val="000000"/>
          <w:sz w:val="28"/>
          <w:szCs w:val="28"/>
          <w:shd w:val="clear" w:color="auto" w:fill="FFFFFF"/>
        </w:rPr>
        <w:t> и </w:t>
      </w:r>
      <w:hyperlink r:id="rId72" w:anchor="dst100152" w:history="1">
        <w:r>
          <w:rPr>
            <w:rStyle w:val="a6"/>
            <w:color w:val="1A0DAB"/>
          </w:rPr>
          <w:t>24(1)</w:t>
        </w:r>
      </w:hyperlink>
      <w:r>
        <w:rPr>
          <w:color w:val="000000"/>
          <w:sz w:val="28"/>
          <w:szCs w:val="28"/>
          <w:shd w:val="clear" w:color="auto" w:fill="FFFFFF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14:paraId="4233705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lastRenderedPageBreak/>
        <w:t>       26.1. По итогам рассмотрения вопроса, указанного в </w:t>
      </w:r>
      <w:hyperlink r:id="rId73" w:anchor="dst1" w:history="1">
        <w:r>
          <w:rPr>
            <w:rStyle w:val="a6"/>
            <w:color w:val="1A0DAB"/>
          </w:rPr>
          <w:t>подпункте "д" пункта 1</w:t>
        </w:r>
      </w:hyperlink>
      <w:r>
        <w:rPr>
          <w:color w:val="212121"/>
          <w:sz w:val="28"/>
          <w:szCs w:val="28"/>
        </w:rPr>
        <w:t>4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14:paraId="4A6AA17C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7C1FBF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74" w:anchor="dst28" w:history="1">
        <w:r>
          <w:rPr>
            <w:rStyle w:val="a6"/>
            <w:color w:val="1A0DAB"/>
          </w:rPr>
          <w:t>статьи 12</w:t>
        </w:r>
      </w:hyperlink>
      <w:r>
        <w:rPr>
          <w:color w:val="000000"/>
          <w:sz w:val="28"/>
          <w:szCs w:val="28"/>
          <w:shd w:val="clear" w:color="auto" w:fill="FFFFFF"/>
        </w:rPr>
        <w:t> 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</w:p>
    <w:p w14:paraId="67ED395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25. </w:t>
      </w:r>
      <w:r>
        <w:rPr>
          <w:color w:val="000000"/>
          <w:sz w:val="28"/>
          <w:szCs w:val="28"/>
        </w:rPr>
        <w:t>По итогам рассмотрения вопроса, предусмотренного </w:t>
      </w:r>
      <w:hyperlink r:id="rId75" w:anchor="dst100087" w:history="1">
        <w:r>
          <w:rPr>
            <w:rStyle w:val="a6"/>
            <w:color w:val="1A0DAB"/>
          </w:rPr>
          <w:t>подпунктом "в" пункта 1</w:t>
        </w:r>
      </w:hyperlink>
      <w:r>
        <w:rPr>
          <w:color w:val="000000"/>
          <w:sz w:val="28"/>
          <w:szCs w:val="28"/>
        </w:rPr>
        <w:t>4  настоящего Положения, комиссия принимает соответствующее решение.</w:t>
      </w:r>
    </w:p>
    <w:p w14:paraId="12BD47AD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         26. Для исполнения решений комиссии могут быть подготовлены проекты нормативных правовых актов администрации, решений или </w:t>
      </w:r>
      <w:proofErr w:type="gramStart"/>
      <w:r>
        <w:rPr>
          <w:color w:val="212121"/>
          <w:sz w:val="28"/>
          <w:szCs w:val="28"/>
        </w:rPr>
        <w:t>поручений  главы</w:t>
      </w:r>
      <w:proofErr w:type="gramEnd"/>
      <w:r>
        <w:rPr>
          <w:color w:val="212121"/>
          <w:sz w:val="28"/>
          <w:szCs w:val="28"/>
        </w:rPr>
        <w:t xml:space="preserve"> поселения, которые в установленном порядке представляются на рассмотрение главы поселения.</w:t>
      </w:r>
    </w:p>
    <w:p w14:paraId="02736A8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   27. Решения комиссии по вопросам, указанным в </w:t>
      </w:r>
      <w:hyperlink r:id="rId76" w:anchor="dst100080" w:history="1">
        <w:r>
          <w:rPr>
            <w:rStyle w:val="a6"/>
            <w:color w:val="1A0DAB"/>
          </w:rPr>
          <w:t>пункте 1</w:t>
        </w:r>
      </w:hyperlink>
      <w:r>
        <w:rPr>
          <w:color w:val="212121"/>
          <w:sz w:val="28"/>
          <w:szCs w:val="28"/>
        </w:rPr>
        <w:t>4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0C98240" w14:textId="7ABD80D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  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77" w:anchor="dst100085" w:history="1">
        <w:r>
          <w:rPr>
            <w:rStyle w:val="a6"/>
            <w:color w:val="1A0DAB"/>
          </w:rPr>
          <w:t>абзаце втором подпункта "б" пункта 1</w:t>
        </w:r>
      </w:hyperlink>
      <w:r>
        <w:rPr>
          <w:color w:val="212121"/>
          <w:sz w:val="28"/>
          <w:szCs w:val="28"/>
        </w:rPr>
        <w:t>4 настоящего Положения, для  главы поселения носят рекомендательный характер. Решение, принимаемое по итогам рассмотрения вопроса, указанного в </w:t>
      </w:r>
      <w:hyperlink r:id="rId78" w:anchor="dst100085" w:history="1">
        <w:r>
          <w:rPr>
            <w:rStyle w:val="a6"/>
            <w:color w:val="1A0DAB"/>
          </w:rPr>
          <w:t>абзаце втором подпункта "б" пункта 1</w:t>
        </w:r>
      </w:hyperlink>
      <w:r>
        <w:rPr>
          <w:color w:val="212121"/>
          <w:sz w:val="28"/>
          <w:szCs w:val="28"/>
        </w:rPr>
        <w:t>4 настоящего Положения, носит обязательный характер.</w:t>
      </w:r>
    </w:p>
    <w:p w14:paraId="6D968B3F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29. В протоколе заседания комиссии указываются:</w:t>
      </w:r>
    </w:p>
    <w:p w14:paraId="4368D0FE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272689B3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C7D6150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в) предъявляемые к муниципальному служащему претензии, материалы, на которых они основываются;</w:t>
      </w:r>
    </w:p>
    <w:p w14:paraId="410ADFE7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г) содержание пояснений муниципального служащего и других лиц по существу предъявляемых претензий;</w:t>
      </w:r>
    </w:p>
    <w:p w14:paraId="593C7057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д) фамилии, имена, отчества выступивших на заседании лиц и краткое изложение их выступлений;</w:t>
      </w:r>
    </w:p>
    <w:p w14:paraId="7EAEA81F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0D74AA65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ж) другие сведения;</w:t>
      </w:r>
    </w:p>
    <w:p w14:paraId="4FB9A55B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з) результаты голосования;</w:t>
      </w:r>
    </w:p>
    <w:p w14:paraId="20096489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и) решение и обоснование его принятия.</w:t>
      </w:r>
    </w:p>
    <w:p w14:paraId="23629265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1796F02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 31. Копии протокола заседания комиссии в 7-дневный срок со дня заседания направляются главе поселения, полностью или в виде выписок из него - муниципальному служащему, а также по решению комиссии - иным заинтересованным лицам.</w:t>
      </w:r>
    </w:p>
    <w:p w14:paraId="1486E7C0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  32. Глава поселения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поселения в письменной форме уведомляет комиссию в месячный срок со дня поступления к нему протокола заседания комиссии. Решение главы поселения оглашается на ближайшем заседании комиссии и принимается к сведению без обсуждения.</w:t>
      </w:r>
    </w:p>
    <w:p w14:paraId="1675685A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 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130EFA1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lastRenderedPageBreak/>
        <w:t>      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3D65D066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 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5F8BBE4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      35.1. Выписка из решения комиссии, заверенная подписью секретаря комиссии и печатью 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 </w:t>
      </w:r>
      <w:hyperlink r:id="rId79" w:anchor="dst100085" w:history="1">
        <w:r>
          <w:rPr>
            <w:rStyle w:val="a6"/>
            <w:color w:val="1A0DAB"/>
          </w:rPr>
          <w:t>абзаце втором подпункта "б" пункта 1</w:t>
        </w:r>
      </w:hyperlink>
      <w:r>
        <w:rPr>
          <w:color w:val="212121"/>
          <w:sz w:val="28"/>
          <w:szCs w:val="28"/>
        </w:rPr>
        <w:t>4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324CBD58" w14:textId="77777777" w:rsidR="007E2618" w:rsidRDefault="007E2618" w:rsidP="007E2618">
      <w:pPr>
        <w:pStyle w:val="a5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  должностным лицом, исполняющим кадровую работу администрации, ответственным за работу  по профилактике коррупционных и иных правонарушений.</w:t>
      </w:r>
    </w:p>
    <w:p w14:paraId="031C7933" w14:textId="4508B68E" w:rsidR="00467AE0" w:rsidRPr="00F421CC" w:rsidRDefault="00467AE0" w:rsidP="007E2618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76624642" w14:textId="77777777" w:rsidR="00467AE0" w:rsidRPr="00F421CC" w:rsidRDefault="00467AE0" w:rsidP="00F421CC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3058D2B0" w14:textId="1DA45885" w:rsidR="00F421CC" w:rsidRPr="00F421CC" w:rsidRDefault="00F421CC" w:rsidP="00F421CC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421CC" w:rsidRPr="00F421CC" w:rsidSect="00467AE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006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E0"/>
    <w:rsid w:val="00356CDA"/>
    <w:rsid w:val="00467AE0"/>
    <w:rsid w:val="007E2618"/>
    <w:rsid w:val="009C4E51"/>
    <w:rsid w:val="00CD5AD8"/>
    <w:rsid w:val="00CD735D"/>
    <w:rsid w:val="00E1522F"/>
    <w:rsid w:val="00F4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B926"/>
  <w15:chartTrackingRefBased/>
  <w15:docId w15:val="{BCF96993-0F73-445D-BF88-984FBEB3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E0"/>
    <w:pPr>
      <w:spacing w:line="256" w:lineRule="auto"/>
    </w:p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67AE0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ind w:left="-1843" w:firstLine="0"/>
      <w:outlineLvl w:val="2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  <w14:ligatures w14:val="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67AE0"/>
    <w:pPr>
      <w:keepNext/>
      <w:numPr>
        <w:ilvl w:val="3"/>
        <w:numId w:val="1"/>
      </w:numPr>
      <w:tabs>
        <w:tab w:val="left" w:pos="0"/>
      </w:tabs>
      <w:suppressAutoHyphens/>
      <w:spacing w:after="0" w:line="240" w:lineRule="auto"/>
      <w:ind w:left="-1134" w:firstLine="0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67AE0"/>
    <w:rPr>
      <w:rFonts w:ascii="Times New Roman" w:eastAsia="Times New Roman" w:hAnsi="Times New Roman" w:cs="Times New Roman"/>
      <w:b/>
      <w:kern w:val="0"/>
      <w:sz w:val="32"/>
      <w:szCs w:val="20"/>
      <w:lang w:eastAsia="zh-CN"/>
      <w14:ligatures w14:val="none"/>
    </w:rPr>
  </w:style>
  <w:style w:type="character" w:customStyle="1" w:styleId="40">
    <w:name w:val="Заголовок 4 Знак"/>
    <w:basedOn w:val="a0"/>
    <w:link w:val="4"/>
    <w:uiPriority w:val="99"/>
    <w:semiHidden/>
    <w:rsid w:val="00467AE0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467AE0"/>
    <w:pPr>
      <w:spacing w:line="254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Основной текст_"/>
    <w:basedOn w:val="a0"/>
    <w:link w:val="1"/>
    <w:rsid w:val="00467AE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467AE0"/>
    <w:pPr>
      <w:widowControl w:val="0"/>
      <w:spacing w:after="3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E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7E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7E2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document/cons_doc_LAW_468056/b62a1fb9866511d7c18254a0a96e961d5154a97e/" TargetMode="External"/><Relationship Id="rId21" Type="http://schemas.openxmlformats.org/officeDocument/2006/relationships/hyperlink" Target="https://www.consultant.ru/document/cons_doc_LAW_468056/b62a1fb9866511d7c18254a0a96e961d5154a97e/" TargetMode="External"/><Relationship Id="rId42" Type="http://schemas.openxmlformats.org/officeDocument/2006/relationships/hyperlink" Target="https://www.consultant.ru/document/cons_doc_LAW_468056/b62a1fb9866511d7c18254a0a96e961d5154a97e/" TargetMode="External"/><Relationship Id="rId47" Type="http://schemas.openxmlformats.org/officeDocument/2006/relationships/hyperlink" Target="https://www.consultant.ru/document/cons_doc_LAW_468056/b62a1fb9866511d7c18254a0a96e961d5154a97e/" TargetMode="External"/><Relationship Id="rId63" Type="http://schemas.openxmlformats.org/officeDocument/2006/relationships/hyperlink" Target="https://www.consultant.ru/document/cons_doc_LAW_468056/b62a1fb9866511d7c18254a0a96e961d5154a97e/" TargetMode="External"/><Relationship Id="rId68" Type="http://schemas.openxmlformats.org/officeDocument/2006/relationships/hyperlink" Target="https://www.consultant.ru/document/cons_doc_LAW_468056/b62a1fb9866511d7c18254a0a96e961d5154a97e/" TargetMode="External"/><Relationship Id="rId16" Type="http://schemas.openxmlformats.org/officeDocument/2006/relationships/hyperlink" Target="https://www.consultant.ru/document/cons_doc_LAW_468056/b62a1fb9866511d7c18254a0a96e961d5154a97e/" TargetMode="External"/><Relationship Id="rId11" Type="http://schemas.openxmlformats.org/officeDocument/2006/relationships/hyperlink" Target="https://www.consultant.ru/document/cons_doc_LAW_464894/e319cca703566186bfd83cacbeb23b217efc930e/" TargetMode="External"/><Relationship Id="rId32" Type="http://schemas.openxmlformats.org/officeDocument/2006/relationships/hyperlink" Target="https://www.consultant.ru/document/cons_doc_LAW_468056/b62a1fb9866511d7c18254a0a96e961d5154a97e/" TargetMode="External"/><Relationship Id="rId37" Type="http://schemas.openxmlformats.org/officeDocument/2006/relationships/hyperlink" Target="https://www.consultant.ru/document/cons_doc_LAW_468056/b62a1fb9866511d7c18254a0a96e961d5154a97e/" TargetMode="External"/><Relationship Id="rId53" Type="http://schemas.openxmlformats.org/officeDocument/2006/relationships/hyperlink" Target="https://www.consultant.ru/document/cons_doc_LAW_468056/b62a1fb9866511d7c18254a0a96e961d5154a97e/" TargetMode="External"/><Relationship Id="rId58" Type="http://schemas.openxmlformats.org/officeDocument/2006/relationships/hyperlink" Target="https://www.consultant.ru/document/cons_doc_LAW_442435/30b3f8c55f65557c253227a65b908cc075ce114a/" TargetMode="External"/><Relationship Id="rId74" Type="http://schemas.openxmlformats.org/officeDocument/2006/relationships/hyperlink" Target="https://www.consultant.ru/document/cons_doc_LAW_464894/e319cca703566186bfd83cacbeb23b217efc930e/" TargetMode="External"/><Relationship Id="rId79" Type="http://schemas.openxmlformats.org/officeDocument/2006/relationships/hyperlink" Target="https://www.consultant.ru/document/cons_doc_LAW_468056/b62a1fb9866511d7c18254a0a96e961d5154a97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onsultant.ru/document/cons_doc_LAW_451740/" TargetMode="External"/><Relationship Id="rId19" Type="http://schemas.openxmlformats.org/officeDocument/2006/relationships/hyperlink" Target="https://www.consultant.ru/document/cons_doc_LAW_468056/b62a1fb9866511d7c18254a0a96e961d5154a97e/" TargetMode="External"/><Relationship Id="rId14" Type="http://schemas.openxmlformats.org/officeDocument/2006/relationships/hyperlink" Target="https://www.consultant.ru/document/cons_doc_LAW_464894/e319cca703566186bfd83cacbeb23b217efc930e/" TargetMode="External"/><Relationship Id="rId22" Type="http://schemas.openxmlformats.org/officeDocument/2006/relationships/hyperlink" Target="https://www.consultant.ru/document/cons_doc_LAW_468056/b62a1fb9866511d7c18254a0a96e961d5154a97e/" TargetMode="External"/><Relationship Id="rId27" Type="http://schemas.openxmlformats.org/officeDocument/2006/relationships/hyperlink" Target="https://www.consultant.ru/document/cons_doc_LAW_468056/b62a1fb9866511d7c18254a0a96e961d5154a97e/" TargetMode="External"/><Relationship Id="rId30" Type="http://schemas.openxmlformats.org/officeDocument/2006/relationships/hyperlink" Target="https://www.consultant.ru/document/cons_doc_LAW_468056/b62a1fb9866511d7c18254a0a96e961d5154a97e/" TargetMode="External"/><Relationship Id="rId35" Type="http://schemas.openxmlformats.org/officeDocument/2006/relationships/hyperlink" Target="https://www.consultant.ru/document/cons_doc_LAW_468056/b62a1fb9866511d7c18254a0a96e961d5154a97e/" TargetMode="External"/><Relationship Id="rId43" Type="http://schemas.openxmlformats.org/officeDocument/2006/relationships/hyperlink" Target="https://www.consultant.ru/document/cons_doc_LAW_468056/b62a1fb9866511d7c18254a0a96e961d5154a97e/" TargetMode="External"/><Relationship Id="rId48" Type="http://schemas.openxmlformats.org/officeDocument/2006/relationships/hyperlink" Target="https://www.consultant.ru/document/cons_doc_LAW_468056/b62a1fb9866511d7c18254a0a96e961d5154a97e/" TargetMode="External"/><Relationship Id="rId56" Type="http://schemas.openxmlformats.org/officeDocument/2006/relationships/hyperlink" Target="https://www.consultant.ru/document/cons_doc_LAW_468056/b62a1fb9866511d7c18254a0a96e961d5154a97e/" TargetMode="External"/><Relationship Id="rId64" Type="http://schemas.openxmlformats.org/officeDocument/2006/relationships/hyperlink" Target="https://www.consultant.ru/document/cons_doc_LAW_468056/b62a1fb9866511d7c18254a0a96e961d5154a97e/" TargetMode="External"/><Relationship Id="rId69" Type="http://schemas.openxmlformats.org/officeDocument/2006/relationships/hyperlink" Target="https://www.consultant.ru/document/cons_doc_LAW_468056/b62a1fb9866511d7c18254a0a96e961d5154a97e/" TargetMode="External"/><Relationship Id="rId77" Type="http://schemas.openxmlformats.org/officeDocument/2006/relationships/hyperlink" Target="https://www.consultant.ru/document/cons_doc_LAW_468056/b62a1fb9866511d7c18254a0a96e961d5154a97e/" TargetMode="External"/><Relationship Id="rId8" Type="http://schemas.openxmlformats.org/officeDocument/2006/relationships/hyperlink" Target="https://www.consultant.ru/document/cons_doc_LAW_464894/" TargetMode="External"/><Relationship Id="rId51" Type="http://schemas.openxmlformats.org/officeDocument/2006/relationships/hyperlink" Target="https://www.consultant.ru/document/cons_doc_LAW_450743/6d7e3292bd53d0b34006dba2fff0124bc35487bc/" TargetMode="External"/><Relationship Id="rId72" Type="http://schemas.openxmlformats.org/officeDocument/2006/relationships/hyperlink" Target="https://www.consultant.ru/document/cons_doc_LAW_468056/b62a1fb9866511d7c18254a0a96e961d5154a97e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consultant.ru/document/cons_doc_LAW_468389/991f38f48938301786d00472d880cf11d1a28ef9/" TargetMode="External"/><Relationship Id="rId17" Type="http://schemas.openxmlformats.org/officeDocument/2006/relationships/hyperlink" Target="https://www.consultant.ru/document/cons_doc_LAW_464894/e319cca703566186bfd83cacbeb23b217efc930e/" TargetMode="External"/><Relationship Id="rId25" Type="http://schemas.openxmlformats.org/officeDocument/2006/relationships/hyperlink" Target="https://www.consultant.ru/document/cons_doc_LAW_468056/b62a1fb9866511d7c18254a0a96e961d5154a97e/" TargetMode="External"/><Relationship Id="rId33" Type="http://schemas.openxmlformats.org/officeDocument/2006/relationships/hyperlink" Target="https://www.consultant.ru/document/cons_doc_LAW_468056/b62a1fb9866511d7c18254a0a96e961d5154a97e/" TargetMode="External"/><Relationship Id="rId38" Type="http://schemas.openxmlformats.org/officeDocument/2006/relationships/hyperlink" Target="https://www.consultant.ru/document/cons_doc_LAW_468056/b62a1fb9866511d7c18254a0a96e961d5154a97e/" TargetMode="External"/><Relationship Id="rId46" Type="http://schemas.openxmlformats.org/officeDocument/2006/relationships/hyperlink" Target="https://www.consultant.ru/document/cons_doc_LAW_468056/b62a1fb9866511d7c18254a0a96e961d5154a97e/" TargetMode="External"/><Relationship Id="rId59" Type="http://schemas.openxmlformats.org/officeDocument/2006/relationships/hyperlink" Target="https://www.consultant.ru/document/cons_doc_LAW_442435/30b3f8c55f65557c253227a65b908cc075ce114a/" TargetMode="External"/><Relationship Id="rId67" Type="http://schemas.openxmlformats.org/officeDocument/2006/relationships/hyperlink" Target="https://www.consultant.ru/document/cons_doc_LAW_468056/b62a1fb9866511d7c18254a0a96e961d5154a97e/" TargetMode="External"/><Relationship Id="rId20" Type="http://schemas.openxmlformats.org/officeDocument/2006/relationships/hyperlink" Target="https://www.consultant.ru/document/cons_doc_LAW_468056/b62a1fb9866511d7c18254a0a96e961d5154a97e/" TargetMode="External"/><Relationship Id="rId41" Type="http://schemas.openxmlformats.org/officeDocument/2006/relationships/hyperlink" Target="https://www.consultant.ru/document/cons_doc_LAW_468056/b62a1fb9866511d7c18254a0a96e961d5154a97e/" TargetMode="External"/><Relationship Id="rId54" Type="http://schemas.openxmlformats.org/officeDocument/2006/relationships/hyperlink" Target="https://www.consultant.ru/document/cons_doc_LAW_468056/b62a1fb9866511d7c18254a0a96e961d5154a97e/" TargetMode="External"/><Relationship Id="rId62" Type="http://schemas.openxmlformats.org/officeDocument/2006/relationships/hyperlink" Target="https://www.consultant.ru/document/cons_doc_LAW_451740/" TargetMode="External"/><Relationship Id="rId70" Type="http://schemas.openxmlformats.org/officeDocument/2006/relationships/hyperlink" Target="https://www.consultant.ru/document/cons_doc_LAW_468056/b62a1fb9866511d7c18254a0a96e961d5154a97e/" TargetMode="External"/><Relationship Id="rId75" Type="http://schemas.openxmlformats.org/officeDocument/2006/relationships/hyperlink" Target="https://www.consultant.ru/document/cons_doc_LAW_468056/b62a1fb9866511d7c18254a0a96e961d5154a97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consultant.ru/document/cons_doc_LAW_468056/b62a1fb9866511d7c18254a0a96e961d5154a97e/" TargetMode="External"/><Relationship Id="rId23" Type="http://schemas.openxmlformats.org/officeDocument/2006/relationships/hyperlink" Target="https://www.consultant.ru/document/cons_doc_LAW_468056/b62a1fb9866511d7c18254a0a96e961d5154a97e/" TargetMode="External"/><Relationship Id="rId28" Type="http://schemas.openxmlformats.org/officeDocument/2006/relationships/hyperlink" Target="https://www.consultant.ru/document/cons_doc_LAW_468056/b62a1fb9866511d7c18254a0a96e961d5154a97e/" TargetMode="External"/><Relationship Id="rId36" Type="http://schemas.openxmlformats.org/officeDocument/2006/relationships/hyperlink" Target="https://www.consultant.ru/document/cons_doc_LAW_468056/b62a1fb9866511d7c18254a0a96e961d5154a97e/" TargetMode="External"/><Relationship Id="rId49" Type="http://schemas.openxmlformats.org/officeDocument/2006/relationships/hyperlink" Target="https://www.consultant.ru/document/cons_doc_LAW_468056/b62a1fb9866511d7c18254a0a96e961d5154a97e/" TargetMode="External"/><Relationship Id="rId57" Type="http://schemas.openxmlformats.org/officeDocument/2006/relationships/hyperlink" Target="https://www.consultant.ru/document/cons_doc_LAW_468056/b62a1fb9866511d7c18254a0a96e961d5154a97e/" TargetMode="External"/><Relationship Id="rId10" Type="http://schemas.openxmlformats.org/officeDocument/2006/relationships/hyperlink" Target="https://www.consultant.ru/document/cons_doc_LAW_442435/30b3f8c55f65557c253227a65b908cc075ce114a/" TargetMode="External"/><Relationship Id="rId31" Type="http://schemas.openxmlformats.org/officeDocument/2006/relationships/hyperlink" Target="https://www.consultant.ru/document/cons_doc_LAW_468056/b62a1fb9866511d7c18254a0a96e961d5154a97e/" TargetMode="External"/><Relationship Id="rId44" Type="http://schemas.openxmlformats.org/officeDocument/2006/relationships/hyperlink" Target="https://www.consultant.ru/document/cons_doc_LAW_468056/b62a1fb9866511d7c18254a0a96e961d5154a97e/" TargetMode="External"/><Relationship Id="rId52" Type="http://schemas.openxmlformats.org/officeDocument/2006/relationships/hyperlink" Target="https://www.consultant.ru/document/cons_doc_LAW_450743/6d7e3292bd53d0b34006dba2fff0124bc35487bc/" TargetMode="External"/><Relationship Id="rId60" Type="http://schemas.openxmlformats.org/officeDocument/2006/relationships/hyperlink" Target="https://www.consultant.ru/document/cons_doc_LAW_468056/b62a1fb9866511d7c18254a0a96e961d5154a97e/" TargetMode="External"/><Relationship Id="rId65" Type="http://schemas.openxmlformats.org/officeDocument/2006/relationships/hyperlink" Target="https://www.consultant.ru/document/cons_doc_LAW_468056/b62a1fb9866511d7c18254a0a96e961d5154a97e/" TargetMode="External"/><Relationship Id="rId73" Type="http://schemas.openxmlformats.org/officeDocument/2006/relationships/hyperlink" Target="https://www.consultant.ru/document/cons_doc_LAW_468056/b62a1fb9866511d7c18254a0a96e961d5154a97e/" TargetMode="External"/><Relationship Id="rId78" Type="http://schemas.openxmlformats.org/officeDocument/2006/relationships/hyperlink" Target="https://www.consultant.ru/document/cons_doc_LAW_468056/b62a1fb9866511d7c18254a0a96e961d5154a97e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1740/" TargetMode="External"/><Relationship Id="rId13" Type="http://schemas.openxmlformats.org/officeDocument/2006/relationships/hyperlink" Target="https://www.consultant.ru/document/cons_doc_LAW_468056/b62a1fb9866511d7c18254a0a96e961d5154a97e/" TargetMode="External"/><Relationship Id="rId18" Type="http://schemas.openxmlformats.org/officeDocument/2006/relationships/hyperlink" Target="https://www.consultant.ru/document/cons_doc_LAW_468056/b62a1fb9866511d7c18254a0a96e961d5154a97e/" TargetMode="External"/><Relationship Id="rId39" Type="http://schemas.openxmlformats.org/officeDocument/2006/relationships/hyperlink" Target="https://www.consultant.ru/document/cons_doc_LAW_468056/b62a1fb9866511d7c18254a0a96e961d5154a97e/" TargetMode="External"/><Relationship Id="rId34" Type="http://schemas.openxmlformats.org/officeDocument/2006/relationships/hyperlink" Target="https://www.consultant.ru/document/cons_doc_LAW_468056/b62a1fb9866511d7c18254a0a96e961d5154a97e/" TargetMode="External"/><Relationship Id="rId50" Type="http://schemas.openxmlformats.org/officeDocument/2006/relationships/hyperlink" Target="https://www.consultant.ru/document/cons_doc_LAW_468056/b62a1fb9866511d7c18254a0a96e961d5154a97e/" TargetMode="External"/><Relationship Id="rId55" Type="http://schemas.openxmlformats.org/officeDocument/2006/relationships/hyperlink" Target="https://www.consultant.ru/document/cons_doc_LAW_468056/b62a1fb9866511d7c18254a0a96e961d5154a97e/" TargetMode="External"/><Relationship Id="rId76" Type="http://schemas.openxmlformats.org/officeDocument/2006/relationships/hyperlink" Target="https://www.consultant.ru/document/cons_doc_LAW_468056/b62a1fb9866511d7c18254a0a96e961d5154a97e/" TargetMode="External"/><Relationship Id="rId7" Type="http://schemas.openxmlformats.org/officeDocument/2006/relationships/hyperlink" Target="https://www.consultant.ru/document/cons_doc_LAW_464894/5d02242ebd04c398d2acf7c53dbc79659b85e8f3/" TargetMode="External"/><Relationship Id="rId71" Type="http://schemas.openxmlformats.org/officeDocument/2006/relationships/hyperlink" Target="https://www.consultant.ru/document/cons_doc_LAW_468056/b62a1fb9866511d7c18254a0a96e961d5154a97e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nsultant.ru/document/cons_doc_LAW_468056/b62a1fb9866511d7c18254a0a96e961d5154a97e/" TargetMode="External"/><Relationship Id="rId24" Type="http://schemas.openxmlformats.org/officeDocument/2006/relationships/hyperlink" Target="https://www.consultant.ru/document/cons_doc_LAW_468056/b62a1fb9866511d7c18254a0a96e961d5154a97e/" TargetMode="External"/><Relationship Id="rId40" Type="http://schemas.openxmlformats.org/officeDocument/2006/relationships/hyperlink" Target="https://www.consultant.ru/document/cons_doc_LAW_468056/b62a1fb9866511d7c18254a0a96e961d5154a97e/" TargetMode="External"/><Relationship Id="rId45" Type="http://schemas.openxmlformats.org/officeDocument/2006/relationships/hyperlink" Target="https://www.consultant.ru/document/cons_doc_LAW_468056/b62a1fb9866511d7c18254a0a96e961d5154a97e/" TargetMode="External"/><Relationship Id="rId66" Type="http://schemas.openxmlformats.org/officeDocument/2006/relationships/hyperlink" Target="https://www.consultant.ru/document/cons_doc_LAW_468056/b62a1fb9866511d7c18254a0a96e961d5154a9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8FF8-2341-409D-BFC1-97E17F39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6600</Words>
  <Characters>37626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2025-07-04T12:46:00Z</cp:lastPrinted>
  <dcterms:created xsi:type="dcterms:W3CDTF">2025-07-04T12:53:00Z</dcterms:created>
  <dcterms:modified xsi:type="dcterms:W3CDTF">2025-07-04T12:53:00Z</dcterms:modified>
</cp:coreProperties>
</file>