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2CC63" w14:textId="174AC0D3" w:rsidR="00895CC2" w:rsidRPr="001E0439" w:rsidRDefault="002E5539" w:rsidP="00895CC2">
      <w:pPr>
        <w:pStyle w:val="af9"/>
        <w:spacing w:before="0" w:beforeAutospacing="0" w:after="0" w:afterAutospacing="0"/>
        <w:jc w:val="center"/>
        <w:rPr>
          <w:bCs/>
          <w:sz w:val="28"/>
          <w:szCs w:val="28"/>
        </w:rPr>
      </w:pPr>
      <w:r>
        <w:rPr>
          <w:noProof/>
        </w:rPr>
        <w:drawing>
          <wp:inline distT="0" distB="0" distL="0" distR="0" wp14:anchorId="45EE5590" wp14:editId="2B5F57B0">
            <wp:extent cx="942975" cy="962025"/>
            <wp:effectExtent l="0" t="0" r="9525" b="9525"/>
            <wp:docPr id="13367225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2975" cy="962025"/>
                    </a:xfrm>
                    <a:prstGeom prst="rect">
                      <a:avLst/>
                    </a:prstGeom>
                    <a:noFill/>
                    <a:ln>
                      <a:noFill/>
                    </a:ln>
                  </pic:spPr>
                </pic:pic>
              </a:graphicData>
            </a:graphic>
          </wp:inline>
        </w:drawing>
      </w:r>
    </w:p>
    <w:p w14:paraId="7547FE74" w14:textId="77777777" w:rsidR="00895CC2" w:rsidRPr="001E0439" w:rsidRDefault="00895CC2" w:rsidP="00895CC2">
      <w:pPr>
        <w:pStyle w:val="af9"/>
        <w:spacing w:before="0" w:beforeAutospacing="0" w:after="0" w:afterAutospacing="0"/>
        <w:jc w:val="center"/>
        <w:rPr>
          <w:b/>
          <w:sz w:val="28"/>
          <w:szCs w:val="28"/>
        </w:rPr>
      </w:pPr>
      <w:r w:rsidRPr="001E0439">
        <w:rPr>
          <w:b/>
          <w:bCs/>
          <w:sz w:val="28"/>
          <w:szCs w:val="28"/>
        </w:rPr>
        <w:t>РОССИЙСКАЯ ФЕДЕРАЦИЯ</w:t>
      </w:r>
    </w:p>
    <w:p w14:paraId="65F99828" w14:textId="77777777" w:rsidR="00895CC2" w:rsidRPr="001E0439" w:rsidRDefault="00895CC2" w:rsidP="00895CC2">
      <w:pPr>
        <w:pStyle w:val="af9"/>
        <w:spacing w:before="0" w:beforeAutospacing="0" w:after="0" w:afterAutospacing="0"/>
        <w:jc w:val="center"/>
        <w:rPr>
          <w:b/>
          <w:sz w:val="28"/>
          <w:szCs w:val="28"/>
        </w:rPr>
      </w:pPr>
      <w:r w:rsidRPr="001E0439">
        <w:rPr>
          <w:b/>
          <w:bCs/>
          <w:sz w:val="28"/>
          <w:szCs w:val="28"/>
        </w:rPr>
        <w:t>РОСТОВСКОЙ ОБЛАСТИ</w:t>
      </w:r>
    </w:p>
    <w:p w14:paraId="334F25A7" w14:textId="77777777" w:rsidR="00895CC2" w:rsidRPr="001E0439" w:rsidRDefault="00895CC2" w:rsidP="00895CC2">
      <w:pPr>
        <w:pStyle w:val="af9"/>
        <w:spacing w:before="0" w:beforeAutospacing="0" w:after="0" w:afterAutospacing="0"/>
        <w:jc w:val="center"/>
        <w:rPr>
          <w:b/>
          <w:sz w:val="28"/>
          <w:szCs w:val="28"/>
        </w:rPr>
      </w:pPr>
      <w:r w:rsidRPr="001E0439">
        <w:rPr>
          <w:b/>
          <w:bCs/>
          <w:sz w:val="28"/>
          <w:szCs w:val="28"/>
        </w:rPr>
        <w:t>ТАРАСОВСКОГО РАЙОНА</w:t>
      </w:r>
    </w:p>
    <w:p w14:paraId="7E643974" w14:textId="77777777" w:rsidR="00895CC2" w:rsidRPr="001E0439" w:rsidRDefault="00895CC2" w:rsidP="00895CC2">
      <w:pPr>
        <w:pStyle w:val="af9"/>
        <w:spacing w:before="0" w:beforeAutospacing="0" w:after="0" w:afterAutospacing="0"/>
        <w:jc w:val="center"/>
        <w:rPr>
          <w:b/>
          <w:sz w:val="28"/>
          <w:szCs w:val="28"/>
        </w:rPr>
      </w:pPr>
      <w:r w:rsidRPr="001E0439">
        <w:rPr>
          <w:b/>
          <w:bCs/>
          <w:sz w:val="28"/>
          <w:szCs w:val="28"/>
        </w:rPr>
        <w:t>МУНИЦИПАЛЬНОЕ ОБРАЗОВАНИЕ</w:t>
      </w:r>
    </w:p>
    <w:p w14:paraId="65FD0369" w14:textId="2AD300CD" w:rsidR="00895CC2" w:rsidRPr="001E0439" w:rsidRDefault="00895CC2" w:rsidP="00895CC2">
      <w:pPr>
        <w:pStyle w:val="af9"/>
        <w:spacing w:before="0" w:beforeAutospacing="0" w:after="0" w:afterAutospacing="0"/>
        <w:jc w:val="center"/>
        <w:rPr>
          <w:b/>
          <w:sz w:val="28"/>
          <w:szCs w:val="28"/>
        </w:rPr>
      </w:pPr>
      <w:r w:rsidRPr="001E0439">
        <w:rPr>
          <w:b/>
          <w:bCs/>
          <w:sz w:val="28"/>
          <w:szCs w:val="28"/>
        </w:rPr>
        <w:t>«</w:t>
      </w:r>
      <w:r w:rsidR="004E0E6E" w:rsidRPr="001E0439">
        <w:rPr>
          <w:b/>
          <w:bCs/>
          <w:sz w:val="28"/>
          <w:szCs w:val="28"/>
        </w:rPr>
        <w:t>ЗЕЛЕНОВСКОЕ</w:t>
      </w:r>
      <w:r w:rsidRPr="001E0439">
        <w:rPr>
          <w:b/>
          <w:bCs/>
          <w:sz w:val="28"/>
          <w:szCs w:val="28"/>
        </w:rPr>
        <w:t xml:space="preserve"> СЕЛЬСКОЕ ПОСЕЛЕНИЕ»</w:t>
      </w:r>
    </w:p>
    <w:p w14:paraId="3678BF1E" w14:textId="2CF890AE" w:rsidR="00895CC2" w:rsidRPr="001E0439" w:rsidRDefault="00895CC2" w:rsidP="00895CC2">
      <w:pPr>
        <w:pStyle w:val="af9"/>
        <w:spacing w:before="0" w:beforeAutospacing="0" w:after="0" w:afterAutospacing="0"/>
        <w:jc w:val="center"/>
        <w:rPr>
          <w:b/>
          <w:sz w:val="28"/>
          <w:szCs w:val="28"/>
        </w:rPr>
      </w:pPr>
      <w:r w:rsidRPr="001E0439">
        <w:rPr>
          <w:b/>
          <w:bCs/>
          <w:sz w:val="28"/>
          <w:szCs w:val="28"/>
        </w:rPr>
        <w:t xml:space="preserve">АДМИНИСТРАЦИЯ </w:t>
      </w:r>
      <w:r w:rsidR="004E0E6E" w:rsidRPr="001E0439">
        <w:rPr>
          <w:b/>
          <w:bCs/>
          <w:sz w:val="28"/>
          <w:szCs w:val="28"/>
        </w:rPr>
        <w:t>ЗЕЛЕНОВСКОГО</w:t>
      </w:r>
      <w:r w:rsidRPr="001E0439">
        <w:rPr>
          <w:b/>
          <w:bCs/>
          <w:sz w:val="28"/>
          <w:szCs w:val="28"/>
        </w:rPr>
        <w:t xml:space="preserve"> СЕЛЬСКОГО ПОСЕЛЕНИЯ</w:t>
      </w:r>
    </w:p>
    <w:p w14:paraId="5148B1EC" w14:textId="77777777" w:rsidR="00895CC2" w:rsidRPr="001E0439" w:rsidRDefault="00895CC2" w:rsidP="00895CC2">
      <w:pPr>
        <w:pStyle w:val="af9"/>
        <w:spacing w:before="0" w:beforeAutospacing="0" w:after="0" w:afterAutospacing="0"/>
        <w:jc w:val="center"/>
        <w:rPr>
          <w:b/>
          <w:sz w:val="28"/>
          <w:szCs w:val="28"/>
        </w:rPr>
      </w:pPr>
    </w:p>
    <w:p w14:paraId="6CDE8445" w14:textId="77777777" w:rsidR="00895CC2" w:rsidRPr="001E0439" w:rsidRDefault="00895CC2" w:rsidP="00895CC2">
      <w:pPr>
        <w:pStyle w:val="af9"/>
        <w:spacing w:before="0" w:beforeAutospacing="0" w:after="0" w:afterAutospacing="0"/>
        <w:jc w:val="center"/>
        <w:rPr>
          <w:b/>
          <w:sz w:val="28"/>
          <w:szCs w:val="28"/>
        </w:rPr>
      </w:pPr>
      <w:r w:rsidRPr="001E0439">
        <w:rPr>
          <w:b/>
          <w:bCs/>
          <w:sz w:val="28"/>
          <w:szCs w:val="28"/>
        </w:rPr>
        <w:t>ПОСТАНОВЛЕНИЕ</w:t>
      </w:r>
    </w:p>
    <w:p w14:paraId="2F854D98" w14:textId="77777777" w:rsidR="00895CC2" w:rsidRPr="001E0439" w:rsidRDefault="00895CC2" w:rsidP="00895CC2">
      <w:pPr>
        <w:pStyle w:val="af9"/>
        <w:spacing w:before="0" w:beforeAutospacing="0" w:after="0" w:afterAutospacing="0"/>
        <w:jc w:val="center"/>
        <w:rPr>
          <w:sz w:val="28"/>
          <w:szCs w:val="28"/>
        </w:rPr>
      </w:pPr>
    </w:p>
    <w:p w14:paraId="27FE83E1" w14:textId="77BBDA79" w:rsidR="00895CC2" w:rsidRPr="001E0439" w:rsidRDefault="004E0E6E" w:rsidP="00895CC2">
      <w:pPr>
        <w:pStyle w:val="af9"/>
        <w:spacing w:before="0" w:beforeAutospacing="0" w:after="0" w:afterAutospacing="0"/>
        <w:jc w:val="center"/>
        <w:rPr>
          <w:sz w:val="28"/>
          <w:szCs w:val="28"/>
        </w:rPr>
      </w:pPr>
      <w:r w:rsidRPr="001E0439">
        <w:rPr>
          <w:sz w:val="28"/>
          <w:szCs w:val="28"/>
        </w:rPr>
        <w:t>22.10.2024</w:t>
      </w:r>
      <w:r w:rsidR="00895CC2" w:rsidRPr="001E0439">
        <w:rPr>
          <w:sz w:val="28"/>
          <w:szCs w:val="28"/>
        </w:rPr>
        <w:t xml:space="preserve">                    </w:t>
      </w:r>
      <w:r w:rsidR="00D06BEC" w:rsidRPr="001E0439">
        <w:rPr>
          <w:sz w:val="28"/>
          <w:szCs w:val="28"/>
        </w:rPr>
        <w:t xml:space="preserve"> </w:t>
      </w:r>
      <w:r w:rsidR="00895CC2" w:rsidRPr="001E0439">
        <w:rPr>
          <w:sz w:val="28"/>
          <w:szCs w:val="28"/>
        </w:rPr>
        <w:t xml:space="preserve">       № </w:t>
      </w:r>
      <w:r w:rsidRPr="001E0439">
        <w:rPr>
          <w:sz w:val="28"/>
          <w:szCs w:val="28"/>
        </w:rPr>
        <w:t>121</w:t>
      </w:r>
      <w:r w:rsidR="00895CC2" w:rsidRPr="001E0439">
        <w:rPr>
          <w:sz w:val="28"/>
          <w:szCs w:val="28"/>
        </w:rPr>
        <w:t xml:space="preserve">   </w:t>
      </w:r>
      <w:r w:rsidR="00D06BEC" w:rsidRPr="001E0439">
        <w:rPr>
          <w:sz w:val="28"/>
          <w:szCs w:val="28"/>
        </w:rPr>
        <w:t xml:space="preserve">        </w:t>
      </w:r>
      <w:r w:rsidR="00895CC2" w:rsidRPr="001E0439">
        <w:rPr>
          <w:sz w:val="28"/>
          <w:szCs w:val="28"/>
        </w:rPr>
        <w:t xml:space="preserve">                  </w:t>
      </w:r>
      <w:proofErr w:type="spellStart"/>
      <w:r w:rsidRPr="001E0439">
        <w:rPr>
          <w:sz w:val="28"/>
          <w:szCs w:val="28"/>
        </w:rPr>
        <w:t>х.Зеленовка</w:t>
      </w:r>
      <w:proofErr w:type="spellEnd"/>
    </w:p>
    <w:p w14:paraId="6A162966" w14:textId="77777777" w:rsidR="00895CC2" w:rsidRPr="001E0439" w:rsidRDefault="00895CC2" w:rsidP="00895CC2">
      <w:pPr>
        <w:pStyle w:val="af9"/>
        <w:spacing w:before="0" w:beforeAutospacing="0" w:after="0" w:afterAutospacing="0"/>
        <w:rPr>
          <w:bCs/>
          <w:sz w:val="28"/>
          <w:szCs w:val="28"/>
        </w:rPr>
      </w:pPr>
      <w:r w:rsidRPr="001E0439">
        <w:rPr>
          <w:sz w:val="28"/>
          <w:szCs w:val="28"/>
        </w:rPr>
        <w:t xml:space="preserve">                                                  </w:t>
      </w:r>
    </w:p>
    <w:p w14:paraId="6F3F2603" w14:textId="7CC67C56" w:rsidR="00936A6D" w:rsidRPr="001E0439" w:rsidRDefault="00AE1055" w:rsidP="00936A6D">
      <w:pPr>
        <w:jc w:val="center"/>
        <w:rPr>
          <w:b/>
          <w:bCs/>
          <w:sz w:val="28"/>
          <w:szCs w:val="28"/>
        </w:rPr>
      </w:pPr>
      <w:r w:rsidRPr="001E0439">
        <w:rPr>
          <w:b/>
          <w:sz w:val="28"/>
          <w:szCs w:val="28"/>
        </w:rPr>
        <w:t xml:space="preserve"> </w:t>
      </w:r>
      <w:r w:rsidR="00895CC2" w:rsidRPr="001E0439">
        <w:rPr>
          <w:b/>
          <w:sz w:val="28"/>
          <w:szCs w:val="28"/>
        </w:rPr>
        <w:t xml:space="preserve">Об оплате труда работников муниципального бюджетного учреждения культуры, подведомственного Администрации </w:t>
      </w:r>
      <w:proofErr w:type="spellStart"/>
      <w:r w:rsidR="004E0E6E" w:rsidRPr="001E0439">
        <w:rPr>
          <w:b/>
          <w:sz w:val="28"/>
          <w:szCs w:val="28"/>
        </w:rPr>
        <w:t>Зеленовского</w:t>
      </w:r>
      <w:proofErr w:type="spellEnd"/>
      <w:r w:rsidR="00895CC2" w:rsidRPr="001E0439">
        <w:rPr>
          <w:b/>
          <w:sz w:val="28"/>
          <w:szCs w:val="28"/>
        </w:rPr>
        <w:t xml:space="preserve"> сельского поселения, по видам экономической деятельности «Деятельность творческая, деятельность в области искусства и организации развлечений»</w:t>
      </w:r>
    </w:p>
    <w:p w14:paraId="64A239DF" w14:textId="77777777" w:rsidR="00936A6D" w:rsidRPr="001E0439" w:rsidRDefault="00936A6D" w:rsidP="00936A6D">
      <w:pPr>
        <w:jc w:val="center"/>
        <w:rPr>
          <w:sz w:val="28"/>
          <w:szCs w:val="28"/>
        </w:rPr>
      </w:pPr>
    </w:p>
    <w:p w14:paraId="3E9318B9" w14:textId="5080DB66" w:rsidR="009E0B0C" w:rsidRPr="001E0439" w:rsidRDefault="004367D5" w:rsidP="009E0B0C">
      <w:pPr>
        <w:jc w:val="both"/>
        <w:rPr>
          <w:sz w:val="28"/>
          <w:szCs w:val="28"/>
        </w:rPr>
      </w:pPr>
      <w:r w:rsidRPr="001E0439">
        <w:rPr>
          <w:sz w:val="28"/>
          <w:szCs w:val="28"/>
        </w:rPr>
        <w:t xml:space="preserve">            </w:t>
      </w:r>
      <w:r w:rsidR="009213F2" w:rsidRPr="001E0439">
        <w:rPr>
          <w:sz w:val="28"/>
          <w:szCs w:val="28"/>
        </w:rPr>
        <w:t>В соответствии с постановлением Правительства Ростовской области от 31.12.2015 N 222 "О системе оплаты труда работников государственных бюджетных, автономных и казенных учреждений Ростовской области", постановлением Правительства Ростовской области от 02.11.2016 № 750 «Об оплате труда работников государственных бюджетных и автономных учреждений, подведомственных министерству культуры Ростовской области», постановлением Администрации Тарасовского района от 27.02.2024 года № 188</w:t>
      </w:r>
      <w:r w:rsidR="009E0B0C" w:rsidRPr="001E0439">
        <w:rPr>
          <w:sz w:val="28"/>
          <w:szCs w:val="28"/>
        </w:rPr>
        <w:t xml:space="preserve"> «Об оплате труда работников муниципальных бюджетных учреждений, подведомственных Тарасовскому отделу культуры по видам экономической деятельности «Деятельность творческая, деятельность в области искусства и организации развлечений» и «Деятельность библиотек, архивов, музеев и прочих объектов культуры»»</w:t>
      </w:r>
      <w:r w:rsidR="009213F2" w:rsidRPr="001E0439">
        <w:rPr>
          <w:sz w:val="28"/>
          <w:szCs w:val="28"/>
        </w:rPr>
        <w:t xml:space="preserve"> Администрация </w:t>
      </w:r>
      <w:proofErr w:type="spellStart"/>
      <w:r w:rsidR="004E0E6E" w:rsidRPr="001E0439">
        <w:rPr>
          <w:sz w:val="28"/>
          <w:szCs w:val="28"/>
        </w:rPr>
        <w:t>Зеленовского</w:t>
      </w:r>
      <w:proofErr w:type="spellEnd"/>
      <w:r w:rsidR="009213F2" w:rsidRPr="001E0439">
        <w:rPr>
          <w:sz w:val="28"/>
          <w:szCs w:val="28"/>
        </w:rPr>
        <w:t xml:space="preserve"> сельского поселения </w:t>
      </w:r>
    </w:p>
    <w:p w14:paraId="2C283C96" w14:textId="77777777" w:rsidR="009E0B0C" w:rsidRPr="001E0439" w:rsidRDefault="009E0B0C" w:rsidP="009E0B0C">
      <w:pPr>
        <w:jc w:val="both"/>
        <w:rPr>
          <w:sz w:val="28"/>
          <w:szCs w:val="28"/>
        </w:rPr>
      </w:pPr>
    </w:p>
    <w:p w14:paraId="1EA915FE" w14:textId="77777777" w:rsidR="009E0B0C" w:rsidRPr="001E0439" w:rsidRDefault="009E0B0C" w:rsidP="009E0B0C">
      <w:pPr>
        <w:jc w:val="center"/>
        <w:rPr>
          <w:sz w:val="28"/>
          <w:szCs w:val="28"/>
        </w:rPr>
      </w:pPr>
      <w:r w:rsidRPr="001E0439">
        <w:rPr>
          <w:sz w:val="28"/>
          <w:szCs w:val="28"/>
        </w:rPr>
        <w:t>ПОСТАНОВЛЯЕТ:</w:t>
      </w:r>
    </w:p>
    <w:p w14:paraId="57BD8066" w14:textId="77777777" w:rsidR="009E0B0C" w:rsidRPr="001E0439" w:rsidRDefault="009E0B0C" w:rsidP="009E0B0C">
      <w:pPr>
        <w:ind w:firstLine="851"/>
        <w:jc w:val="both"/>
        <w:rPr>
          <w:sz w:val="28"/>
          <w:szCs w:val="28"/>
        </w:rPr>
      </w:pPr>
    </w:p>
    <w:p w14:paraId="1BF39BB4" w14:textId="53738D07" w:rsidR="009E0B0C" w:rsidRPr="001E0439" w:rsidRDefault="009E0B0C" w:rsidP="009E0B0C">
      <w:pPr>
        <w:ind w:firstLine="851"/>
        <w:jc w:val="both"/>
        <w:rPr>
          <w:sz w:val="28"/>
          <w:szCs w:val="28"/>
        </w:rPr>
      </w:pPr>
      <w:r w:rsidRPr="001E0439">
        <w:rPr>
          <w:sz w:val="28"/>
          <w:szCs w:val="28"/>
        </w:rPr>
        <w:t xml:space="preserve">1. Утвердить </w:t>
      </w:r>
      <w:hyperlink r:id="rId6" w:history="1">
        <w:r w:rsidR="001E0439">
          <w:rPr>
            <w:sz w:val="28"/>
            <w:szCs w:val="28"/>
          </w:rPr>
          <w:t>П</w:t>
        </w:r>
        <w:r w:rsidRPr="001E0439">
          <w:rPr>
            <w:sz w:val="28"/>
            <w:szCs w:val="28"/>
          </w:rPr>
          <w:t>оложение</w:t>
        </w:r>
      </w:hyperlink>
      <w:r w:rsidRPr="001E0439">
        <w:rPr>
          <w:sz w:val="28"/>
          <w:szCs w:val="28"/>
        </w:rPr>
        <w:t xml:space="preserve"> «О</w:t>
      </w:r>
      <w:r w:rsidRPr="001E0439">
        <w:rPr>
          <w:bCs/>
          <w:color w:val="000000"/>
          <w:sz w:val="28"/>
          <w:szCs w:val="28"/>
        </w:rPr>
        <w:t xml:space="preserve">б оплате труда работников муниципального бюджетного учреждения культуры, подведомственного Администрации </w:t>
      </w:r>
      <w:proofErr w:type="spellStart"/>
      <w:r w:rsidR="004E0E6E" w:rsidRPr="001E0439">
        <w:rPr>
          <w:bCs/>
          <w:color w:val="000000"/>
          <w:sz w:val="28"/>
          <w:szCs w:val="28"/>
        </w:rPr>
        <w:t>Зеленовского</w:t>
      </w:r>
      <w:proofErr w:type="spellEnd"/>
      <w:r w:rsidRPr="001E0439">
        <w:rPr>
          <w:bCs/>
          <w:color w:val="000000"/>
          <w:sz w:val="28"/>
          <w:szCs w:val="28"/>
        </w:rPr>
        <w:t xml:space="preserve"> сельского поселения, по видам экономической деятельности «Деятельность творческая, деятельность в области искусства и организации развлечений», </w:t>
      </w:r>
      <w:r w:rsidRPr="001E0439">
        <w:rPr>
          <w:sz w:val="28"/>
          <w:szCs w:val="28"/>
        </w:rPr>
        <w:t>согласно приложению 1.</w:t>
      </w:r>
    </w:p>
    <w:p w14:paraId="6BA90947" w14:textId="6546973F" w:rsidR="009E0B0C" w:rsidRPr="001E0439" w:rsidRDefault="009E0B0C" w:rsidP="009E0B0C">
      <w:pPr>
        <w:autoSpaceDE w:val="0"/>
        <w:autoSpaceDN w:val="0"/>
        <w:adjustRightInd w:val="0"/>
        <w:ind w:firstLine="851"/>
        <w:jc w:val="both"/>
        <w:rPr>
          <w:sz w:val="28"/>
          <w:szCs w:val="28"/>
        </w:rPr>
      </w:pPr>
      <w:r w:rsidRPr="001E0439">
        <w:rPr>
          <w:sz w:val="28"/>
          <w:szCs w:val="28"/>
        </w:rPr>
        <w:t>2. Утвердить</w:t>
      </w:r>
      <w:r w:rsidR="00702CA9">
        <w:rPr>
          <w:sz w:val="28"/>
          <w:szCs w:val="28"/>
        </w:rPr>
        <w:t xml:space="preserve"> </w:t>
      </w:r>
      <w:hyperlink r:id="rId7" w:history="1">
        <w:r w:rsidR="00702CA9">
          <w:rPr>
            <w:sz w:val="28"/>
            <w:szCs w:val="28"/>
          </w:rPr>
          <w:t>П</w:t>
        </w:r>
        <w:r w:rsidRPr="001E0439">
          <w:rPr>
            <w:sz w:val="28"/>
            <w:szCs w:val="28"/>
          </w:rPr>
          <w:t>еречень</w:t>
        </w:r>
      </w:hyperlink>
      <w:r w:rsidRPr="001E0439">
        <w:rPr>
          <w:sz w:val="28"/>
          <w:szCs w:val="28"/>
        </w:rPr>
        <w:t xml:space="preserve"> должностей административно-управленческого персонала, согласно приложению 2.</w:t>
      </w:r>
    </w:p>
    <w:p w14:paraId="4E1D41E1" w14:textId="4D6F6732" w:rsidR="009E0B0C" w:rsidRPr="001E0439" w:rsidRDefault="009E0B0C" w:rsidP="004E0E6E">
      <w:pPr>
        <w:autoSpaceDE w:val="0"/>
        <w:autoSpaceDN w:val="0"/>
        <w:adjustRightInd w:val="0"/>
        <w:ind w:firstLine="851"/>
        <w:jc w:val="both"/>
        <w:rPr>
          <w:sz w:val="28"/>
          <w:szCs w:val="28"/>
        </w:rPr>
      </w:pPr>
      <w:r w:rsidRPr="001E0439">
        <w:rPr>
          <w:sz w:val="28"/>
          <w:szCs w:val="28"/>
        </w:rPr>
        <w:t xml:space="preserve">3. Настоящее постановление вступает в силу со дня его официального </w:t>
      </w:r>
      <w:proofErr w:type="gramStart"/>
      <w:r w:rsidRPr="001E0439">
        <w:rPr>
          <w:sz w:val="28"/>
          <w:szCs w:val="28"/>
        </w:rPr>
        <w:t xml:space="preserve">обнародования </w:t>
      </w:r>
      <w:r w:rsidR="004E0E6E" w:rsidRPr="001E0439">
        <w:rPr>
          <w:sz w:val="28"/>
          <w:szCs w:val="28"/>
        </w:rPr>
        <w:t xml:space="preserve"> .</w:t>
      </w:r>
      <w:proofErr w:type="gramEnd"/>
    </w:p>
    <w:p w14:paraId="5DB2D020" w14:textId="77777777" w:rsidR="004E0E6E" w:rsidRPr="001E0439" w:rsidRDefault="00B2739F" w:rsidP="00B2739F">
      <w:pPr>
        <w:jc w:val="both"/>
        <w:rPr>
          <w:sz w:val="28"/>
          <w:szCs w:val="28"/>
        </w:rPr>
      </w:pPr>
      <w:r w:rsidRPr="001E0439">
        <w:rPr>
          <w:sz w:val="28"/>
          <w:szCs w:val="28"/>
        </w:rPr>
        <w:t xml:space="preserve"> </w:t>
      </w:r>
      <w:r w:rsidR="00936A6D" w:rsidRPr="001E0439">
        <w:rPr>
          <w:sz w:val="28"/>
          <w:szCs w:val="28"/>
        </w:rPr>
        <w:t xml:space="preserve">     </w:t>
      </w:r>
      <w:r w:rsidR="004367D5" w:rsidRPr="001E0439">
        <w:rPr>
          <w:sz w:val="28"/>
          <w:szCs w:val="28"/>
        </w:rPr>
        <w:t xml:space="preserve"> </w:t>
      </w:r>
    </w:p>
    <w:p w14:paraId="30FF3CB4" w14:textId="45D6D4E9" w:rsidR="00936A6D" w:rsidRPr="001E0439" w:rsidRDefault="000E0EDA" w:rsidP="00B2739F">
      <w:pPr>
        <w:jc w:val="both"/>
        <w:rPr>
          <w:sz w:val="28"/>
          <w:szCs w:val="28"/>
        </w:rPr>
      </w:pPr>
      <w:r w:rsidRPr="001E0439">
        <w:rPr>
          <w:sz w:val="28"/>
          <w:szCs w:val="28"/>
        </w:rPr>
        <w:t>Г</w:t>
      </w:r>
      <w:r w:rsidR="00936A6D" w:rsidRPr="001E0439">
        <w:rPr>
          <w:sz w:val="28"/>
          <w:szCs w:val="28"/>
        </w:rPr>
        <w:t>лав</w:t>
      </w:r>
      <w:r w:rsidRPr="001E0439">
        <w:rPr>
          <w:sz w:val="28"/>
          <w:szCs w:val="28"/>
        </w:rPr>
        <w:t>а</w:t>
      </w:r>
      <w:r w:rsidR="00936A6D" w:rsidRPr="001E0439">
        <w:rPr>
          <w:sz w:val="28"/>
          <w:szCs w:val="28"/>
        </w:rPr>
        <w:t xml:space="preserve"> Администрации</w:t>
      </w:r>
    </w:p>
    <w:p w14:paraId="4AC89EA1" w14:textId="365F076D" w:rsidR="00936A6D" w:rsidRPr="001E0439" w:rsidRDefault="004E0E6E" w:rsidP="00936A6D">
      <w:pPr>
        <w:spacing w:line="218" w:lineRule="auto"/>
        <w:jc w:val="both"/>
        <w:rPr>
          <w:sz w:val="28"/>
          <w:szCs w:val="28"/>
        </w:rPr>
      </w:pPr>
      <w:proofErr w:type="spellStart"/>
      <w:r w:rsidRPr="001E0439">
        <w:rPr>
          <w:sz w:val="28"/>
          <w:szCs w:val="28"/>
        </w:rPr>
        <w:t>Зеленовского</w:t>
      </w:r>
      <w:proofErr w:type="spellEnd"/>
      <w:r w:rsidR="00E62629" w:rsidRPr="001E0439">
        <w:rPr>
          <w:sz w:val="28"/>
          <w:szCs w:val="28"/>
        </w:rPr>
        <w:t xml:space="preserve"> сельского поселения                                         </w:t>
      </w:r>
      <w:r w:rsidRPr="001E0439">
        <w:rPr>
          <w:sz w:val="28"/>
          <w:szCs w:val="28"/>
        </w:rPr>
        <w:t>Т.И. Обухова</w:t>
      </w:r>
    </w:p>
    <w:p w14:paraId="0D7A6D25" w14:textId="77777777" w:rsidR="00936A6D" w:rsidRPr="001E0439" w:rsidRDefault="00936A6D" w:rsidP="00936A6D">
      <w:pPr>
        <w:spacing w:line="218" w:lineRule="auto"/>
        <w:jc w:val="both"/>
        <w:rPr>
          <w:sz w:val="24"/>
          <w:szCs w:val="24"/>
        </w:rPr>
      </w:pPr>
    </w:p>
    <w:p w14:paraId="2CB9D213" w14:textId="77777777" w:rsidR="00CC3C17" w:rsidRPr="001E0439" w:rsidRDefault="00CC3C17" w:rsidP="00936A6D">
      <w:pPr>
        <w:spacing w:line="218" w:lineRule="auto"/>
        <w:jc w:val="both"/>
        <w:rPr>
          <w:sz w:val="24"/>
          <w:szCs w:val="24"/>
        </w:rPr>
      </w:pPr>
    </w:p>
    <w:p w14:paraId="6FBCEE21" w14:textId="77777777" w:rsidR="00CC3C17" w:rsidRPr="001E0439" w:rsidRDefault="00CC3C17" w:rsidP="00936A6D">
      <w:pPr>
        <w:spacing w:line="218" w:lineRule="auto"/>
        <w:jc w:val="both"/>
        <w:rPr>
          <w:sz w:val="24"/>
          <w:szCs w:val="24"/>
        </w:rPr>
      </w:pPr>
    </w:p>
    <w:p w14:paraId="3E084FEA" w14:textId="77777777" w:rsidR="00CC3C17" w:rsidRPr="001E0439" w:rsidRDefault="00CC3C17" w:rsidP="00936A6D">
      <w:pPr>
        <w:spacing w:line="218" w:lineRule="auto"/>
        <w:jc w:val="both"/>
        <w:rPr>
          <w:sz w:val="24"/>
          <w:szCs w:val="24"/>
        </w:rPr>
      </w:pPr>
    </w:p>
    <w:p w14:paraId="5FEE9B73" w14:textId="77777777" w:rsidR="00CC3C17" w:rsidRPr="001E0439" w:rsidRDefault="00CC3C17" w:rsidP="00936A6D">
      <w:pPr>
        <w:spacing w:line="218" w:lineRule="auto"/>
        <w:jc w:val="both"/>
        <w:rPr>
          <w:sz w:val="24"/>
          <w:szCs w:val="24"/>
        </w:rPr>
      </w:pPr>
    </w:p>
    <w:p w14:paraId="5FCE63A4" w14:textId="77777777" w:rsidR="00E62629" w:rsidRPr="001E0439" w:rsidRDefault="00E62629" w:rsidP="00936A6D">
      <w:pPr>
        <w:spacing w:line="218" w:lineRule="auto"/>
        <w:jc w:val="both"/>
        <w:rPr>
          <w:sz w:val="24"/>
          <w:szCs w:val="24"/>
        </w:rPr>
      </w:pPr>
    </w:p>
    <w:p w14:paraId="0BD174C1" w14:textId="77777777" w:rsidR="00CC3C17" w:rsidRPr="001E0439" w:rsidRDefault="00CC3C17" w:rsidP="00936A6D">
      <w:pPr>
        <w:spacing w:line="218" w:lineRule="auto"/>
        <w:jc w:val="both"/>
        <w:rPr>
          <w:sz w:val="24"/>
          <w:szCs w:val="24"/>
        </w:rPr>
      </w:pPr>
    </w:p>
    <w:p w14:paraId="7D78D259" w14:textId="77777777" w:rsidR="00CC3C17" w:rsidRPr="001E0439" w:rsidRDefault="00CC3C17" w:rsidP="00936A6D">
      <w:pPr>
        <w:spacing w:line="218" w:lineRule="auto"/>
        <w:jc w:val="both"/>
        <w:rPr>
          <w:sz w:val="24"/>
          <w:szCs w:val="24"/>
        </w:rPr>
      </w:pPr>
    </w:p>
    <w:p w14:paraId="1F2A900D" w14:textId="77777777" w:rsidR="00CC3C17" w:rsidRPr="001E0439" w:rsidRDefault="00CC3C17" w:rsidP="00936A6D">
      <w:pPr>
        <w:spacing w:line="218" w:lineRule="auto"/>
        <w:jc w:val="both"/>
        <w:rPr>
          <w:sz w:val="24"/>
          <w:szCs w:val="24"/>
        </w:rPr>
      </w:pPr>
    </w:p>
    <w:p w14:paraId="3EE515F8" w14:textId="77777777" w:rsidR="00CC3C17" w:rsidRPr="001E0439" w:rsidRDefault="00CC3C17" w:rsidP="00936A6D">
      <w:pPr>
        <w:spacing w:line="218" w:lineRule="auto"/>
        <w:jc w:val="both"/>
        <w:rPr>
          <w:sz w:val="24"/>
          <w:szCs w:val="24"/>
        </w:rPr>
      </w:pPr>
    </w:p>
    <w:p w14:paraId="4F41C54D" w14:textId="77777777" w:rsidR="004705F8" w:rsidRPr="001E0439" w:rsidRDefault="004705F8" w:rsidP="007C3A9F">
      <w:pPr>
        <w:autoSpaceDE w:val="0"/>
        <w:autoSpaceDN w:val="0"/>
        <w:adjustRightInd w:val="0"/>
        <w:contextualSpacing/>
        <w:jc w:val="right"/>
        <w:rPr>
          <w:sz w:val="24"/>
          <w:szCs w:val="24"/>
        </w:rPr>
      </w:pPr>
      <w:r w:rsidRPr="001E0439">
        <w:rPr>
          <w:sz w:val="24"/>
          <w:szCs w:val="24"/>
        </w:rPr>
        <w:t>Приложение №1</w:t>
      </w:r>
    </w:p>
    <w:p w14:paraId="293B0632" w14:textId="77777777" w:rsidR="004705F8" w:rsidRPr="001E0439" w:rsidRDefault="004705F8" w:rsidP="00E574EE">
      <w:pPr>
        <w:autoSpaceDE w:val="0"/>
        <w:autoSpaceDN w:val="0"/>
        <w:adjustRightInd w:val="0"/>
        <w:ind w:firstLine="709"/>
        <w:contextualSpacing/>
        <w:jc w:val="right"/>
        <w:rPr>
          <w:sz w:val="24"/>
          <w:szCs w:val="24"/>
        </w:rPr>
      </w:pPr>
      <w:r w:rsidRPr="001E0439">
        <w:rPr>
          <w:sz w:val="24"/>
          <w:szCs w:val="24"/>
        </w:rPr>
        <w:t>к постановлению</w:t>
      </w:r>
    </w:p>
    <w:p w14:paraId="5869833B" w14:textId="77777777" w:rsidR="004705F8" w:rsidRPr="001E0439" w:rsidRDefault="004705F8" w:rsidP="00E574EE">
      <w:pPr>
        <w:autoSpaceDE w:val="0"/>
        <w:autoSpaceDN w:val="0"/>
        <w:adjustRightInd w:val="0"/>
        <w:ind w:firstLine="709"/>
        <w:contextualSpacing/>
        <w:jc w:val="right"/>
        <w:rPr>
          <w:sz w:val="24"/>
          <w:szCs w:val="24"/>
        </w:rPr>
      </w:pPr>
      <w:r w:rsidRPr="001E0439">
        <w:rPr>
          <w:sz w:val="24"/>
          <w:szCs w:val="24"/>
        </w:rPr>
        <w:t>Администрации</w:t>
      </w:r>
    </w:p>
    <w:p w14:paraId="62DC4AD2" w14:textId="762ECDA6" w:rsidR="004705F8" w:rsidRPr="001E0439" w:rsidRDefault="004E0E6E" w:rsidP="00E574EE">
      <w:pPr>
        <w:autoSpaceDE w:val="0"/>
        <w:autoSpaceDN w:val="0"/>
        <w:adjustRightInd w:val="0"/>
        <w:ind w:firstLine="709"/>
        <w:contextualSpacing/>
        <w:jc w:val="right"/>
        <w:rPr>
          <w:sz w:val="24"/>
          <w:szCs w:val="24"/>
        </w:rPr>
      </w:pPr>
      <w:proofErr w:type="spellStart"/>
      <w:r w:rsidRPr="001E0439">
        <w:rPr>
          <w:sz w:val="24"/>
          <w:szCs w:val="24"/>
        </w:rPr>
        <w:t>Зеленовского</w:t>
      </w:r>
      <w:proofErr w:type="spellEnd"/>
      <w:r w:rsidR="004705F8" w:rsidRPr="001E0439">
        <w:rPr>
          <w:sz w:val="24"/>
          <w:szCs w:val="24"/>
        </w:rPr>
        <w:t xml:space="preserve"> сельского поселения</w:t>
      </w:r>
    </w:p>
    <w:p w14:paraId="382F32B5" w14:textId="252C2EB7" w:rsidR="004705F8" w:rsidRPr="001E0439" w:rsidRDefault="004705F8" w:rsidP="00E574EE">
      <w:pPr>
        <w:autoSpaceDE w:val="0"/>
        <w:autoSpaceDN w:val="0"/>
        <w:adjustRightInd w:val="0"/>
        <w:ind w:firstLine="709"/>
        <w:contextualSpacing/>
        <w:jc w:val="right"/>
        <w:rPr>
          <w:sz w:val="24"/>
          <w:szCs w:val="24"/>
        </w:rPr>
      </w:pPr>
      <w:r w:rsidRPr="001E0439">
        <w:rPr>
          <w:sz w:val="24"/>
          <w:szCs w:val="24"/>
        </w:rPr>
        <w:t xml:space="preserve">                                                                                                 </w:t>
      </w:r>
      <w:r w:rsidR="00A73816" w:rsidRPr="001E0439">
        <w:rPr>
          <w:sz w:val="24"/>
          <w:szCs w:val="24"/>
        </w:rPr>
        <w:t xml:space="preserve">                         </w:t>
      </w:r>
      <w:r w:rsidRPr="001E0439">
        <w:rPr>
          <w:sz w:val="24"/>
          <w:szCs w:val="24"/>
        </w:rPr>
        <w:t xml:space="preserve"> от </w:t>
      </w:r>
      <w:r w:rsidR="004E0E6E" w:rsidRPr="001E0439">
        <w:rPr>
          <w:sz w:val="24"/>
          <w:szCs w:val="24"/>
        </w:rPr>
        <w:t>22.10.2024г №121</w:t>
      </w:r>
      <w:r w:rsidRPr="001E0439">
        <w:rPr>
          <w:sz w:val="24"/>
          <w:szCs w:val="24"/>
        </w:rPr>
        <w:t xml:space="preserve">               </w:t>
      </w:r>
    </w:p>
    <w:p w14:paraId="05B90A1F" w14:textId="77777777" w:rsidR="004705F8" w:rsidRPr="001E0439" w:rsidRDefault="004705F8" w:rsidP="004705F8">
      <w:pPr>
        <w:autoSpaceDE w:val="0"/>
        <w:autoSpaceDN w:val="0"/>
        <w:adjustRightInd w:val="0"/>
        <w:ind w:firstLine="709"/>
        <w:contextualSpacing/>
        <w:jc w:val="both"/>
        <w:rPr>
          <w:sz w:val="24"/>
          <w:szCs w:val="24"/>
        </w:rPr>
      </w:pPr>
    </w:p>
    <w:p w14:paraId="26C5FBDD" w14:textId="77777777" w:rsidR="004705F8" w:rsidRPr="001E0439" w:rsidRDefault="004705F8" w:rsidP="004705F8">
      <w:pPr>
        <w:autoSpaceDE w:val="0"/>
        <w:autoSpaceDN w:val="0"/>
        <w:adjustRightInd w:val="0"/>
        <w:ind w:firstLine="709"/>
        <w:contextualSpacing/>
        <w:jc w:val="both"/>
        <w:rPr>
          <w:sz w:val="24"/>
          <w:szCs w:val="24"/>
        </w:rPr>
      </w:pPr>
    </w:p>
    <w:p w14:paraId="145C1465" w14:textId="333FE9FC" w:rsidR="004705F8" w:rsidRPr="001E0439" w:rsidRDefault="000060FA" w:rsidP="00E574EE">
      <w:pPr>
        <w:autoSpaceDE w:val="0"/>
        <w:autoSpaceDN w:val="0"/>
        <w:adjustRightInd w:val="0"/>
        <w:ind w:firstLine="709"/>
        <w:contextualSpacing/>
        <w:jc w:val="center"/>
        <w:rPr>
          <w:sz w:val="24"/>
          <w:szCs w:val="24"/>
        </w:rPr>
      </w:pPr>
      <w:r>
        <w:rPr>
          <w:sz w:val="24"/>
          <w:szCs w:val="24"/>
        </w:rPr>
        <w:t xml:space="preserve"> </w:t>
      </w:r>
      <w:r w:rsidR="004705F8" w:rsidRPr="001E0439">
        <w:rPr>
          <w:sz w:val="24"/>
          <w:szCs w:val="24"/>
        </w:rPr>
        <w:t xml:space="preserve"> ПОЛОЖЕНИЕ</w:t>
      </w:r>
    </w:p>
    <w:p w14:paraId="2B8728A1" w14:textId="5F6082D2" w:rsidR="004705F8" w:rsidRPr="001E0439" w:rsidRDefault="004705F8" w:rsidP="00E574EE">
      <w:pPr>
        <w:autoSpaceDE w:val="0"/>
        <w:autoSpaceDN w:val="0"/>
        <w:adjustRightInd w:val="0"/>
        <w:ind w:firstLine="709"/>
        <w:contextualSpacing/>
        <w:jc w:val="center"/>
        <w:rPr>
          <w:sz w:val="24"/>
          <w:szCs w:val="24"/>
        </w:rPr>
      </w:pPr>
      <w:r w:rsidRPr="001E0439">
        <w:rPr>
          <w:sz w:val="24"/>
          <w:szCs w:val="24"/>
        </w:rPr>
        <w:t xml:space="preserve">об оплате труда работников муниципального бюджетного учреждения культуры, подведомственного Администрации </w:t>
      </w:r>
      <w:proofErr w:type="spellStart"/>
      <w:r w:rsidR="004E0E6E" w:rsidRPr="001E0439">
        <w:rPr>
          <w:sz w:val="24"/>
          <w:szCs w:val="24"/>
        </w:rPr>
        <w:t>Зеленовского</w:t>
      </w:r>
      <w:proofErr w:type="spellEnd"/>
      <w:r w:rsidRPr="001E0439">
        <w:rPr>
          <w:sz w:val="24"/>
          <w:szCs w:val="24"/>
        </w:rPr>
        <w:t xml:space="preserve"> сельского поселения, по видам экономической деятельности «Деятельность творческая, деятельность в области искусства и организации развлечений»</w:t>
      </w:r>
    </w:p>
    <w:p w14:paraId="7B2E7C54" w14:textId="77777777" w:rsidR="004705F8" w:rsidRPr="001E0439" w:rsidRDefault="004705F8" w:rsidP="004705F8">
      <w:pPr>
        <w:autoSpaceDE w:val="0"/>
        <w:autoSpaceDN w:val="0"/>
        <w:adjustRightInd w:val="0"/>
        <w:ind w:firstLine="709"/>
        <w:contextualSpacing/>
        <w:jc w:val="both"/>
        <w:rPr>
          <w:sz w:val="24"/>
          <w:szCs w:val="24"/>
        </w:rPr>
      </w:pPr>
    </w:p>
    <w:p w14:paraId="4164AC89" w14:textId="77777777" w:rsidR="004705F8" w:rsidRPr="001E0439" w:rsidRDefault="004705F8" w:rsidP="0027097C">
      <w:pPr>
        <w:autoSpaceDE w:val="0"/>
        <w:autoSpaceDN w:val="0"/>
        <w:adjustRightInd w:val="0"/>
        <w:ind w:firstLine="709"/>
        <w:contextualSpacing/>
        <w:jc w:val="center"/>
        <w:rPr>
          <w:sz w:val="24"/>
          <w:szCs w:val="24"/>
        </w:rPr>
      </w:pPr>
      <w:r w:rsidRPr="001E0439">
        <w:rPr>
          <w:sz w:val="24"/>
          <w:szCs w:val="24"/>
        </w:rPr>
        <w:t>Раздел 1. ОБЩИЕ ПОЛОЖЕНИЯ</w:t>
      </w:r>
    </w:p>
    <w:p w14:paraId="4E3BCDB9" w14:textId="77777777" w:rsidR="004705F8" w:rsidRPr="001E0439" w:rsidRDefault="004705F8" w:rsidP="004705F8">
      <w:pPr>
        <w:autoSpaceDE w:val="0"/>
        <w:autoSpaceDN w:val="0"/>
        <w:adjustRightInd w:val="0"/>
        <w:ind w:firstLine="709"/>
        <w:contextualSpacing/>
        <w:jc w:val="both"/>
        <w:rPr>
          <w:sz w:val="24"/>
          <w:szCs w:val="24"/>
        </w:rPr>
      </w:pPr>
    </w:p>
    <w:p w14:paraId="675016C2" w14:textId="6AEFF8D0"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 xml:space="preserve">1.1. Настоящее </w:t>
      </w:r>
      <w:r w:rsidR="00D071A8">
        <w:rPr>
          <w:sz w:val="24"/>
          <w:szCs w:val="24"/>
        </w:rPr>
        <w:t>П</w:t>
      </w:r>
      <w:r w:rsidRPr="001E0439">
        <w:rPr>
          <w:sz w:val="24"/>
          <w:szCs w:val="24"/>
        </w:rPr>
        <w:t xml:space="preserve">оложение об оплате труда работников муниципального бюджетного учреждения культуры, подведомственного Администрации </w:t>
      </w:r>
      <w:proofErr w:type="spellStart"/>
      <w:r w:rsidR="004E0E6E" w:rsidRPr="001E0439">
        <w:rPr>
          <w:sz w:val="24"/>
          <w:szCs w:val="24"/>
        </w:rPr>
        <w:t>Зеленовского</w:t>
      </w:r>
      <w:proofErr w:type="spellEnd"/>
      <w:r w:rsidRPr="001E0439">
        <w:rPr>
          <w:sz w:val="24"/>
          <w:szCs w:val="24"/>
        </w:rPr>
        <w:t xml:space="preserve"> сельского поселения, по видам экономической деятельности «Деятельность творческая, деятельность в области искусства и организации развлечений» (далее - Примерное положение), разработано в соответствии с постановлением Правительства Ростовской области от 31.12.2015 N 222 "О системе оплаты труда работников государственных бюджетных, автономных и казенных учреждений Ростовской области", постановлением Правительства Ростовской области от 02.11.2016 № 750 «Об оплате труда работников государственных бюджетных и автономных учреждений, подведомственных министерству культуры Ростовской области»</w:t>
      </w:r>
      <w:r w:rsidR="00895CC2" w:rsidRPr="001E0439">
        <w:rPr>
          <w:sz w:val="24"/>
          <w:szCs w:val="24"/>
        </w:rPr>
        <w:t>, постановлением Администрации Тарасовского района от 27.02.2024 года № 188 «Об оплате труда работников муниципальных бюджетных учреждений, подведомственных Тарасовскому отделу культуры по видам экономической деятельности «Деятельность творческая, деятельность в области искусства и организации развлечений» и «Деятельность библиотек, архивов, музеев и прочих объектов культуры»</w:t>
      </w:r>
      <w:r w:rsidRPr="001E0439">
        <w:rPr>
          <w:sz w:val="24"/>
          <w:szCs w:val="24"/>
        </w:rPr>
        <w:t xml:space="preserve"> и включает в себя:</w:t>
      </w:r>
    </w:p>
    <w:p w14:paraId="0686078B"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 xml:space="preserve">порядок установления должностных окладов (ставок заработной платы) работников муниципальных бюджетных учреждений (далее – </w:t>
      </w:r>
      <w:proofErr w:type="gramStart"/>
      <w:r w:rsidRPr="001E0439">
        <w:rPr>
          <w:sz w:val="24"/>
          <w:szCs w:val="24"/>
        </w:rPr>
        <w:t>муниципальные  учреждения</w:t>
      </w:r>
      <w:proofErr w:type="gramEnd"/>
      <w:r w:rsidRPr="001E0439">
        <w:rPr>
          <w:sz w:val="24"/>
          <w:szCs w:val="24"/>
        </w:rPr>
        <w:t>);</w:t>
      </w:r>
    </w:p>
    <w:p w14:paraId="5EDC04A9"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порядок и условия установления выплат компенсационного характера;</w:t>
      </w:r>
    </w:p>
    <w:p w14:paraId="39ABA4D5"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порядок и условия установления выплат стимулирующего характера;</w:t>
      </w:r>
    </w:p>
    <w:p w14:paraId="08DF4644"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условия оплаты труда руководителей муниципальных учреждений, их заместителей и главных бухгалтеров, включая порядок определения размеров должностных окладов, размеры и условия осуществления выплат компенсационного и стимулирующего характера;</w:t>
      </w:r>
    </w:p>
    <w:p w14:paraId="78974BBB"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другие вопросы оплаты труда.</w:t>
      </w:r>
    </w:p>
    <w:p w14:paraId="5F414B81"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1.2. Заработная плата работников муниципальных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14:paraId="66FA7664"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1.3. Месячная заработная плата работника не может быть ниже минимального размера оплаты труда, установленного 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14:paraId="319CD510"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В случаях, когда заработная плата работника окажется ниже минимального размера оплаты труда, работнику производится доплата до минимального размера оплаты труда.</w:t>
      </w:r>
    </w:p>
    <w:p w14:paraId="68A68E84"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lastRenderedPageBreak/>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14:paraId="58B657A3"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Доплата начисляется работнику по основному месту работы (по основной профессии, должности) и работе, осуществляемой по совместительству, и выплачивается вместе с заработной платой за истекший календарный месяц.</w:t>
      </w:r>
    </w:p>
    <w:p w14:paraId="664CE174"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1.4.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14:paraId="2E7205CB"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1.5. Лица (кроме медицинских работников),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(далее - ПКГ),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соответствующее профессиональное образование.</w:t>
      </w:r>
    </w:p>
    <w:p w14:paraId="675510BD"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1.6. Условия оплаты труда, включая размер должностного оклада (ставки заработной платы), повышающие коэффициенты к должностным окладам (ставкам заработной платы), выплаты компенсационного и стимулирующего характера, включаются в трудовой договор работника (дополнительное соглашение к трудовому договору).</w:t>
      </w:r>
    </w:p>
    <w:p w14:paraId="45701440"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1.7. При заключении трудовых договоров с работниками рекомендуется использовать примерную форму трудового договора, приведенную в приложении N 3 к Программе поэтапного совершенствования системы оплаты труда в муниципальных учреждениях на 2012 - 2018 годы, утвержденной Распоряжением Правительства Российской Федерации от 26.11.2012 N 2190-р.</w:t>
      </w:r>
    </w:p>
    <w:p w14:paraId="77C5C32C"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 xml:space="preserve">1.8. Штатное расписание муниципального учреждения утверждается руководителем учреждения и включает в себя все должности руководителей, специалистов и служащих, профессии рабочих данного </w:t>
      </w:r>
      <w:proofErr w:type="gramStart"/>
      <w:r w:rsidRPr="001E0439">
        <w:rPr>
          <w:sz w:val="24"/>
          <w:szCs w:val="24"/>
        </w:rPr>
        <w:t>муниципального  учреждения</w:t>
      </w:r>
      <w:proofErr w:type="gramEnd"/>
      <w:r w:rsidRPr="001E0439">
        <w:rPr>
          <w:sz w:val="24"/>
          <w:szCs w:val="24"/>
        </w:rPr>
        <w:t>.</w:t>
      </w:r>
    </w:p>
    <w:p w14:paraId="78DD6CB6"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1.9. Положение об оплате труда работников муниципальных учреждений утверждается локальным нормативным актом муниципального учреждения с учетом мнения представительного органа работников.</w:t>
      </w:r>
    </w:p>
    <w:p w14:paraId="61A07A86" w14:textId="77777777" w:rsidR="004705F8" w:rsidRPr="001E0439" w:rsidRDefault="004705F8" w:rsidP="004705F8">
      <w:pPr>
        <w:autoSpaceDE w:val="0"/>
        <w:autoSpaceDN w:val="0"/>
        <w:adjustRightInd w:val="0"/>
        <w:ind w:firstLine="709"/>
        <w:contextualSpacing/>
        <w:jc w:val="both"/>
        <w:rPr>
          <w:sz w:val="24"/>
          <w:szCs w:val="24"/>
        </w:rPr>
      </w:pPr>
    </w:p>
    <w:p w14:paraId="648962FC" w14:textId="77777777" w:rsidR="004705F8" w:rsidRPr="001E0439" w:rsidRDefault="004705F8" w:rsidP="000F65DC">
      <w:pPr>
        <w:autoSpaceDE w:val="0"/>
        <w:autoSpaceDN w:val="0"/>
        <w:adjustRightInd w:val="0"/>
        <w:ind w:firstLine="709"/>
        <w:contextualSpacing/>
        <w:jc w:val="center"/>
        <w:rPr>
          <w:sz w:val="24"/>
          <w:szCs w:val="24"/>
        </w:rPr>
      </w:pPr>
      <w:r w:rsidRPr="001E0439">
        <w:rPr>
          <w:sz w:val="24"/>
          <w:szCs w:val="24"/>
        </w:rPr>
        <w:t>Раздел 2. ПОРЯДОК УСТАНОВЛЕНИЯ ДОЛЖНОСТНЫХ ОКЛАДОВ (СТАВОК ЗАРАБОТНОЙ ПЛАТЫ) РАБОТНИКОВ МУНИЦИПАЛЬНЫХ УЧРЕЖДЕНИЙ</w:t>
      </w:r>
    </w:p>
    <w:p w14:paraId="05A74481" w14:textId="77777777" w:rsidR="004705F8" w:rsidRPr="001E0439" w:rsidRDefault="004705F8" w:rsidP="004705F8">
      <w:pPr>
        <w:autoSpaceDE w:val="0"/>
        <w:autoSpaceDN w:val="0"/>
        <w:adjustRightInd w:val="0"/>
        <w:ind w:firstLine="709"/>
        <w:contextualSpacing/>
        <w:jc w:val="both"/>
        <w:rPr>
          <w:sz w:val="24"/>
          <w:szCs w:val="24"/>
        </w:rPr>
      </w:pPr>
    </w:p>
    <w:p w14:paraId="7CFBAC00"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2.1. Должностной оклад (ставка заработной платы)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w:t>
      </w:r>
    </w:p>
    <w:p w14:paraId="5E028378"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В целях совершенствования порядка установления должностных окладов (ставок заработной платы) средства в структуре заработной платы перераспределяются на увеличение доли условно-постоянной части (выплаты по должностным окладам (ставкам заработной платы) путем сбалансирования структуры заработной платы.</w:t>
      </w:r>
    </w:p>
    <w:p w14:paraId="217A7C05" w14:textId="31410FB1"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 xml:space="preserve">Размеры доли условно-постоянной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на финансовый год нормативно-правовым актом администрации </w:t>
      </w:r>
      <w:proofErr w:type="spellStart"/>
      <w:r w:rsidR="004E0E6E" w:rsidRPr="001E0439">
        <w:rPr>
          <w:sz w:val="24"/>
          <w:szCs w:val="24"/>
        </w:rPr>
        <w:t>Зеленовского</w:t>
      </w:r>
      <w:proofErr w:type="spellEnd"/>
      <w:r w:rsidRPr="001E0439">
        <w:rPr>
          <w:sz w:val="24"/>
          <w:szCs w:val="24"/>
        </w:rPr>
        <w:t xml:space="preserve"> сельского поселения и доводятся до соответствующих муниципальных учреждений.</w:t>
      </w:r>
    </w:p>
    <w:p w14:paraId="72F49518"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Конкретные размеры должностных окладов (ставок заработной платы) устанавливаются локальными нормативными актами муниципальных учреждений с соблюдением дифференциации, но не ниже минимальных, установленных настоящим Примерным положением, в пределах фонда оплаты труда муниципального учреждения.</w:t>
      </w:r>
    </w:p>
    <w:p w14:paraId="2C08AC49"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2.2. Минимальные должностные оклады (ставки заработной платы) работников муниципальных учреждений.</w:t>
      </w:r>
    </w:p>
    <w:p w14:paraId="63C63C04"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 xml:space="preserve">2.2.1. Минимальные размеры должностных окладов работников культуры устанавливаются на основе ПКГ должностей, утвержденных Приказом Министерства здравоохранения и социального развития Российской Федерации (далее - Минздравсоцразвития России) от 31.08.2007 </w:t>
      </w:r>
      <w:r w:rsidRPr="001E0439">
        <w:rPr>
          <w:sz w:val="24"/>
          <w:szCs w:val="24"/>
        </w:rPr>
        <w:lastRenderedPageBreak/>
        <w:t>N 570 "Об утверждении профессиональных квалификационных групп должностей работников культуры, искусства и кинематографии" приведены в таблице № 1.</w:t>
      </w:r>
    </w:p>
    <w:p w14:paraId="46F95AF1" w14:textId="77777777" w:rsidR="004705F8" w:rsidRPr="001E0439" w:rsidRDefault="004705F8" w:rsidP="004705F8">
      <w:pPr>
        <w:autoSpaceDE w:val="0"/>
        <w:autoSpaceDN w:val="0"/>
        <w:adjustRightInd w:val="0"/>
        <w:ind w:firstLine="709"/>
        <w:contextualSpacing/>
        <w:jc w:val="both"/>
        <w:rPr>
          <w:sz w:val="24"/>
          <w:szCs w:val="24"/>
        </w:rPr>
      </w:pPr>
    </w:p>
    <w:p w14:paraId="6722A232" w14:textId="77777777" w:rsidR="000F65DC" w:rsidRPr="001E0439" w:rsidRDefault="000F65DC" w:rsidP="000F65DC">
      <w:pPr>
        <w:shd w:val="clear" w:color="auto" w:fill="FFFFFF"/>
        <w:tabs>
          <w:tab w:val="left" w:pos="709"/>
        </w:tabs>
        <w:suppressAutoHyphens/>
        <w:spacing w:line="100" w:lineRule="atLeast"/>
        <w:ind w:firstLine="709"/>
        <w:jc w:val="right"/>
        <w:rPr>
          <w:color w:val="00000A"/>
          <w:sz w:val="24"/>
          <w:szCs w:val="24"/>
        </w:rPr>
      </w:pPr>
      <w:r w:rsidRPr="001E0439">
        <w:rPr>
          <w:color w:val="00000A"/>
          <w:sz w:val="24"/>
          <w:szCs w:val="24"/>
        </w:rPr>
        <w:t>Таблица № 1</w:t>
      </w:r>
    </w:p>
    <w:p w14:paraId="36B53F6B" w14:textId="77777777" w:rsidR="000F65DC" w:rsidRPr="001E0439" w:rsidRDefault="000F65DC" w:rsidP="000F65DC">
      <w:pPr>
        <w:shd w:val="clear" w:color="auto" w:fill="FFFFFF"/>
        <w:tabs>
          <w:tab w:val="left" w:pos="709"/>
        </w:tabs>
        <w:suppressAutoHyphens/>
        <w:spacing w:line="100" w:lineRule="atLeast"/>
        <w:ind w:firstLine="709"/>
        <w:jc w:val="center"/>
        <w:rPr>
          <w:color w:val="00000A"/>
          <w:sz w:val="24"/>
          <w:szCs w:val="24"/>
        </w:rPr>
      </w:pPr>
      <w:r w:rsidRPr="001E0439">
        <w:rPr>
          <w:color w:val="00000A"/>
          <w:sz w:val="24"/>
          <w:szCs w:val="24"/>
        </w:rPr>
        <w:t>Минимальные размеры должностных окладов по ПКГ</w:t>
      </w:r>
    </w:p>
    <w:tbl>
      <w:tblPr>
        <w:tblW w:w="0" w:type="auto"/>
        <w:tblInd w:w="-216"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3878"/>
        <w:gridCol w:w="2082"/>
        <w:gridCol w:w="4219"/>
      </w:tblGrid>
      <w:tr w:rsidR="000F65DC" w:rsidRPr="001E0439" w14:paraId="00737FE3" w14:textId="77777777" w:rsidTr="004307BA">
        <w:tc>
          <w:tcPr>
            <w:tcW w:w="38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4EAAE2" w14:textId="77777777" w:rsidR="000F65DC" w:rsidRPr="001E0439" w:rsidRDefault="000F65DC" w:rsidP="000F65DC">
            <w:pPr>
              <w:shd w:val="clear" w:color="auto" w:fill="FFFFFF"/>
              <w:tabs>
                <w:tab w:val="left" w:pos="709"/>
              </w:tabs>
              <w:suppressAutoHyphens/>
              <w:spacing w:line="100" w:lineRule="atLeast"/>
              <w:jc w:val="center"/>
              <w:rPr>
                <w:color w:val="00000A"/>
                <w:sz w:val="24"/>
                <w:szCs w:val="24"/>
              </w:rPr>
            </w:pPr>
            <w:r w:rsidRPr="001E0439">
              <w:rPr>
                <w:color w:val="00000A"/>
                <w:sz w:val="24"/>
                <w:szCs w:val="24"/>
              </w:rPr>
              <w:t>Профессиональные квалификационные группы</w:t>
            </w:r>
          </w:p>
        </w:tc>
        <w:tc>
          <w:tcPr>
            <w:tcW w:w="20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FE9716" w14:textId="77777777" w:rsidR="000F65DC" w:rsidRPr="001E0439" w:rsidRDefault="000F65DC" w:rsidP="000F65DC">
            <w:pPr>
              <w:shd w:val="clear" w:color="auto" w:fill="FFFFFF"/>
              <w:tabs>
                <w:tab w:val="left" w:pos="709"/>
              </w:tabs>
              <w:suppressAutoHyphens/>
              <w:spacing w:line="100" w:lineRule="atLeast"/>
              <w:jc w:val="center"/>
              <w:rPr>
                <w:color w:val="00000A"/>
                <w:sz w:val="24"/>
                <w:szCs w:val="24"/>
              </w:rPr>
            </w:pPr>
            <w:r w:rsidRPr="001E0439">
              <w:rPr>
                <w:color w:val="00000A"/>
                <w:sz w:val="24"/>
                <w:szCs w:val="24"/>
              </w:rPr>
              <w:t xml:space="preserve">Минимальный размер должностного оклада </w:t>
            </w:r>
          </w:p>
          <w:p w14:paraId="07F711EB" w14:textId="77777777" w:rsidR="000F65DC" w:rsidRPr="001E0439" w:rsidRDefault="000F65DC" w:rsidP="000F65DC">
            <w:pPr>
              <w:shd w:val="clear" w:color="auto" w:fill="FFFFFF"/>
              <w:tabs>
                <w:tab w:val="left" w:pos="709"/>
              </w:tabs>
              <w:suppressAutoHyphens/>
              <w:spacing w:line="100" w:lineRule="atLeast"/>
              <w:jc w:val="center"/>
              <w:rPr>
                <w:color w:val="00000A"/>
                <w:sz w:val="24"/>
                <w:szCs w:val="24"/>
              </w:rPr>
            </w:pPr>
            <w:r w:rsidRPr="001E0439">
              <w:rPr>
                <w:color w:val="00000A"/>
                <w:sz w:val="24"/>
                <w:szCs w:val="24"/>
              </w:rPr>
              <w:t>(рублей)</w:t>
            </w:r>
          </w:p>
        </w:tc>
        <w:tc>
          <w:tcPr>
            <w:tcW w:w="42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771FA4" w14:textId="77777777" w:rsidR="000F65DC" w:rsidRPr="001E0439" w:rsidRDefault="000F65DC" w:rsidP="000F65DC">
            <w:pPr>
              <w:shd w:val="clear" w:color="auto" w:fill="FFFFFF"/>
              <w:tabs>
                <w:tab w:val="left" w:pos="709"/>
              </w:tabs>
              <w:suppressAutoHyphens/>
              <w:spacing w:line="100" w:lineRule="atLeast"/>
              <w:jc w:val="center"/>
              <w:rPr>
                <w:color w:val="00000A"/>
                <w:sz w:val="24"/>
                <w:szCs w:val="24"/>
              </w:rPr>
            </w:pPr>
            <w:r w:rsidRPr="001E0439">
              <w:rPr>
                <w:color w:val="00000A"/>
                <w:sz w:val="24"/>
                <w:szCs w:val="24"/>
              </w:rPr>
              <w:t xml:space="preserve">Наименование </w:t>
            </w:r>
          </w:p>
          <w:p w14:paraId="7105A40D" w14:textId="77777777" w:rsidR="000F65DC" w:rsidRPr="001E0439" w:rsidRDefault="000F65DC" w:rsidP="000F65DC">
            <w:pPr>
              <w:shd w:val="clear" w:color="auto" w:fill="FFFFFF"/>
              <w:tabs>
                <w:tab w:val="left" w:pos="709"/>
              </w:tabs>
              <w:suppressAutoHyphens/>
              <w:spacing w:line="100" w:lineRule="atLeast"/>
              <w:jc w:val="center"/>
              <w:rPr>
                <w:color w:val="00000A"/>
                <w:sz w:val="24"/>
                <w:szCs w:val="24"/>
              </w:rPr>
            </w:pPr>
            <w:r w:rsidRPr="001E0439">
              <w:rPr>
                <w:color w:val="00000A"/>
                <w:sz w:val="24"/>
                <w:szCs w:val="24"/>
              </w:rPr>
              <w:t>должности</w:t>
            </w:r>
          </w:p>
        </w:tc>
      </w:tr>
      <w:tr w:rsidR="000F65DC" w:rsidRPr="001E0439" w14:paraId="1C03D8EB" w14:textId="77777777" w:rsidTr="004307BA">
        <w:tc>
          <w:tcPr>
            <w:tcW w:w="38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FDD000" w14:textId="77777777" w:rsidR="000F65DC" w:rsidRPr="001E0439" w:rsidRDefault="000F65DC" w:rsidP="000F65DC">
            <w:pPr>
              <w:shd w:val="clear" w:color="auto" w:fill="FFFFFF"/>
              <w:tabs>
                <w:tab w:val="left" w:pos="709"/>
              </w:tabs>
              <w:suppressAutoHyphens/>
              <w:spacing w:line="100" w:lineRule="atLeast"/>
              <w:jc w:val="center"/>
              <w:rPr>
                <w:color w:val="00000A"/>
                <w:sz w:val="24"/>
                <w:szCs w:val="24"/>
              </w:rPr>
            </w:pPr>
            <w:r w:rsidRPr="001E0439">
              <w:rPr>
                <w:color w:val="00000A"/>
                <w:sz w:val="24"/>
                <w:szCs w:val="24"/>
              </w:rPr>
              <w:t>1</w:t>
            </w:r>
          </w:p>
        </w:tc>
        <w:tc>
          <w:tcPr>
            <w:tcW w:w="20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21741B" w14:textId="77777777" w:rsidR="000F65DC" w:rsidRPr="001E0439" w:rsidRDefault="000F65DC" w:rsidP="000F65DC">
            <w:pPr>
              <w:shd w:val="clear" w:color="auto" w:fill="FFFFFF"/>
              <w:tabs>
                <w:tab w:val="left" w:pos="709"/>
              </w:tabs>
              <w:suppressAutoHyphens/>
              <w:spacing w:line="100" w:lineRule="atLeast"/>
              <w:jc w:val="center"/>
              <w:rPr>
                <w:color w:val="00000A"/>
                <w:sz w:val="24"/>
                <w:szCs w:val="24"/>
              </w:rPr>
            </w:pPr>
            <w:r w:rsidRPr="001E0439">
              <w:rPr>
                <w:color w:val="00000A"/>
                <w:sz w:val="24"/>
                <w:szCs w:val="24"/>
              </w:rPr>
              <w:t>2</w:t>
            </w:r>
          </w:p>
        </w:tc>
        <w:tc>
          <w:tcPr>
            <w:tcW w:w="42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700887" w14:textId="77777777" w:rsidR="000F65DC" w:rsidRPr="001E0439" w:rsidRDefault="000F65DC" w:rsidP="000F65DC">
            <w:pPr>
              <w:shd w:val="clear" w:color="auto" w:fill="FFFFFF"/>
              <w:tabs>
                <w:tab w:val="left" w:pos="709"/>
              </w:tabs>
              <w:suppressAutoHyphens/>
              <w:spacing w:line="100" w:lineRule="atLeast"/>
              <w:jc w:val="center"/>
              <w:rPr>
                <w:color w:val="00000A"/>
                <w:sz w:val="24"/>
                <w:szCs w:val="24"/>
              </w:rPr>
            </w:pPr>
            <w:r w:rsidRPr="001E0439">
              <w:rPr>
                <w:color w:val="00000A"/>
                <w:sz w:val="24"/>
                <w:szCs w:val="24"/>
              </w:rPr>
              <w:t>3</w:t>
            </w:r>
          </w:p>
        </w:tc>
      </w:tr>
      <w:tr w:rsidR="000F65DC" w:rsidRPr="001E0439" w14:paraId="6A00E016" w14:textId="77777777" w:rsidTr="004307BA">
        <w:tc>
          <w:tcPr>
            <w:tcW w:w="38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A579D9" w14:textId="77777777" w:rsidR="000F65DC" w:rsidRPr="001E0439" w:rsidRDefault="000F65DC" w:rsidP="000F65DC">
            <w:pPr>
              <w:shd w:val="clear" w:color="auto" w:fill="FFFFFF"/>
              <w:tabs>
                <w:tab w:val="left" w:pos="709"/>
              </w:tabs>
              <w:suppressAutoHyphens/>
              <w:spacing w:line="100" w:lineRule="atLeast"/>
              <w:jc w:val="both"/>
              <w:rPr>
                <w:color w:val="00000A"/>
                <w:sz w:val="24"/>
                <w:szCs w:val="24"/>
              </w:rPr>
            </w:pPr>
            <w:r w:rsidRPr="001E0439">
              <w:rPr>
                <w:color w:val="00000A"/>
                <w:sz w:val="24"/>
                <w:szCs w:val="24"/>
              </w:rPr>
              <w:t>ПКГ «Должности технических исполнителей и артистов вспомогательного состава»</w:t>
            </w:r>
          </w:p>
        </w:tc>
        <w:tc>
          <w:tcPr>
            <w:tcW w:w="20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4068CE" w14:textId="77777777" w:rsidR="000F65DC" w:rsidRPr="001E0439" w:rsidRDefault="000F65DC" w:rsidP="000F65DC">
            <w:pPr>
              <w:shd w:val="clear" w:color="auto" w:fill="FFFFFF"/>
              <w:tabs>
                <w:tab w:val="left" w:pos="709"/>
              </w:tabs>
              <w:suppressAutoHyphens/>
              <w:spacing w:line="100" w:lineRule="atLeast"/>
              <w:jc w:val="center"/>
              <w:rPr>
                <w:color w:val="00000A"/>
                <w:sz w:val="24"/>
                <w:szCs w:val="24"/>
              </w:rPr>
            </w:pPr>
            <w:r w:rsidRPr="001E0439">
              <w:rPr>
                <w:color w:val="00000A"/>
                <w:sz w:val="24"/>
                <w:szCs w:val="24"/>
              </w:rPr>
              <w:t>8601</w:t>
            </w:r>
          </w:p>
        </w:tc>
        <w:tc>
          <w:tcPr>
            <w:tcW w:w="42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015AAF" w14:textId="77777777" w:rsidR="000F65DC" w:rsidRPr="001E0439" w:rsidRDefault="000F65DC" w:rsidP="000F65DC">
            <w:pPr>
              <w:shd w:val="clear" w:color="auto" w:fill="FFFFFF"/>
              <w:tabs>
                <w:tab w:val="left" w:pos="709"/>
              </w:tabs>
              <w:suppressAutoHyphens/>
              <w:spacing w:line="100" w:lineRule="atLeast"/>
              <w:rPr>
                <w:color w:val="00000A"/>
                <w:sz w:val="24"/>
                <w:szCs w:val="24"/>
              </w:rPr>
            </w:pPr>
            <w:r w:rsidRPr="001E0439">
              <w:rPr>
                <w:color w:val="00000A"/>
                <w:sz w:val="24"/>
                <w:szCs w:val="24"/>
              </w:rPr>
              <w:t>контролер билетов</w:t>
            </w:r>
          </w:p>
        </w:tc>
      </w:tr>
      <w:tr w:rsidR="000F65DC" w:rsidRPr="001E0439" w14:paraId="7B64C960" w14:textId="77777777" w:rsidTr="004307BA">
        <w:tc>
          <w:tcPr>
            <w:tcW w:w="38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A19724" w14:textId="77777777" w:rsidR="000F65DC" w:rsidRPr="001E0439" w:rsidRDefault="000F65DC" w:rsidP="000F65DC">
            <w:pPr>
              <w:widowControl w:val="0"/>
              <w:shd w:val="clear" w:color="auto" w:fill="FFFFFF"/>
              <w:autoSpaceDE w:val="0"/>
              <w:autoSpaceDN w:val="0"/>
              <w:adjustRightInd w:val="0"/>
              <w:ind w:firstLine="720"/>
              <w:rPr>
                <w:sz w:val="24"/>
                <w:szCs w:val="24"/>
              </w:rPr>
            </w:pPr>
            <w:r w:rsidRPr="001E0439">
              <w:rPr>
                <w:sz w:val="24"/>
                <w:szCs w:val="24"/>
              </w:rPr>
              <w:t xml:space="preserve">ПКГ «Должности работников культуры, искусства и кинематографии среднего звена» </w:t>
            </w:r>
          </w:p>
          <w:p w14:paraId="5830102D" w14:textId="77777777" w:rsidR="000F65DC" w:rsidRPr="001E0439" w:rsidRDefault="000F65DC" w:rsidP="000F65DC">
            <w:pPr>
              <w:widowControl w:val="0"/>
              <w:shd w:val="clear" w:color="auto" w:fill="FFFFFF"/>
              <w:autoSpaceDE w:val="0"/>
              <w:autoSpaceDN w:val="0"/>
              <w:adjustRightInd w:val="0"/>
              <w:ind w:firstLine="720"/>
              <w:rPr>
                <w:sz w:val="24"/>
                <w:szCs w:val="24"/>
              </w:rPr>
            </w:pPr>
            <w:r w:rsidRPr="001E0439">
              <w:rPr>
                <w:sz w:val="24"/>
                <w:szCs w:val="24"/>
              </w:rPr>
              <w:t>без категории</w:t>
            </w:r>
          </w:p>
          <w:p w14:paraId="46E96EDB" w14:textId="77777777" w:rsidR="000F65DC" w:rsidRPr="001E0439" w:rsidRDefault="000F65DC" w:rsidP="000F65DC">
            <w:pPr>
              <w:widowControl w:val="0"/>
              <w:shd w:val="clear" w:color="auto" w:fill="FFFFFF"/>
              <w:autoSpaceDE w:val="0"/>
              <w:autoSpaceDN w:val="0"/>
              <w:adjustRightInd w:val="0"/>
              <w:ind w:firstLine="720"/>
              <w:rPr>
                <w:sz w:val="24"/>
                <w:szCs w:val="24"/>
              </w:rPr>
            </w:pPr>
            <w:r w:rsidRPr="001E0439">
              <w:rPr>
                <w:sz w:val="24"/>
                <w:szCs w:val="24"/>
              </w:rPr>
              <w:t>2-я категория</w:t>
            </w:r>
          </w:p>
          <w:p w14:paraId="044E9F9A" w14:textId="77777777" w:rsidR="000F65DC" w:rsidRPr="001E0439" w:rsidRDefault="000F65DC" w:rsidP="000F65DC">
            <w:pPr>
              <w:widowControl w:val="0"/>
              <w:shd w:val="clear" w:color="auto" w:fill="FFFFFF"/>
              <w:autoSpaceDE w:val="0"/>
              <w:autoSpaceDN w:val="0"/>
              <w:adjustRightInd w:val="0"/>
              <w:ind w:firstLine="720"/>
              <w:rPr>
                <w:sz w:val="24"/>
                <w:szCs w:val="24"/>
              </w:rPr>
            </w:pPr>
            <w:r w:rsidRPr="001E0439">
              <w:rPr>
                <w:sz w:val="24"/>
                <w:szCs w:val="24"/>
              </w:rPr>
              <w:t>1-я категория</w:t>
            </w:r>
          </w:p>
        </w:tc>
        <w:tc>
          <w:tcPr>
            <w:tcW w:w="20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4D9AD4" w14:textId="77777777" w:rsidR="000F65DC" w:rsidRPr="001E0439" w:rsidRDefault="000F65DC" w:rsidP="000F65DC">
            <w:pPr>
              <w:shd w:val="clear" w:color="auto" w:fill="FFFFFF"/>
              <w:tabs>
                <w:tab w:val="left" w:pos="709"/>
              </w:tabs>
              <w:suppressAutoHyphens/>
              <w:spacing w:line="100" w:lineRule="atLeast"/>
              <w:jc w:val="center"/>
              <w:rPr>
                <w:color w:val="00000A"/>
                <w:sz w:val="24"/>
                <w:szCs w:val="24"/>
              </w:rPr>
            </w:pPr>
          </w:p>
          <w:p w14:paraId="5739A695" w14:textId="77777777" w:rsidR="000F65DC" w:rsidRPr="001E0439" w:rsidRDefault="000F65DC" w:rsidP="000F65DC">
            <w:pPr>
              <w:shd w:val="clear" w:color="auto" w:fill="FFFFFF"/>
              <w:tabs>
                <w:tab w:val="left" w:pos="709"/>
              </w:tabs>
              <w:suppressAutoHyphens/>
              <w:spacing w:line="100" w:lineRule="atLeast"/>
              <w:jc w:val="center"/>
              <w:rPr>
                <w:color w:val="00000A"/>
                <w:sz w:val="24"/>
                <w:szCs w:val="24"/>
              </w:rPr>
            </w:pPr>
          </w:p>
          <w:p w14:paraId="59B88DBA" w14:textId="77777777" w:rsidR="000F65DC" w:rsidRPr="001E0439" w:rsidRDefault="000F65DC" w:rsidP="000F65DC">
            <w:pPr>
              <w:shd w:val="clear" w:color="auto" w:fill="FFFFFF"/>
              <w:tabs>
                <w:tab w:val="left" w:pos="709"/>
              </w:tabs>
              <w:suppressAutoHyphens/>
              <w:spacing w:line="100" w:lineRule="atLeast"/>
              <w:jc w:val="center"/>
              <w:rPr>
                <w:color w:val="00000A"/>
                <w:sz w:val="24"/>
                <w:szCs w:val="24"/>
              </w:rPr>
            </w:pPr>
          </w:p>
          <w:p w14:paraId="1821EC1E" w14:textId="77777777" w:rsidR="000F65DC" w:rsidRPr="001E0439" w:rsidRDefault="000F65DC" w:rsidP="000F65DC">
            <w:pPr>
              <w:shd w:val="clear" w:color="auto" w:fill="FFFFFF"/>
              <w:tabs>
                <w:tab w:val="left" w:pos="709"/>
              </w:tabs>
              <w:suppressAutoHyphens/>
              <w:spacing w:line="100" w:lineRule="atLeast"/>
              <w:jc w:val="center"/>
              <w:rPr>
                <w:color w:val="00000A"/>
                <w:sz w:val="24"/>
                <w:szCs w:val="24"/>
              </w:rPr>
            </w:pPr>
          </w:p>
          <w:p w14:paraId="686C02AD" w14:textId="77777777" w:rsidR="000F65DC" w:rsidRPr="001E0439" w:rsidRDefault="000F65DC" w:rsidP="000F65DC">
            <w:pPr>
              <w:shd w:val="clear" w:color="auto" w:fill="FFFFFF"/>
              <w:tabs>
                <w:tab w:val="left" w:pos="709"/>
              </w:tabs>
              <w:suppressAutoHyphens/>
              <w:spacing w:line="100" w:lineRule="atLeast"/>
              <w:jc w:val="center"/>
              <w:rPr>
                <w:color w:val="00000A"/>
                <w:sz w:val="24"/>
                <w:szCs w:val="24"/>
              </w:rPr>
            </w:pPr>
            <w:r w:rsidRPr="001E0439">
              <w:rPr>
                <w:color w:val="00000A"/>
                <w:sz w:val="24"/>
                <w:szCs w:val="24"/>
              </w:rPr>
              <w:t>10440</w:t>
            </w:r>
          </w:p>
          <w:p w14:paraId="12AFA781" w14:textId="77777777" w:rsidR="000F65DC" w:rsidRPr="001E0439" w:rsidRDefault="000F65DC" w:rsidP="000F65DC">
            <w:pPr>
              <w:shd w:val="clear" w:color="auto" w:fill="FFFFFF"/>
              <w:tabs>
                <w:tab w:val="left" w:pos="709"/>
              </w:tabs>
              <w:suppressAutoHyphens/>
              <w:spacing w:line="100" w:lineRule="atLeast"/>
              <w:jc w:val="center"/>
              <w:rPr>
                <w:color w:val="00000A"/>
                <w:sz w:val="24"/>
                <w:szCs w:val="24"/>
              </w:rPr>
            </w:pPr>
            <w:r w:rsidRPr="001E0439">
              <w:rPr>
                <w:color w:val="00000A"/>
                <w:sz w:val="24"/>
                <w:szCs w:val="24"/>
              </w:rPr>
              <w:t>10935</w:t>
            </w:r>
          </w:p>
          <w:p w14:paraId="77B9AE9E" w14:textId="77777777" w:rsidR="000F65DC" w:rsidRPr="001E0439" w:rsidRDefault="000F65DC" w:rsidP="000F65DC">
            <w:pPr>
              <w:shd w:val="clear" w:color="auto" w:fill="FFFFFF"/>
              <w:tabs>
                <w:tab w:val="left" w:pos="709"/>
              </w:tabs>
              <w:suppressAutoHyphens/>
              <w:spacing w:line="100" w:lineRule="atLeast"/>
              <w:jc w:val="center"/>
              <w:rPr>
                <w:color w:val="00000A"/>
                <w:sz w:val="24"/>
                <w:szCs w:val="24"/>
              </w:rPr>
            </w:pPr>
            <w:r w:rsidRPr="001E0439">
              <w:rPr>
                <w:color w:val="00000A"/>
                <w:sz w:val="24"/>
                <w:szCs w:val="24"/>
              </w:rPr>
              <w:t>11476</w:t>
            </w:r>
          </w:p>
        </w:tc>
        <w:tc>
          <w:tcPr>
            <w:tcW w:w="42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6CCA6D" w14:textId="77777777" w:rsidR="000F65DC" w:rsidRPr="001E0439" w:rsidRDefault="000F65DC" w:rsidP="000F65DC">
            <w:pPr>
              <w:shd w:val="clear" w:color="auto" w:fill="FFFFFF"/>
              <w:tabs>
                <w:tab w:val="left" w:pos="709"/>
              </w:tabs>
              <w:suppressAutoHyphens/>
              <w:spacing w:line="100" w:lineRule="atLeast"/>
              <w:rPr>
                <w:color w:val="00000A"/>
                <w:sz w:val="24"/>
                <w:szCs w:val="24"/>
              </w:rPr>
            </w:pPr>
            <w:r w:rsidRPr="001E0439">
              <w:rPr>
                <w:color w:val="00000A"/>
                <w:sz w:val="24"/>
                <w:szCs w:val="24"/>
              </w:rPr>
              <w:t xml:space="preserve">аккомпаниатор; </w:t>
            </w:r>
            <w:proofErr w:type="spellStart"/>
            <w:r w:rsidRPr="001E0439">
              <w:rPr>
                <w:color w:val="00000A"/>
                <w:sz w:val="24"/>
                <w:szCs w:val="24"/>
              </w:rPr>
              <w:t>культорганизатор</w:t>
            </w:r>
            <w:proofErr w:type="spellEnd"/>
          </w:p>
          <w:p w14:paraId="4D9E8825" w14:textId="77777777" w:rsidR="000F65DC" w:rsidRPr="001E0439" w:rsidRDefault="000F65DC" w:rsidP="000F65DC">
            <w:pPr>
              <w:shd w:val="clear" w:color="auto" w:fill="FFFFFF"/>
              <w:tabs>
                <w:tab w:val="left" w:pos="709"/>
              </w:tabs>
              <w:suppressAutoHyphens/>
              <w:spacing w:line="100" w:lineRule="atLeast"/>
              <w:rPr>
                <w:color w:val="00000A"/>
                <w:sz w:val="24"/>
                <w:szCs w:val="24"/>
              </w:rPr>
            </w:pPr>
          </w:p>
          <w:p w14:paraId="55D9D765" w14:textId="77777777" w:rsidR="000F65DC" w:rsidRPr="001E0439" w:rsidRDefault="000F65DC" w:rsidP="000F65DC">
            <w:pPr>
              <w:shd w:val="clear" w:color="auto" w:fill="FFFFFF"/>
              <w:tabs>
                <w:tab w:val="left" w:pos="709"/>
              </w:tabs>
              <w:suppressAutoHyphens/>
              <w:spacing w:line="100" w:lineRule="atLeast"/>
              <w:rPr>
                <w:color w:val="00000A"/>
                <w:sz w:val="24"/>
                <w:szCs w:val="24"/>
              </w:rPr>
            </w:pPr>
          </w:p>
          <w:p w14:paraId="2129235F" w14:textId="77777777" w:rsidR="000F65DC" w:rsidRPr="001E0439" w:rsidRDefault="000F65DC" w:rsidP="000F65DC">
            <w:pPr>
              <w:shd w:val="clear" w:color="auto" w:fill="FFFFFF"/>
              <w:tabs>
                <w:tab w:val="left" w:pos="709"/>
              </w:tabs>
              <w:suppressAutoHyphens/>
              <w:spacing w:line="100" w:lineRule="atLeast"/>
              <w:rPr>
                <w:color w:val="00000A"/>
                <w:sz w:val="24"/>
                <w:szCs w:val="24"/>
              </w:rPr>
            </w:pPr>
          </w:p>
          <w:p w14:paraId="423EB9A5" w14:textId="77777777" w:rsidR="000F65DC" w:rsidRPr="001E0439" w:rsidRDefault="000F65DC" w:rsidP="000F65DC">
            <w:pPr>
              <w:shd w:val="clear" w:color="auto" w:fill="FFFFFF"/>
              <w:tabs>
                <w:tab w:val="left" w:pos="709"/>
              </w:tabs>
              <w:suppressAutoHyphens/>
              <w:spacing w:line="100" w:lineRule="atLeast"/>
              <w:rPr>
                <w:color w:val="00000A"/>
                <w:sz w:val="24"/>
                <w:szCs w:val="24"/>
              </w:rPr>
            </w:pPr>
            <w:r w:rsidRPr="001E0439">
              <w:rPr>
                <w:color w:val="00000A"/>
                <w:sz w:val="24"/>
                <w:szCs w:val="24"/>
              </w:rPr>
              <w:t>заведующий костюмерной</w:t>
            </w:r>
          </w:p>
        </w:tc>
      </w:tr>
      <w:tr w:rsidR="000F65DC" w:rsidRPr="001E0439" w14:paraId="059DE493" w14:textId="77777777" w:rsidTr="004307BA">
        <w:tc>
          <w:tcPr>
            <w:tcW w:w="38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8E714B" w14:textId="77777777" w:rsidR="000F65DC" w:rsidRPr="001E0439" w:rsidRDefault="000F65DC" w:rsidP="000F65DC">
            <w:pPr>
              <w:widowControl w:val="0"/>
              <w:shd w:val="clear" w:color="auto" w:fill="FFFFFF"/>
              <w:autoSpaceDE w:val="0"/>
              <w:autoSpaceDN w:val="0"/>
              <w:adjustRightInd w:val="0"/>
              <w:ind w:firstLine="720"/>
              <w:rPr>
                <w:sz w:val="24"/>
                <w:szCs w:val="24"/>
              </w:rPr>
            </w:pPr>
            <w:r w:rsidRPr="001E0439">
              <w:rPr>
                <w:sz w:val="24"/>
                <w:szCs w:val="24"/>
              </w:rPr>
              <w:t>ПКГ «Должности работников культуры, искусства и кинематографии ведущего звена»</w:t>
            </w:r>
          </w:p>
          <w:p w14:paraId="479D292E" w14:textId="77777777" w:rsidR="000F65DC" w:rsidRPr="001E0439" w:rsidRDefault="000F65DC" w:rsidP="000F65DC">
            <w:pPr>
              <w:widowControl w:val="0"/>
              <w:shd w:val="clear" w:color="auto" w:fill="FFFFFF"/>
              <w:autoSpaceDE w:val="0"/>
              <w:autoSpaceDN w:val="0"/>
              <w:adjustRightInd w:val="0"/>
              <w:ind w:firstLine="720"/>
              <w:rPr>
                <w:sz w:val="24"/>
                <w:szCs w:val="24"/>
              </w:rPr>
            </w:pPr>
            <w:r w:rsidRPr="001E0439">
              <w:rPr>
                <w:sz w:val="24"/>
                <w:szCs w:val="24"/>
              </w:rPr>
              <w:t>без категории</w:t>
            </w:r>
          </w:p>
          <w:p w14:paraId="7341A8DE" w14:textId="77777777" w:rsidR="000F65DC" w:rsidRPr="001E0439" w:rsidRDefault="000F65DC" w:rsidP="000F65DC">
            <w:pPr>
              <w:widowControl w:val="0"/>
              <w:shd w:val="clear" w:color="auto" w:fill="FFFFFF"/>
              <w:autoSpaceDE w:val="0"/>
              <w:autoSpaceDN w:val="0"/>
              <w:adjustRightInd w:val="0"/>
              <w:ind w:firstLine="720"/>
              <w:rPr>
                <w:sz w:val="24"/>
                <w:szCs w:val="24"/>
              </w:rPr>
            </w:pPr>
            <w:r w:rsidRPr="001E0439">
              <w:rPr>
                <w:sz w:val="24"/>
                <w:szCs w:val="24"/>
              </w:rPr>
              <w:t>2-я категория</w:t>
            </w:r>
          </w:p>
          <w:p w14:paraId="38F840B7" w14:textId="77777777" w:rsidR="000F65DC" w:rsidRPr="001E0439" w:rsidRDefault="000F65DC" w:rsidP="000F65DC">
            <w:pPr>
              <w:widowControl w:val="0"/>
              <w:shd w:val="clear" w:color="auto" w:fill="FFFFFF"/>
              <w:autoSpaceDE w:val="0"/>
              <w:autoSpaceDN w:val="0"/>
              <w:adjustRightInd w:val="0"/>
              <w:ind w:firstLine="720"/>
              <w:rPr>
                <w:sz w:val="24"/>
                <w:szCs w:val="24"/>
              </w:rPr>
            </w:pPr>
            <w:r w:rsidRPr="001E0439">
              <w:rPr>
                <w:sz w:val="24"/>
                <w:szCs w:val="24"/>
              </w:rPr>
              <w:t>1-я категория</w:t>
            </w:r>
          </w:p>
          <w:p w14:paraId="26D76DE5" w14:textId="77777777" w:rsidR="000F65DC" w:rsidRPr="001E0439" w:rsidRDefault="000F65DC" w:rsidP="000F65DC">
            <w:pPr>
              <w:widowControl w:val="0"/>
              <w:shd w:val="clear" w:color="auto" w:fill="FFFFFF"/>
              <w:autoSpaceDE w:val="0"/>
              <w:autoSpaceDN w:val="0"/>
              <w:adjustRightInd w:val="0"/>
              <w:ind w:firstLine="720"/>
              <w:rPr>
                <w:sz w:val="24"/>
                <w:szCs w:val="24"/>
              </w:rPr>
            </w:pPr>
            <w:r w:rsidRPr="001E0439">
              <w:rPr>
                <w:sz w:val="24"/>
                <w:szCs w:val="24"/>
              </w:rPr>
              <w:t>ведущий</w:t>
            </w:r>
          </w:p>
          <w:p w14:paraId="319FB39F" w14:textId="77777777" w:rsidR="000F65DC" w:rsidRPr="001E0439" w:rsidRDefault="000F65DC" w:rsidP="000F65DC">
            <w:pPr>
              <w:widowControl w:val="0"/>
              <w:shd w:val="clear" w:color="auto" w:fill="FFFFFF"/>
              <w:autoSpaceDE w:val="0"/>
              <w:autoSpaceDN w:val="0"/>
              <w:adjustRightInd w:val="0"/>
              <w:ind w:firstLine="720"/>
              <w:rPr>
                <w:sz w:val="24"/>
                <w:szCs w:val="24"/>
              </w:rPr>
            </w:pPr>
            <w:r w:rsidRPr="001E0439">
              <w:rPr>
                <w:sz w:val="24"/>
                <w:szCs w:val="24"/>
              </w:rPr>
              <w:t>высшая категория</w:t>
            </w:r>
          </w:p>
          <w:p w14:paraId="56BAB4E6" w14:textId="77777777" w:rsidR="000F65DC" w:rsidRPr="001E0439" w:rsidRDefault="000F65DC" w:rsidP="000F65DC">
            <w:pPr>
              <w:widowControl w:val="0"/>
              <w:shd w:val="clear" w:color="auto" w:fill="FFFFFF"/>
              <w:autoSpaceDE w:val="0"/>
              <w:autoSpaceDN w:val="0"/>
              <w:adjustRightInd w:val="0"/>
              <w:ind w:firstLine="720"/>
              <w:rPr>
                <w:sz w:val="24"/>
                <w:szCs w:val="24"/>
              </w:rPr>
            </w:pPr>
            <w:r w:rsidRPr="001E0439">
              <w:rPr>
                <w:sz w:val="24"/>
                <w:szCs w:val="24"/>
              </w:rPr>
              <w:t>ведущий мастер сцены</w:t>
            </w:r>
          </w:p>
        </w:tc>
        <w:tc>
          <w:tcPr>
            <w:tcW w:w="20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BAC919" w14:textId="77777777" w:rsidR="000F65DC" w:rsidRPr="001E0439" w:rsidRDefault="000F65DC" w:rsidP="000F65DC">
            <w:pPr>
              <w:widowControl w:val="0"/>
              <w:shd w:val="clear" w:color="auto" w:fill="FFFFFF"/>
              <w:autoSpaceDE w:val="0"/>
              <w:autoSpaceDN w:val="0"/>
              <w:adjustRightInd w:val="0"/>
              <w:ind w:firstLine="720"/>
              <w:jc w:val="center"/>
              <w:rPr>
                <w:sz w:val="24"/>
                <w:szCs w:val="24"/>
              </w:rPr>
            </w:pPr>
          </w:p>
          <w:p w14:paraId="3FC1B35A" w14:textId="77777777" w:rsidR="000F65DC" w:rsidRPr="001E0439" w:rsidRDefault="000F65DC" w:rsidP="000F65DC">
            <w:pPr>
              <w:widowControl w:val="0"/>
              <w:shd w:val="clear" w:color="auto" w:fill="FFFFFF"/>
              <w:autoSpaceDE w:val="0"/>
              <w:autoSpaceDN w:val="0"/>
              <w:adjustRightInd w:val="0"/>
              <w:ind w:firstLine="720"/>
              <w:jc w:val="center"/>
              <w:rPr>
                <w:sz w:val="24"/>
                <w:szCs w:val="24"/>
              </w:rPr>
            </w:pPr>
          </w:p>
          <w:p w14:paraId="050A536C" w14:textId="77777777" w:rsidR="000F65DC" w:rsidRPr="001E0439" w:rsidRDefault="000F65DC" w:rsidP="000F65DC">
            <w:pPr>
              <w:widowControl w:val="0"/>
              <w:shd w:val="clear" w:color="auto" w:fill="FFFFFF"/>
              <w:autoSpaceDE w:val="0"/>
              <w:autoSpaceDN w:val="0"/>
              <w:adjustRightInd w:val="0"/>
              <w:ind w:firstLine="720"/>
              <w:jc w:val="center"/>
              <w:rPr>
                <w:sz w:val="24"/>
                <w:szCs w:val="24"/>
              </w:rPr>
            </w:pPr>
          </w:p>
          <w:p w14:paraId="782F13E6" w14:textId="77777777" w:rsidR="000F65DC" w:rsidRPr="001E0439" w:rsidRDefault="000F65DC" w:rsidP="000F65DC">
            <w:pPr>
              <w:widowControl w:val="0"/>
              <w:shd w:val="clear" w:color="auto" w:fill="FFFFFF"/>
              <w:autoSpaceDE w:val="0"/>
              <w:autoSpaceDN w:val="0"/>
              <w:adjustRightInd w:val="0"/>
              <w:ind w:firstLine="720"/>
              <w:jc w:val="center"/>
              <w:rPr>
                <w:sz w:val="24"/>
                <w:szCs w:val="24"/>
              </w:rPr>
            </w:pPr>
          </w:p>
          <w:p w14:paraId="411B4B33" w14:textId="77777777" w:rsidR="000F65DC" w:rsidRPr="001E0439" w:rsidRDefault="000F65DC" w:rsidP="000F65DC">
            <w:pPr>
              <w:widowControl w:val="0"/>
              <w:shd w:val="clear" w:color="auto" w:fill="FFFFFF"/>
              <w:autoSpaceDE w:val="0"/>
              <w:autoSpaceDN w:val="0"/>
              <w:adjustRightInd w:val="0"/>
              <w:ind w:firstLine="720"/>
              <w:jc w:val="center"/>
              <w:rPr>
                <w:sz w:val="24"/>
                <w:szCs w:val="24"/>
              </w:rPr>
            </w:pPr>
            <w:r w:rsidRPr="001E0439">
              <w:rPr>
                <w:sz w:val="24"/>
                <w:szCs w:val="24"/>
              </w:rPr>
              <w:t>11476</w:t>
            </w:r>
          </w:p>
          <w:p w14:paraId="4F20CC0D" w14:textId="77777777" w:rsidR="000F65DC" w:rsidRPr="001E0439" w:rsidRDefault="000F65DC" w:rsidP="000F65DC">
            <w:pPr>
              <w:widowControl w:val="0"/>
              <w:shd w:val="clear" w:color="auto" w:fill="FFFFFF"/>
              <w:autoSpaceDE w:val="0"/>
              <w:autoSpaceDN w:val="0"/>
              <w:adjustRightInd w:val="0"/>
              <w:ind w:firstLine="720"/>
              <w:jc w:val="center"/>
              <w:rPr>
                <w:sz w:val="24"/>
                <w:szCs w:val="24"/>
              </w:rPr>
            </w:pPr>
            <w:r w:rsidRPr="001E0439">
              <w:rPr>
                <w:sz w:val="24"/>
                <w:szCs w:val="24"/>
              </w:rPr>
              <w:t>11941</w:t>
            </w:r>
          </w:p>
          <w:p w14:paraId="3840F779" w14:textId="77777777" w:rsidR="000F65DC" w:rsidRPr="001E0439" w:rsidRDefault="000F65DC" w:rsidP="000F65DC">
            <w:pPr>
              <w:widowControl w:val="0"/>
              <w:shd w:val="clear" w:color="auto" w:fill="FFFFFF"/>
              <w:autoSpaceDE w:val="0"/>
              <w:autoSpaceDN w:val="0"/>
              <w:adjustRightInd w:val="0"/>
              <w:ind w:firstLine="720"/>
              <w:jc w:val="center"/>
              <w:rPr>
                <w:sz w:val="24"/>
                <w:szCs w:val="24"/>
              </w:rPr>
            </w:pPr>
            <w:r w:rsidRPr="001E0439">
              <w:rPr>
                <w:sz w:val="24"/>
                <w:szCs w:val="24"/>
              </w:rPr>
              <w:t>12536</w:t>
            </w:r>
          </w:p>
          <w:p w14:paraId="2F62B440" w14:textId="77777777" w:rsidR="000F65DC" w:rsidRPr="001E0439" w:rsidRDefault="000F65DC" w:rsidP="000F65DC">
            <w:pPr>
              <w:widowControl w:val="0"/>
              <w:shd w:val="clear" w:color="auto" w:fill="FFFFFF"/>
              <w:autoSpaceDE w:val="0"/>
              <w:autoSpaceDN w:val="0"/>
              <w:adjustRightInd w:val="0"/>
              <w:ind w:firstLine="720"/>
              <w:jc w:val="center"/>
              <w:rPr>
                <w:sz w:val="24"/>
                <w:szCs w:val="24"/>
              </w:rPr>
            </w:pPr>
            <w:r w:rsidRPr="001E0439">
              <w:rPr>
                <w:sz w:val="24"/>
                <w:szCs w:val="24"/>
              </w:rPr>
              <w:t>13275</w:t>
            </w:r>
          </w:p>
          <w:p w14:paraId="78A9C62D" w14:textId="77777777" w:rsidR="000F65DC" w:rsidRPr="001E0439" w:rsidRDefault="000F65DC" w:rsidP="000F65DC">
            <w:pPr>
              <w:widowControl w:val="0"/>
              <w:shd w:val="clear" w:color="auto" w:fill="FFFFFF"/>
              <w:autoSpaceDE w:val="0"/>
              <w:autoSpaceDN w:val="0"/>
              <w:adjustRightInd w:val="0"/>
              <w:ind w:firstLine="720"/>
              <w:jc w:val="center"/>
              <w:rPr>
                <w:sz w:val="24"/>
                <w:szCs w:val="24"/>
              </w:rPr>
            </w:pPr>
            <w:r w:rsidRPr="001E0439">
              <w:rPr>
                <w:sz w:val="24"/>
                <w:szCs w:val="24"/>
              </w:rPr>
              <w:t>13932</w:t>
            </w:r>
          </w:p>
          <w:p w14:paraId="24249EC4" w14:textId="77777777" w:rsidR="000F65DC" w:rsidRPr="001E0439" w:rsidRDefault="000F65DC" w:rsidP="000F65DC">
            <w:pPr>
              <w:widowControl w:val="0"/>
              <w:shd w:val="clear" w:color="auto" w:fill="FFFFFF"/>
              <w:autoSpaceDE w:val="0"/>
              <w:autoSpaceDN w:val="0"/>
              <w:adjustRightInd w:val="0"/>
              <w:ind w:firstLine="720"/>
              <w:jc w:val="center"/>
              <w:rPr>
                <w:sz w:val="24"/>
                <w:szCs w:val="24"/>
              </w:rPr>
            </w:pPr>
            <w:r w:rsidRPr="001E0439">
              <w:rPr>
                <w:sz w:val="24"/>
                <w:szCs w:val="24"/>
              </w:rPr>
              <w:t>14005</w:t>
            </w:r>
          </w:p>
        </w:tc>
        <w:tc>
          <w:tcPr>
            <w:tcW w:w="42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EB86C4" w14:textId="77777777" w:rsidR="000F65DC" w:rsidRPr="001E0439" w:rsidRDefault="000F65DC" w:rsidP="000F65DC">
            <w:pPr>
              <w:widowControl w:val="0"/>
              <w:shd w:val="clear" w:color="auto" w:fill="FFFFFF"/>
              <w:autoSpaceDE w:val="0"/>
              <w:autoSpaceDN w:val="0"/>
              <w:adjustRightInd w:val="0"/>
              <w:ind w:firstLine="720"/>
              <w:rPr>
                <w:sz w:val="24"/>
                <w:szCs w:val="24"/>
              </w:rPr>
            </w:pPr>
            <w:r w:rsidRPr="001E0439">
              <w:rPr>
                <w:sz w:val="24"/>
                <w:szCs w:val="24"/>
              </w:rPr>
              <w:t xml:space="preserve">художник-декоратор; библиотекарь; библиограф; методист библиотеки, клубного учреждения; звукооператор; специалист по методике клубной работы </w:t>
            </w:r>
          </w:p>
        </w:tc>
      </w:tr>
      <w:tr w:rsidR="000F65DC" w:rsidRPr="001E0439" w14:paraId="49E59FBC" w14:textId="77777777" w:rsidTr="004307BA">
        <w:tc>
          <w:tcPr>
            <w:tcW w:w="38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5686F0" w14:textId="77777777" w:rsidR="000F65DC" w:rsidRPr="001E0439" w:rsidRDefault="000F65DC" w:rsidP="000F65DC">
            <w:pPr>
              <w:widowControl w:val="0"/>
              <w:shd w:val="clear" w:color="auto" w:fill="FFFFFF"/>
              <w:autoSpaceDE w:val="0"/>
              <w:autoSpaceDN w:val="0"/>
              <w:adjustRightInd w:val="0"/>
              <w:ind w:firstLine="720"/>
              <w:rPr>
                <w:sz w:val="24"/>
                <w:szCs w:val="24"/>
              </w:rPr>
            </w:pPr>
            <w:r w:rsidRPr="001E0439">
              <w:rPr>
                <w:sz w:val="24"/>
                <w:szCs w:val="24"/>
              </w:rPr>
              <w:t>ПКГ «Должности руководящего состава учреждений культуры, искусства и кинематографии»</w:t>
            </w:r>
          </w:p>
          <w:p w14:paraId="33836D1F" w14:textId="77777777" w:rsidR="000F65DC" w:rsidRPr="001E0439" w:rsidRDefault="000F65DC" w:rsidP="000F65DC">
            <w:pPr>
              <w:widowControl w:val="0"/>
              <w:shd w:val="clear" w:color="auto" w:fill="FFFFFF"/>
              <w:autoSpaceDE w:val="0"/>
              <w:autoSpaceDN w:val="0"/>
              <w:adjustRightInd w:val="0"/>
              <w:ind w:firstLine="720"/>
              <w:rPr>
                <w:sz w:val="24"/>
                <w:szCs w:val="24"/>
              </w:rPr>
            </w:pPr>
            <w:r w:rsidRPr="001E0439">
              <w:rPr>
                <w:sz w:val="24"/>
                <w:szCs w:val="24"/>
              </w:rPr>
              <w:t>без категории</w:t>
            </w:r>
          </w:p>
          <w:p w14:paraId="53FE001F" w14:textId="77777777" w:rsidR="000F65DC" w:rsidRPr="001E0439" w:rsidRDefault="000F65DC" w:rsidP="000F65DC">
            <w:pPr>
              <w:widowControl w:val="0"/>
              <w:shd w:val="clear" w:color="auto" w:fill="FFFFFF"/>
              <w:autoSpaceDE w:val="0"/>
              <w:autoSpaceDN w:val="0"/>
              <w:adjustRightInd w:val="0"/>
              <w:ind w:firstLine="720"/>
              <w:rPr>
                <w:sz w:val="24"/>
                <w:szCs w:val="24"/>
              </w:rPr>
            </w:pPr>
            <w:r w:rsidRPr="001E0439">
              <w:rPr>
                <w:sz w:val="24"/>
                <w:szCs w:val="24"/>
              </w:rPr>
              <w:t>2-я категория</w:t>
            </w:r>
          </w:p>
          <w:p w14:paraId="52579880" w14:textId="77777777" w:rsidR="000F65DC" w:rsidRPr="001E0439" w:rsidRDefault="000F65DC" w:rsidP="000F65DC">
            <w:pPr>
              <w:widowControl w:val="0"/>
              <w:shd w:val="clear" w:color="auto" w:fill="FFFFFF"/>
              <w:autoSpaceDE w:val="0"/>
              <w:autoSpaceDN w:val="0"/>
              <w:adjustRightInd w:val="0"/>
              <w:ind w:firstLine="720"/>
              <w:rPr>
                <w:sz w:val="24"/>
                <w:szCs w:val="24"/>
              </w:rPr>
            </w:pPr>
            <w:r w:rsidRPr="001E0439">
              <w:rPr>
                <w:sz w:val="24"/>
                <w:szCs w:val="24"/>
              </w:rPr>
              <w:t>1-я категория</w:t>
            </w:r>
          </w:p>
          <w:p w14:paraId="05824E48" w14:textId="77777777" w:rsidR="000F65DC" w:rsidRPr="001E0439" w:rsidRDefault="000F65DC" w:rsidP="000F65DC">
            <w:pPr>
              <w:widowControl w:val="0"/>
              <w:shd w:val="clear" w:color="auto" w:fill="FFFFFF"/>
              <w:autoSpaceDE w:val="0"/>
              <w:autoSpaceDN w:val="0"/>
              <w:adjustRightInd w:val="0"/>
              <w:ind w:firstLine="720"/>
              <w:rPr>
                <w:sz w:val="24"/>
                <w:szCs w:val="24"/>
              </w:rPr>
            </w:pPr>
            <w:r w:rsidRPr="001E0439">
              <w:rPr>
                <w:sz w:val="24"/>
                <w:szCs w:val="24"/>
              </w:rPr>
              <w:t>высшая категория</w:t>
            </w:r>
          </w:p>
        </w:tc>
        <w:tc>
          <w:tcPr>
            <w:tcW w:w="20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01C338" w14:textId="77777777" w:rsidR="000F65DC" w:rsidRPr="001E0439" w:rsidRDefault="000F65DC" w:rsidP="000F65DC">
            <w:pPr>
              <w:widowControl w:val="0"/>
              <w:shd w:val="clear" w:color="auto" w:fill="FFFFFF"/>
              <w:autoSpaceDE w:val="0"/>
              <w:autoSpaceDN w:val="0"/>
              <w:adjustRightInd w:val="0"/>
              <w:ind w:firstLine="720"/>
              <w:jc w:val="center"/>
              <w:rPr>
                <w:sz w:val="24"/>
                <w:szCs w:val="24"/>
              </w:rPr>
            </w:pPr>
          </w:p>
          <w:p w14:paraId="25AB3BD9" w14:textId="77777777" w:rsidR="000F65DC" w:rsidRPr="001E0439" w:rsidRDefault="000F65DC" w:rsidP="000F65DC">
            <w:pPr>
              <w:widowControl w:val="0"/>
              <w:shd w:val="clear" w:color="auto" w:fill="FFFFFF"/>
              <w:autoSpaceDE w:val="0"/>
              <w:autoSpaceDN w:val="0"/>
              <w:adjustRightInd w:val="0"/>
              <w:ind w:firstLine="720"/>
              <w:jc w:val="center"/>
              <w:rPr>
                <w:sz w:val="24"/>
                <w:szCs w:val="24"/>
              </w:rPr>
            </w:pPr>
          </w:p>
          <w:p w14:paraId="3523BB17" w14:textId="77777777" w:rsidR="000F65DC" w:rsidRPr="001E0439" w:rsidRDefault="000F65DC" w:rsidP="000F65DC">
            <w:pPr>
              <w:widowControl w:val="0"/>
              <w:shd w:val="clear" w:color="auto" w:fill="FFFFFF"/>
              <w:autoSpaceDE w:val="0"/>
              <w:autoSpaceDN w:val="0"/>
              <w:adjustRightInd w:val="0"/>
              <w:ind w:firstLine="720"/>
              <w:jc w:val="center"/>
              <w:rPr>
                <w:sz w:val="24"/>
                <w:szCs w:val="24"/>
              </w:rPr>
            </w:pPr>
          </w:p>
          <w:p w14:paraId="36CD313B" w14:textId="77777777" w:rsidR="000F65DC" w:rsidRPr="001E0439" w:rsidRDefault="000F65DC" w:rsidP="000F65DC">
            <w:pPr>
              <w:widowControl w:val="0"/>
              <w:shd w:val="clear" w:color="auto" w:fill="FFFFFF"/>
              <w:autoSpaceDE w:val="0"/>
              <w:autoSpaceDN w:val="0"/>
              <w:adjustRightInd w:val="0"/>
              <w:ind w:firstLine="720"/>
              <w:jc w:val="center"/>
              <w:rPr>
                <w:sz w:val="24"/>
                <w:szCs w:val="24"/>
              </w:rPr>
            </w:pPr>
          </w:p>
          <w:p w14:paraId="78E67008" w14:textId="77777777" w:rsidR="000F65DC" w:rsidRPr="001E0439" w:rsidRDefault="000F65DC" w:rsidP="000F65DC">
            <w:pPr>
              <w:widowControl w:val="0"/>
              <w:shd w:val="clear" w:color="auto" w:fill="FFFFFF"/>
              <w:autoSpaceDE w:val="0"/>
              <w:autoSpaceDN w:val="0"/>
              <w:adjustRightInd w:val="0"/>
              <w:ind w:firstLine="720"/>
              <w:jc w:val="center"/>
              <w:rPr>
                <w:sz w:val="24"/>
                <w:szCs w:val="24"/>
              </w:rPr>
            </w:pPr>
            <w:r w:rsidRPr="001E0439">
              <w:rPr>
                <w:sz w:val="24"/>
                <w:szCs w:val="24"/>
              </w:rPr>
              <w:t>13932</w:t>
            </w:r>
          </w:p>
          <w:p w14:paraId="3B64EDAD" w14:textId="77777777" w:rsidR="000F65DC" w:rsidRPr="001E0439" w:rsidRDefault="000F65DC" w:rsidP="000F65DC">
            <w:pPr>
              <w:widowControl w:val="0"/>
              <w:shd w:val="clear" w:color="auto" w:fill="FFFFFF"/>
              <w:autoSpaceDE w:val="0"/>
              <w:autoSpaceDN w:val="0"/>
              <w:adjustRightInd w:val="0"/>
              <w:ind w:firstLine="720"/>
              <w:jc w:val="center"/>
              <w:rPr>
                <w:sz w:val="24"/>
                <w:szCs w:val="24"/>
              </w:rPr>
            </w:pPr>
            <w:r w:rsidRPr="001E0439">
              <w:rPr>
                <w:sz w:val="24"/>
                <w:szCs w:val="24"/>
              </w:rPr>
              <w:t>14635</w:t>
            </w:r>
          </w:p>
          <w:p w14:paraId="29FEC89C" w14:textId="77777777" w:rsidR="000F65DC" w:rsidRPr="001E0439" w:rsidRDefault="000F65DC" w:rsidP="000F65DC">
            <w:pPr>
              <w:widowControl w:val="0"/>
              <w:shd w:val="clear" w:color="auto" w:fill="FFFFFF"/>
              <w:autoSpaceDE w:val="0"/>
              <w:autoSpaceDN w:val="0"/>
              <w:adjustRightInd w:val="0"/>
              <w:ind w:firstLine="720"/>
              <w:jc w:val="center"/>
              <w:rPr>
                <w:sz w:val="24"/>
                <w:szCs w:val="24"/>
              </w:rPr>
            </w:pPr>
            <w:r w:rsidRPr="001E0439">
              <w:rPr>
                <w:sz w:val="24"/>
                <w:szCs w:val="24"/>
              </w:rPr>
              <w:t>15367</w:t>
            </w:r>
          </w:p>
          <w:p w14:paraId="2E62DC71" w14:textId="77777777" w:rsidR="000F65DC" w:rsidRPr="001E0439" w:rsidRDefault="000F65DC" w:rsidP="000F65DC">
            <w:pPr>
              <w:widowControl w:val="0"/>
              <w:shd w:val="clear" w:color="auto" w:fill="FFFFFF"/>
              <w:autoSpaceDE w:val="0"/>
              <w:autoSpaceDN w:val="0"/>
              <w:adjustRightInd w:val="0"/>
              <w:ind w:firstLine="720"/>
              <w:jc w:val="center"/>
              <w:rPr>
                <w:sz w:val="24"/>
                <w:szCs w:val="24"/>
              </w:rPr>
            </w:pPr>
            <w:r w:rsidRPr="001E0439">
              <w:rPr>
                <w:sz w:val="24"/>
                <w:szCs w:val="24"/>
              </w:rPr>
              <w:t>16902</w:t>
            </w:r>
          </w:p>
          <w:p w14:paraId="21AFB7BD" w14:textId="77777777" w:rsidR="000F65DC" w:rsidRPr="001E0439" w:rsidRDefault="000F65DC" w:rsidP="000F65DC">
            <w:pPr>
              <w:widowControl w:val="0"/>
              <w:shd w:val="clear" w:color="auto" w:fill="FFFFFF"/>
              <w:autoSpaceDE w:val="0"/>
              <w:autoSpaceDN w:val="0"/>
              <w:adjustRightInd w:val="0"/>
              <w:ind w:firstLine="720"/>
              <w:jc w:val="center"/>
              <w:rPr>
                <w:sz w:val="24"/>
                <w:szCs w:val="24"/>
              </w:rPr>
            </w:pPr>
          </w:p>
        </w:tc>
        <w:tc>
          <w:tcPr>
            <w:tcW w:w="42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289B95" w14:textId="77777777" w:rsidR="000F65DC" w:rsidRPr="001E0439" w:rsidRDefault="000F65DC" w:rsidP="000F65DC">
            <w:pPr>
              <w:widowControl w:val="0"/>
              <w:shd w:val="clear" w:color="auto" w:fill="FFFFFF"/>
              <w:autoSpaceDE w:val="0"/>
              <w:autoSpaceDN w:val="0"/>
              <w:adjustRightInd w:val="0"/>
              <w:ind w:firstLine="720"/>
              <w:rPr>
                <w:sz w:val="24"/>
                <w:szCs w:val="24"/>
              </w:rPr>
            </w:pPr>
            <w:r w:rsidRPr="001E0439">
              <w:rPr>
                <w:sz w:val="24"/>
                <w:szCs w:val="24"/>
              </w:rPr>
              <w:t>дирижер, балетмейстер, хормейстер; 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 руководитель кружка</w:t>
            </w:r>
          </w:p>
        </w:tc>
      </w:tr>
      <w:tr w:rsidR="000F65DC" w:rsidRPr="001E0439" w14:paraId="2BC9C896" w14:textId="77777777" w:rsidTr="004307BA">
        <w:tc>
          <w:tcPr>
            <w:tcW w:w="38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2DCBD6" w14:textId="77777777" w:rsidR="000F65DC" w:rsidRPr="001E0439" w:rsidRDefault="000F65DC" w:rsidP="000F65DC">
            <w:pPr>
              <w:widowControl w:val="0"/>
              <w:shd w:val="clear" w:color="auto" w:fill="FFFFFF"/>
              <w:autoSpaceDE w:val="0"/>
              <w:autoSpaceDN w:val="0"/>
              <w:adjustRightInd w:val="0"/>
              <w:ind w:firstLine="720"/>
              <w:rPr>
                <w:sz w:val="24"/>
                <w:szCs w:val="24"/>
              </w:rPr>
            </w:pPr>
          </w:p>
        </w:tc>
        <w:tc>
          <w:tcPr>
            <w:tcW w:w="20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F190BB" w14:textId="77777777" w:rsidR="000F65DC" w:rsidRPr="001E0439" w:rsidRDefault="000F65DC" w:rsidP="000F65DC">
            <w:pPr>
              <w:widowControl w:val="0"/>
              <w:shd w:val="clear" w:color="auto" w:fill="FFFFFF"/>
              <w:autoSpaceDE w:val="0"/>
              <w:autoSpaceDN w:val="0"/>
              <w:adjustRightInd w:val="0"/>
              <w:ind w:firstLine="720"/>
              <w:jc w:val="center"/>
              <w:rPr>
                <w:sz w:val="24"/>
                <w:szCs w:val="24"/>
              </w:rPr>
            </w:pPr>
            <w:r w:rsidRPr="001E0439">
              <w:rPr>
                <w:sz w:val="24"/>
                <w:szCs w:val="24"/>
              </w:rPr>
              <w:t>16902</w:t>
            </w:r>
          </w:p>
        </w:tc>
        <w:tc>
          <w:tcPr>
            <w:tcW w:w="42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4A346C" w14:textId="77777777" w:rsidR="000F65DC" w:rsidRPr="001E0439" w:rsidRDefault="000F65DC" w:rsidP="000F65DC">
            <w:pPr>
              <w:widowControl w:val="0"/>
              <w:shd w:val="clear" w:color="auto" w:fill="FFFFFF"/>
              <w:autoSpaceDE w:val="0"/>
              <w:autoSpaceDN w:val="0"/>
              <w:adjustRightInd w:val="0"/>
              <w:ind w:firstLine="720"/>
              <w:rPr>
                <w:sz w:val="24"/>
                <w:szCs w:val="24"/>
              </w:rPr>
            </w:pPr>
            <w:r w:rsidRPr="001E0439">
              <w:rPr>
                <w:sz w:val="24"/>
                <w:szCs w:val="24"/>
              </w:rPr>
              <w:t xml:space="preserve">заведующий отделом (сектором) библиотеки; заведующий отделом (сектором) дома культуры  </w:t>
            </w:r>
          </w:p>
        </w:tc>
      </w:tr>
    </w:tbl>
    <w:p w14:paraId="7720E28E" w14:textId="77777777" w:rsidR="000F65DC" w:rsidRPr="001E0439" w:rsidRDefault="000F65DC" w:rsidP="000F65DC">
      <w:pPr>
        <w:tabs>
          <w:tab w:val="left" w:pos="709"/>
        </w:tabs>
        <w:suppressAutoHyphens/>
        <w:spacing w:line="100" w:lineRule="atLeast"/>
        <w:ind w:firstLine="709"/>
        <w:jc w:val="both"/>
        <w:rPr>
          <w:color w:val="00000A"/>
        </w:rPr>
      </w:pPr>
    </w:p>
    <w:p w14:paraId="43A0470A" w14:textId="77777777" w:rsidR="000F65DC" w:rsidRPr="001E0439" w:rsidRDefault="000F65DC" w:rsidP="000F65DC">
      <w:pPr>
        <w:widowControl w:val="0"/>
        <w:autoSpaceDE w:val="0"/>
        <w:autoSpaceDN w:val="0"/>
        <w:adjustRightInd w:val="0"/>
        <w:spacing w:before="220" w:line="276" w:lineRule="auto"/>
        <w:ind w:firstLine="540"/>
        <w:jc w:val="both"/>
        <w:rPr>
          <w:sz w:val="24"/>
          <w:szCs w:val="24"/>
        </w:rPr>
      </w:pPr>
    </w:p>
    <w:p w14:paraId="76D2225F" w14:textId="77777777" w:rsidR="000F65DC" w:rsidRPr="001E0439" w:rsidRDefault="000F65DC" w:rsidP="000F65DC">
      <w:pPr>
        <w:widowControl w:val="0"/>
        <w:autoSpaceDE w:val="0"/>
        <w:autoSpaceDN w:val="0"/>
        <w:adjustRightInd w:val="0"/>
        <w:spacing w:line="276" w:lineRule="auto"/>
        <w:ind w:firstLine="540"/>
        <w:jc w:val="both"/>
        <w:rPr>
          <w:sz w:val="24"/>
          <w:szCs w:val="24"/>
        </w:rPr>
      </w:pPr>
      <w:r w:rsidRPr="001E0439">
        <w:rPr>
          <w:sz w:val="24"/>
          <w:szCs w:val="24"/>
        </w:rPr>
        <w:t xml:space="preserve">2.2.2. Минимальные размеры должностных окладов работников, занимающих общеотраслевые должности руководителей структурных подразделений, специалистов и служащих, устанавливаются на основе </w:t>
      </w:r>
      <w:hyperlink r:id="rId8">
        <w:r w:rsidRPr="001E0439">
          <w:rPr>
            <w:sz w:val="24"/>
            <w:szCs w:val="24"/>
          </w:rPr>
          <w:t>ПКГ</w:t>
        </w:r>
      </w:hyperlink>
      <w:r w:rsidRPr="001E0439">
        <w:rPr>
          <w:sz w:val="24"/>
          <w:szCs w:val="24"/>
        </w:rPr>
        <w:t xml:space="preserve"> должностей, утвержденных Приказом Минздравсоцразвития России от 29.05.2008 N 247н "Об утверждении профессиональных квалификационных групп общеотраслевых должностей руководителей, специалистов и служащих" приведены в таблице № 2.</w:t>
      </w:r>
    </w:p>
    <w:p w14:paraId="767D8B3F" w14:textId="77777777" w:rsidR="000F65DC" w:rsidRPr="001E0439" w:rsidRDefault="000F65DC" w:rsidP="000F65DC">
      <w:pPr>
        <w:tabs>
          <w:tab w:val="left" w:pos="709"/>
        </w:tabs>
        <w:suppressAutoHyphens/>
        <w:spacing w:line="100" w:lineRule="atLeast"/>
        <w:ind w:firstLine="709"/>
        <w:jc w:val="right"/>
        <w:rPr>
          <w:color w:val="00000A"/>
          <w:sz w:val="24"/>
          <w:szCs w:val="24"/>
        </w:rPr>
      </w:pPr>
      <w:r w:rsidRPr="001E0439">
        <w:rPr>
          <w:color w:val="00000A"/>
          <w:sz w:val="24"/>
          <w:szCs w:val="24"/>
        </w:rPr>
        <w:t>Таблица № 2</w:t>
      </w:r>
    </w:p>
    <w:p w14:paraId="4953F017" w14:textId="77777777" w:rsidR="000F65DC" w:rsidRPr="001E0439" w:rsidRDefault="000F65DC" w:rsidP="000F65DC">
      <w:pPr>
        <w:tabs>
          <w:tab w:val="left" w:pos="709"/>
        </w:tabs>
        <w:suppressAutoHyphens/>
        <w:spacing w:line="100" w:lineRule="atLeast"/>
        <w:ind w:firstLine="709"/>
        <w:jc w:val="center"/>
        <w:rPr>
          <w:color w:val="00000A"/>
          <w:sz w:val="24"/>
          <w:szCs w:val="24"/>
        </w:rPr>
      </w:pPr>
    </w:p>
    <w:p w14:paraId="4F641681" w14:textId="77777777" w:rsidR="007C3A9F" w:rsidRDefault="007C3A9F" w:rsidP="000F65DC">
      <w:pPr>
        <w:tabs>
          <w:tab w:val="left" w:pos="709"/>
        </w:tabs>
        <w:suppressAutoHyphens/>
        <w:spacing w:line="100" w:lineRule="atLeast"/>
        <w:ind w:firstLine="709"/>
        <w:jc w:val="center"/>
        <w:rPr>
          <w:color w:val="00000A"/>
          <w:sz w:val="24"/>
          <w:szCs w:val="24"/>
        </w:rPr>
      </w:pPr>
    </w:p>
    <w:p w14:paraId="342E741A" w14:textId="20935657" w:rsidR="000F65DC" w:rsidRPr="001E0439" w:rsidRDefault="000F65DC" w:rsidP="000F65DC">
      <w:pPr>
        <w:tabs>
          <w:tab w:val="left" w:pos="709"/>
        </w:tabs>
        <w:suppressAutoHyphens/>
        <w:spacing w:line="100" w:lineRule="atLeast"/>
        <w:ind w:firstLine="709"/>
        <w:jc w:val="center"/>
        <w:rPr>
          <w:color w:val="00000A"/>
          <w:sz w:val="24"/>
          <w:szCs w:val="24"/>
        </w:rPr>
      </w:pPr>
      <w:r w:rsidRPr="001E0439">
        <w:rPr>
          <w:color w:val="00000A"/>
          <w:sz w:val="24"/>
          <w:szCs w:val="24"/>
        </w:rPr>
        <w:lastRenderedPageBreak/>
        <w:t>Минимальные размеры должностных окладов по ПКГ</w:t>
      </w:r>
    </w:p>
    <w:tbl>
      <w:tblPr>
        <w:tblW w:w="0" w:type="auto"/>
        <w:tblInd w:w="-107"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3826"/>
        <w:gridCol w:w="2975"/>
        <w:gridCol w:w="3405"/>
      </w:tblGrid>
      <w:tr w:rsidR="000F65DC" w:rsidRPr="001E0439" w14:paraId="4EB7D74A" w14:textId="77777777" w:rsidTr="004307BA">
        <w:trPr>
          <w:tblHeader/>
        </w:trPr>
        <w:tc>
          <w:tcPr>
            <w:tcW w:w="3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528E9CD" w14:textId="77777777" w:rsidR="000F65DC" w:rsidRPr="001E0439" w:rsidRDefault="000F65DC" w:rsidP="000F65DC">
            <w:pPr>
              <w:tabs>
                <w:tab w:val="left" w:pos="709"/>
              </w:tabs>
              <w:suppressAutoHyphens/>
              <w:spacing w:line="100" w:lineRule="atLeast"/>
              <w:jc w:val="center"/>
              <w:rPr>
                <w:color w:val="00000A"/>
                <w:sz w:val="24"/>
                <w:szCs w:val="24"/>
              </w:rPr>
            </w:pPr>
            <w:r w:rsidRPr="001E0439">
              <w:rPr>
                <w:color w:val="00000A"/>
                <w:sz w:val="24"/>
                <w:szCs w:val="24"/>
              </w:rPr>
              <w:t>Профессиональные квалификационные группы</w:t>
            </w:r>
          </w:p>
        </w:tc>
        <w:tc>
          <w:tcPr>
            <w:tcW w:w="29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9E4DF1" w14:textId="77777777" w:rsidR="000F65DC" w:rsidRPr="001E0439" w:rsidRDefault="000F65DC" w:rsidP="000F65DC">
            <w:pPr>
              <w:tabs>
                <w:tab w:val="left" w:pos="709"/>
              </w:tabs>
              <w:suppressAutoHyphens/>
              <w:spacing w:line="100" w:lineRule="atLeast"/>
              <w:jc w:val="center"/>
              <w:rPr>
                <w:color w:val="00000A"/>
                <w:sz w:val="24"/>
                <w:szCs w:val="24"/>
              </w:rPr>
            </w:pPr>
            <w:r w:rsidRPr="001E0439">
              <w:rPr>
                <w:color w:val="00000A"/>
                <w:sz w:val="24"/>
                <w:szCs w:val="24"/>
              </w:rPr>
              <w:t>Минимальный размер должностного оклада, (рублей)</w:t>
            </w:r>
          </w:p>
        </w:tc>
        <w:tc>
          <w:tcPr>
            <w:tcW w:w="3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20E2C0" w14:textId="77777777" w:rsidR="000F65DC" w:rsidRPr="001E0439" w:rsidRDefault="000F65DC" w:rsidP="000F65DC">
            <w:pPr>
              <w:tabs>
                <w:tab w:val="left" w:pos="709"/>
              </w:tabs>
              <w:suppressAutoHyphens/>
              <w:spacing w:line="100" w:lineRule="atLeast"/>
              <w:jc w:val="center"/>
              <w:rPr>
                <w:color w:val="00000A"/>
                <w:sz w:val="24"/>
                <w:szCs w:val="24"/>
              </w:rPr>
            </w:pPr>
            <w:r w:rsidRPr="001E0439">
              <w:rPr>
                <w:color w:val="00000A"/>
                <w:sz w:val="24"/>
                <w:szCs w:val="24"/>
              </w:rPr>
              <w:t xml:space="preserve">Наименование </w:t>
            </w:r>
          </w:p>
          <w:p w14:paraId="71A7D589" w14:textId="77777777" w:rsidR="000F65DC" w:rsidRPr="001E0439" w:rsidRDefault="000F65DC" w:rsidP="000F65DC">
            <w:pPr>
              <w:tabs>
                <w:tab w:val="left" w:pos="709"/>
              </w:tabs>
              <w:suppressAutoHyphens/>
              <w:spacing w:line="100" w:lineRule="atLeast"/>
              <w:jc w:val="center"/>
              <w:rPr>
                <w:color w:val="00000A"/>
                <w:sz w:val="24"/>
                <w:szCs w:val="24"/>
              </w:rPr>
            </w:pPr>
            <w:r w:rsidRPr="001E0439">
              <w:rPr>
                <w:color w:val="00000A"/>
                <w:sz w:val="24"/>
                <w:szCs w:val="24"/>
              </w:rPr>
              <w:t>должности</w:t>
            </w:r>
          </w:p>
        </w:tc>
      </w:tr>
    </w:tbl>
    <w:p w14:paraId="7DCB08B9" w14:textId="77777777" w:rsidR="000F65DC" w:rsidRPr="001E0439" w:rsidRDefault="000F65DC" w:rsidP="000F65DC">
      <w:pPr>
        <w:tabs>
          <w:tab w:val="left" w:pos="709"/>
        </w:tabs>
        <w:suppressAutoHyphens/>
        <w:spacing w:line="100" w:lineRule="atLeast"/>
        <w:ind w:firstLine="709"/>
        <w:jc w:val="both"/>
        <w:rPr>
          <w:color w:val="00000A"/>
          <w:sz w:val="24"/>
          <w:szCs w:val="24"/>
        </w:rPr>
      </w:pPr>
    </w:p>
    <w:tbl>
      <w:tblPr>
        <w:tblW w:w="0" w:type="auto"/>
        <w:tblInd w:w="-107"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3826"/>
        <w:gridCol w:w="2975"/>
        <w:gridCol w:w="3405"/>
      </w:tblGrid>
      <w:tr w:rsidR="000F65DC" w:rsidRPr="001E0439" w14:paraId="03DE5CA1" w14:textId="77777777" w:rsidTr="004307BA">
        <w:trPr>
          <w:cantSplit/>
          <w:tblHeader/>
        </w:trPr>
        <w:tc>
          <w:tcPr>
            <w:tcW w:w="3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1A8F0D" w14:textId="77777777" w:rsidR="000F65DC" w:rsidRPr="001E0439" w:rsidRDefault="000F65DC" w:rsidP="000F65DC">
            <w:pPr>
              <w:tabs>
                <w:tab w:val="left" w:pos="709"/>
              </w:tabs>
              <w:suppressAutoHyphens/>
              <w:spacing w:line="100" w:lineRule="atLeast"/>
              <w:jc w:val="center"/>
              <w:rPr>
                <w:color w:val="00000A"/>
                <w:sz w:val="24"/>
                <w:szCs w:val="24"/>
              </w:rPr>
            </w:pPr>
            <w:r w:rsidRPr="001E0439">
              <w:rPr>
                <w:color w:val="00000A"/>
                <w:sz w:val="24"/>
                <w:szCs w:val="24"/>
              </w:rPr>
              <w:t>1</w:t>
            </w:r>
          </w:p>
        </w:tc>
        <w:tc>
          <w:tcPr>
            <w:tcW w:w="29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EECAA7" w14:textId="77777777" w:rsidR="000F65DC" w:rsidRPr="001E0439" w:rsidRDefault="000F65DC" w:rsidP="000F65DC">
            <w:pPr>
              <w:tabs>
                <w:tab w:val="left" w:pos="709"/>
              </w:tabs>
              <w:suppressAutoHyphens/>
              <w:spacing w:line="100" w:lineRule="atLeast"/>
              <w:jc w:val="center"/>
              <w:rPr>
                <w:color w:val="00000A"/>
                <w:sz w:val="24"/>
                <w:szCs w:val="24"/>
              </w:rPr>
            </w:pPr>
            <w:r w:rsidRPr="001E0439">
              <w:rPr>
                <w:color w:val="00000A"/>
                <w:sz w:val="24"/>
                <w:szCs w:val="24"/>
              </w:rPr>
              <w:t>2</w:t>
            </w:r>
          </w:p>
        </w:tc>
        <w:tc>
          <w:tcPr>
            <w:tcW w:w="3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E135EB" w14:textId="77777777" w:rsidR="000F65DC" w:rsidRPr="001E0439" w:rsidRDefault="000F65DC" w:rsidP="000F65DC">
            <w:pPr>
              <w:tabs>
                <w:tab w:val="left" w:pos="709"/>
              </w:tabs>
              <w:suppressAutoHyphens/>
              <w:spacing w:line="100" w:lineRule="atLeast"/>
              <w:jc w:val="center"/>
              <w:rPr>
                <w:color w:val="00000A"/>
                <w:sz w:val="24"/>
                <w:szCs w:val="24"/>
              </w:rPr>
            </w:pPr>
            <w:r w:rsidRPr="001E0439">
              <w:rPr>
                <w:color w:val="00000A"/>
                <w:sz w:val="24"/>
                <w:szCs w:val="24"/>
              </w:rPr>
              <w:t>3</w:t>
            </w:r>
          </w:p>
        </w:tc>
      </w:tr>
      <w:tr w:rsidR="000F65DC" w:rsidRPr="001E0439" w14:paraId="46FE1713" w14:textId="77777777" w:rsidTr="004307BA">
        <w:tc>
          <w:tcPr>
            <w:tcW w:w="3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944151" w14:textId="77777777" w:rsidR="000F65DC" w:rsidRPr="001E0439" w:rsidRDefault="000F65DC" w:rsidP="000F65DC">
            <w:pPr>
              <w:tabs>
                <w:tab w:val="left" w:pos="709"/>
              </w:tabs>
              <w:suppressAutoHyphens/>
              <w:spacing w:line="100" w:lineRule="atLeast"/>
              <w:jc w:val="both"/>
              <w:rPr>
                <w:color w:val="00000A"/>
                <w:sz w:val="24"/>
                <w:szCs w:val="24"/>
              </w:rPr>
            </w:pPr>
            <w:r w:rsidRPr="001E0439">
              <w:rPr>
                <w:color w:val="00000A"/>
                <w:sz w:val="24"/>
                <w:szCs w:val="24"/>
              </w:rPr>
              <w:t>ПКГ «Общеотраслевые должности служащих первого уровня»</w:t>
            </w:r>
          </w:p>
        </w:tc>
        <w:tc>
          <w:tcPr>
            <w:tcW w:w="29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9A7613" w14:textId="77777777" w:rsidR="000F65DC" w:rsidRPr="001E0439" w:rsidRDefault="000F65DC" w:rsidP="000F65DC">
            <w:pPr>
              <w:tabs>
                <w:tab w:val="left" w:pos="709"/>
              </w:tabs>
              <w:suppressAutoHyphens/>
              <w:spacing w:line="100" w:lineRule="atLeast"/>
              <w:jc w:val="both"/>
              <w:rPr>
                <w:color w:val="00000A"/>
                <w:sz w:val="24"/>
                <w:szCs w:val="24"/>
              </w:rPr>
            </w:pPr>
          </w:p>
        </w:tc>
        <w:tc>
          <w:tcPr>
            <w:tcW w:w="3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B092D7" w14:textId="77777777" w:rsidR="000F65DC" w:rsidRPr="001E0439" w:rsidRDefault="000F65DC" w:rsidP="000F65DC">
            <w:pPr>
              <w:tabs>
                <w:tab w:val="left" w:pos="709"/>
              </w:tabs>
              <w:suppressAutoHyphens/>
              <w:spacing w:line="100" w:lineRule="atLeast"/>
              <w:jc w:val="both"/>
              <w:rPr>
                <w:color w:val="00000A"/>
                <w:sz w:val="24"/>
                <w:szCs w:val="24"/>
              </w:rPr>
            </w:pPr>
          </w:p>
        </w:tc>
      </w:tr>
      <w:tr w:rsidR="000F65DC" w:rsidRPr="001E0439" w14:paraId="4B70CE48" w14:textId="77777777" w:rsidTr="004307BA">
        <w:tc>
          <w:tcPr>
            <w:tcW w:w="3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CC80CFF" w14:textId="77777777" w:rsidR="000F65DC" w:rsidRPr="001E0439" w:rsidRDefault="000F65DC" w:rsidP="000F65DC">
            <w:pPr>
              <w:tabs>
                <w:tab w:val="left" w:pos="709"/>
              </w:tabs>
              <w:suppressAutoHyphens/>
              <w:spacing w:line="100" w:lineRule="atLeast"/>
              <w:jc w:val="both"/>
              <w:rPr>
                <w:color w:val="00000A"/>
                <w:sz w:val="24"/>
                <w:szCs w:val="24"/>
              </w:rPr>
            </w:pPr>
            <w:r w:rsidRPr="001E0439">
              <w:rPr>
                <w:color w:val="00000A"/>
                <w:sz w:val="24"/>
                <w:szCs w:val="24"/>
              </w:rPr>
              <w:t xml:space="preserve">1-й квалификационный уровень </w:t>
            </w:r>
          </w:p>
        </w:tc>
        <w:tc>
          <w:tcPr>
            <w:tcW w:w="29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A744FD" w14:textId="77777777" w:rsidR="000F65DC" w:rsidRPr="001E0439" w:rsidRDefault="000F65DC" w:rsidP="000F65DC">
            <w:pPr>
              <w:tabs>
                <w:tab w:val="left" w:pos="709"/>
              </w:tabs>
              <w:suppressAutoHyphens/>
              <w:spacing w:line="100" w:lineRule="atLeast"/>
              <w:jc w:val="center"/>
              <w:rPr>
                <w:color w:val="00000A"/>
                <w:sz w:val="24"/>
                <w:szCs w:val="24"/>
              </w:rPr>
            </w:pPr>
            <w:r w:rsidRPr="001E0439">
              <w:rPr>
                <w:color w:val="00000A"/>
                <w:sz w:val="24"/>
                <w:szCs w:val="24"/>
              </w:rPr>
              <w:t>7013</w:t>
            </w:r>
          </w:p>
        </w:tc>
        <w:tc>
          <w:tcPr>
            <w:tcW w:w="3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0E7A26" w14:textId="77777777" w:rsidR="000F65DC" w:rsidRPr="001E0439" w:rsidRDefault="000F65DC" w:rsidP="000F65DC">
            <w:pPr>
              <w:tabs>
                <w:tab w:val="left" w:pos="709"/>
              </w:tabs>
              <w:suppressAutoHyphens/>
              <w:spacing w:line="100" w:lineRule="atLeast"/>
              <w:rPr>
                <w:color w:val="00000A"/>
                <w:sz w:val="24"/>
                <w:szCs w:val="24"/>
              </w:rPr>
            </w:pPr>
            <w:r w:rsidRPr="001E0439">
              <w:rPr>
                <w:color w:val="00000A"/>
                <w:sz w:val="24"/>
                <w:szCs w:val="24"/>
              </w:rPr>
              <w:t>секретарь</w:t>
            </w:r>
          </w:p>
        </w:tc>
      </w:tr>
      <w:tr w:rsidR="000F65DC" w:rsidRPr="001E0439" w14:paraId="50FA2EC3" w14:textId="77777777" w:rsidTr="004307BA">
        <w:tc>
          <w:tcPr>
            <w:tcW w:w="3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A68F20" w14:textId="77777777" w:rsidR="000F65DC" w:rsidRPr="001E0439" w:rsidRDefault="000F65DC" w:rsidP="000F65DC">
            <w:pPr>
              <w:tabs>
                <w:tab w:val="left" w:pos="709"/>
              </w:tabs>
              <w:suppressAutoHyphens/>
              <w:spacing w:line="100" w:lineRule="atLeast"/>
              <w:jc w:val="both"/>
              <w:rPr>
                <w:color w:val="00000A"/>
                <w:sz w:val="24"/>
                <w:szCs w:val="24"/>
              </w:rPr>
            </w:pPr>
            <w:r w:rsidRPr="001E0439">
              <w:rPr>
                <w:color w:val="00000A"/>
                <w:sz w:val="24"/>
                <w:szCs w:val="24"/>
              </w:rPr>
              <w:t>ПКГ «Общеотраслевые должности служащих второго уровня»</w:t>
            </w:r>
          </w:p>
        </w:tc>
        <w:tc>
          <w:tcPr>
            <w:tcW w:w="29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CD98D7" w14:textId="77777777" w:rsidR="000F65DC" w:rsidRPr="001E0439" w:rsidRDefault="000F65DC" w:rsidP="000F65DC">
            <w:pPr>
              <w:tabs>
                <w:tab w:val="left" w:pos="709"/>
              </w:tabs>
              <w:suppressAutoHyphens/>
              <w:spacing w:line="100" w:lineRule="atLeast"/>
              <w:jc w:val="center"/>
              <w:rPr>
                <w:color w:val="00000A"/>
                <w:sz w:val="24"/>
                <w:szCs w:val="24"/>
              </w:rPr>
            </w:pPr>
          </w:p>
        </w:tc>
        <w:tc>
          <w:tcPr>
            <w:tcW w:w="3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6D3E41" w14:textId="77777777" w:rsidR="000F65DC" w:rsidRPr="001E0439" w:rsidRDefault="000F65DC" w:rsidP="000F65DC">
            <w:pPr>
              <w:tabs>
                <w:tab w:val="left" w:pos="709"/>
              </w:tabs>
              <w:suppressAutoHyphens/>
              <w:spacing w:line="100" w:lineRule="atLeast"/>
              <w:jc w:val="both"/>
              <w:rPr>
                <w:color w:val="00000A"/>
                <w:sz w:val="24"/>
                <w:szCs w:val="24"/>
              </w:rPr>
            </w:pPr>
          </w:p>
        </w:tc>
      </w:tr>
      <w:tr w:rsidR="000F65DC" w:rsidRPr="001E0439" w14:paraId="22025CA4" w14:textId="77777777" w:rsidTr="004307BA">
        <w:tc>
          <w:tcPr>
            <w:tcW w:w="3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E0BEF1" w14:textId="77777777" w:rsidR="000F65DC" w:rsidRPr="001E0439" w:rsidRDefault="000F65DC" w:rsidP="000F65DC">
            <w:pPr>
              <w:tabs>
                <w:tab w:val="left" w:pos="709"/>
              </w:tabs>
              <w:suppressAutoHyphens/>
              <w:spacing w:line="100" w:lineRule="atLeast"/>
              <w:jc w:val="both"/>
              <w:rPr>
                <w:color w:val="00000A"/>
                <w:sz w:val="24"/>
                <w:szCs w:val="24"/>
              </w:rPr>
            </w:pPr>
            <w:r w:rsidRPr="001E0439">
              <w:rPr>
                <w:color w:val="00000A"/>
                <w:sz w:val="24"/>
                <w:szCs w:val="24"/>
              </w:rPr>
              <w:t>1-й квалификационный уровень</w:t>
            </w:r>
          </w:p>
        </w:tc>
        <w:tc>
          <w:tcPr>
            <w:tcW w:w="29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109DDB2" w14:textId="77777777" w:rsidR="000F65DC" w:rsidRPr="001E0439" w:rsidRDefault="000F65DC" w:rsidP="000F65DC">
            <w:pPr>
              <w:tabs>
                <w:tab w:val="left" w:pos="709"/>
              </w:tabs>
              <w:suppressAutoHyphens/>
              <w:spacing w:line="100" w:lineRule="atLeast"/>
              <w:jc w:val="center"/>
              <w:rPr>
                <w:color w:val="00000A"/>
                <w:sz w:val="24"/>
                <w:szCs w:val="24"/>
              </w:rPr>
            </w:pPr>
            <w:r w:rsidRPr="001E0439">
              <w:rPr>
                <w:color w:val="00000A"/>
                <w:sz w:val="24"/>
                <w:szCs w:val="24"/>
              </w:rPr>
              <w:t>7717</w:t>
            </w:r>
          </w:p>
        </w:tc>
        <w:tc>
          <w:tcPr>
            <w:tcW w:w="3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8ACDB5" w14:textId="77777777" w:rsidR="000F65DC" w:rsidRPr="001E0439" w:rsidRDefault="000F65DC" w:rsidP="000F65DC">
            <w:pPr>
              <w:tabs>
                <w:tab w:val="left" w:pos="709"/>
              </w:tabs>
              <w:suppressAutoHyphens/>
              <w:spacing w:line="100" w:lineRule="atLeast"/>
              <w:jc w:val="both"/>
              <w:rPr>
                <w:color w:val="00000A"/>
                <w:sz w:val="24"/>
                <w:szCs w:val="24"/>
              </w:rPr>
            </w:pPr>
            <w:r w:rsidRPr="001E0439">
              <w:rPr>
                <w:color w:val="00000A"/>
                <w:sz w:val="24"/>
                <w:szCs w:val="24"/>
              </w:rPr>
              <w:t>Инспектор по кадрам</w:t>
            </w:r>
          </w:p>
        </w:tc>
      </w:tr>
      <w:tr w:rsidR="000F65DC" w:rsidRPr="001E0439" w14:paraId="3846121E" w14:textId="77777777" w:rsidTr="004307BA">
        <w:tc>
          <w:tcPr>
            <w:tcW w:w="3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A8C8C9" w14:textId="77777777" w:rsidR="000F65DC" w:rsidRPr="001E0439" w:rsidRDefault="000F65DC" w:rsidP="000F65DC">
            <w:pPr>
              <w:tabs>
                <w:tab w:val="left" w:pos="709"/>
              </w:tabs>
              <w:suppressAutoHyphens/>
              <w:spacing w:line="100" w:lineRule="atLeast"/>
              <w:jc w:val="both"/>
              <w:rPr>
                <w:color w:val="00000A"/>
                <w:sz w:val="24"/>
                <w:szCs w:val="24"/>
              </w:rPr>
            </w:pPr>
            <w:r w:rsidRPr="001E0439">
              <w:rPr>
                <w:color w:val="00000A"/>
                <w:sz w:val="24"/>
                <w:szCs w:val="24"/>
              </w:rPr>
              <w:t>2-й квалификационный уровень</w:t>
            </w:r>
          </w:p>
        </w:tc>
        <w:tc>
          <w:tcPr>
            <w:tcW w:w="29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2BA342" w14:textId="77777777" w:rsidR="000F65DC" w:rsidRPr="001E0439" w:rsidRDefault="000F65DC" w:rsidP="000F65DC">
            <w:pPr>
              <w:tabs>
                <w:tab w:val="left" w:pos="709"/>
              </w:tabs>
              <w:suppressAutoHyphens/>
              <w:spacing w:line="100" w:lineRule="atLeast"/>
              <w:jc w:val="center"/>
              <w:rPr>
                <w:color w:val="00000A"/>
                <w:sz w:val="24"/>
                <w:szCs w:val="24"/>
              </w:rPr>
            </w:pPr>
            <w:r w:rsidRPr="001E0439">
              <w:rPr>
                <w:color w:val="00000A"/>
                <w:sz w:val="24"/>
                <w:szCs w:val="24"/>
              </w:rPr>
              <w:t>8106</w:t>
            </w:r>
          </w:p>
        </w:tc>
        <w:tc>
          <w:tcPr>
            <w:tcW w:w="3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22E575" w14:textId="77777777" w:rsidR="000F65DC" w:rsidRPr="001E0439" w:rsidRDefault="000F65DC" w:rsidP="000F65DC">
            <w:pPr>
              <w:tabs>
                <w:tab w:val="left" w:pos="709"/>
              </w:tabs>
              <w:suppressAutoHyphens/>
              <w:spacing w:line="100" w:lineRule="atLeast"/>
              <w:rPr>
                <w:color w:val="00000A"/>
                <w:sz w:val="24"/>
                <w:szCs w:val="24"/>
              </w:rPr>
            </w:pPr>
            <w:r w:rsidRPr="001E0439">
              <w:rPr>
                <w:color w:val="00000A"/>
                <w:sz w:val="24"/>
                <w:szCs w:val="24"/>
              </w:rPr>
              <w:t>заведующий хозяйством.</w:t>
            </w:r>
          </w:p>
          <w:p w14:paraId="67C9821B" w14:textId="77777777" w:rsidR="000F65DC" w:rsidRPr="001E0439" w:rsidRDefault="000F65DC" w:rsidP="000F65DC">
            <w:pPr>
              <w:tabs>
                <w:tab w:val="left" w:pos="709"/>
              </w:tabs>
              <w:suppressAutoHyphens/>
              <w:spacing w:line="100" w:lineRule="atLeast"/>
              <w:rPr>
                <w:color w:val="00000A"/>
                <w:sz w:val="24"/>
                <w:szCs w:val="24"/>
              </w:rPr>
            </w:pPr>
            <w:r w:rsidRPr="001E0439">
              <w:rPr>
                <w:color w:val="00000A"/>
                <w:sz w:val="24"/>
                <w:szCs w:val="24"/>
              </w:rPr>
              <w:t>Должности служащих первого квалификационного уровня, по которым устанавливается производное должностное наименование "старший".</w:t>
            </w:r>
          </w:p>
          <w:p w14:paraId="38914663" w14:textId="77777777" w:rsidR="000F65DC" w:rsidRPr="001E0439" w:rsidRDefault="000F65DC" w:rsidP="000F65DC">
            <w:pPr>
              <w:tabs>
                <w:tab w:val="left" w:pos="709"/>
              </w:tabs>
              <w:suppressAutoHyphens/>
              <w:spacing w:line="100" w:lineRule="atLeast"/>
              <w:rPr>
                <w:color w:val="00000A"/>
                <w:sz w:val="24"/>
                <w:szCs w:val="24"/>
              </w:rPr>
            </w:pPr>
            <w:r w:rsidRPr="001E0439">
              <w:rPr>
                <w:color w:val="00000A"/>
                <w:sz w:val="24"/>
                <w:szCs w:val="24"/>
              </w:rPr>
              <w:t xml:space="preserve">Должности служащих первого квалификационного уровня, по которым устанавливается II </w:t>
            </w:r>
            <w:proofErr w:type="spellStart"/>
            <w:r w:rsidRPr="001E0439">
              <w:rPr>
                <w:color w:val="00000A"/>
                <w:sz w:val="24"/>
                <w:szCs w:val="24"/>
              </w:rPr>
              <w:t>внутридолжностная</w:t>
            </w:r>
            <w:proofErr w:type="spellEnd"/>
            <w:r w:rsidRPr="001E0439">
              <w:rPr>
                <w:color w:val="00000A"/>
                <w:sz w:val="24"/>
                <w:szCs w:val="24"/>
              </w:rPr>
              <w:t xml:space="preserve"> категория</w:t>
            </w:r>
          </w:p>
        </w:tc>
      </w:tr>
      <w:tr w:rsidR="000F65DC" w:rsidRPr="001E0439" w14:paraId="2E502830" w14:textId="77777777" w:rsidTr="004307BA">
        <w:tc>
          <w:tcPr>
            <w:tcW w:w="3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31CDAE" w14:textId="77777777" w:rsidR="000F65DC" w:rsidRPr="001E0439" w:rsidRDefault="000F65DC" w:rsidP="000F65DC">
            <w:pPr>
              <w:tabs>
                <w:tab w:val="left" w:pos="709"/>
              </w:tabs>
              <w:suppressAutoHyphens/>
              <w:spacing w:line="100" w:lineRule="atLeast"/>
              <w:jc w:val="both"/>
              <w:rPr>
                <w:color w:val="00000A"/>
                <w:sz w:val="24"/>
                <w:szCs w:val="24"/>
              </w:rPr>
            </w:pPr>
            <w:r w:rsidRPr="001E0439">
              <w:rPr>
                <w:color w:val="00000A"/>
                <w:sz w:val="24"/>
                <w:szCs w:val="24"/>
              </w:rPr>
              <w:t>ПКГ «Общеотраслевые должности служащих третьего уровня»</w:t>
            </w:r>
          </w:p>
        </w:tc>
        <w:tc>
          <w:tcPr>
            <w:tcW w:w="29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AC82AC" w14:textId="77777777" w:rsidR="000F65DC" w:rsidRPr="001E0439" w:rsidRDefault="000F65DC" w:rsidP="000F65DC">
            <w:pPr>
              <w:tabs>
                <w:tab w:val="left" w:pos="709"/>
              </w:tabs>
              <w:suppressAutoHyphens/>
              <w:spacing w:line="100" w:lineRule="atLeast"/>
              <w:jc w:val="center"/>
              <w:rPr>
                <w:color w:val="00000A"/>
                <w:sz w:val="24"/>
                <w:szCs w:val="24"/>
              </w:rPr>
            </w:pPr>
          </w:p>
        </w:tc>
        <w:tc>
          <w:tcPr>
            <w:tcW w:w="3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1DE111" w14:textId="77777777" w:rsidR="000F65DC" w:rsidRPr="001E0439" w:rsidRDefault="000F65DC" w:rsidP="000F65DC">
            <w:pPr>
              <w:tabs>
                <w:tab w:val="left" w:pos="709"/>
              </w:tabs>
              <w:suppressAutoHyphens/>
              <w:spacing w:line="100" w:lineRule="atLeast"/>
              <w:jc w:val="both"/>
              <w:rPr>
                <w:color w:val="00000A"/>
                <w:sz w:val="24"/>
                <w:szCs w:val="24"/>
              </w:rPr>
            </w:pPr>
          </w:p>
        </w:tc>
      </w:tr>
      <w:tr w:rsidR="000F65DC" w:rsidRPr="001E0439" w14:paraId="39B18D6D" w14:textId="77777777" w:rsidTr="004307BA">
        <w:tc>
          <w:tcPr>
            <w:tcW w:w="3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227933" w14:textId="77777777" w:rsidR="000F65DC" w:rsidRPr="001E0439" w:rsidRDefault="000F65DC" w:rsidP="000F65DC">
            <w:pPr>
              <w:tabs>
                <w:tab w:val="left" w:pos="709"/>
              </w:tabs>
              <w:suppressAutoHyphens/>
              <w:spacing w:line="100" w:lineRule="atLeast"/>
              <w:jc w:val="both"/>
              <w:rPr>
                <w:color w:val="00000A"/>
                <w:sz w:val="24"/>
                <w:szCs w:val="24"/>
              </w:rPr>
            </w:pPr>
            <w:r w:rsidRPr="001E0439">
              <w:rPr>
                <w:color w:val="00000A"/>
                <w:sz w:val="24"/>
                <w:szCs w:val="24"/>
              </w:rPr>
              <w:t xml:space="preserve">1-й квалификационный уровень </w:t>
            </w:r>
          </w:p>
        </w:tc>
        <w:tc>
          <w:tcPr>
            <w:tcW w:w="29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908978" w14:textId="77777777" w:rsidR="000F65DC" w:rsidRPr="001E0439" w:rsidRDefault="000F65DC" w:rsidP="000F65DC">
            <w:pPr>
              <w:tabs>
                <w:tab w:val="left" w:pos="709"/>
              </w:tabs>
              <w:suppressAutoHyphens/>
              <w:spacing w:line="100" w:lineRule="atLeast"/>
              <w:jc w:val="center"/>
              <w:rPr>
                <w:color w:val="00000A"/>
                <w:sz w:val="24"/>
                <w:szCs w:val="24"/>
              </w:rPr>
            </w:pPr>
            <w:r w:rsidRPr="001E0439">
              <w:rPr>
                <w:color w:val="00000A"/>
                <w:sz w:val="24"/>
                <w:szCs w:val="24"/>
              </w:rPr>
              <w:t>8917</w:t>
            </w:r>
          </w:p>
        </w:tc>
        <w:tc>
          <w:tcPr>
            <w:tcW w:w="3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F6A8AB" w14:textId="77777777" w:rsidR="000F65DC" w:rsidRPr="001E0439" w:rsidRDefault="000F65DC" w:rsidP="000F65DC">
            <w:pPr>
              <w:tabs>
                <w:tab w:val="left" w:pos="709"/>
              </w:tabs>
              <w:suppressAutoHyphens/>
              <w:spacing w:line="100" w:lineRule="atLeast"/>
              <w:rPr>
                <w:color w:val="00000A"/>
                <w:sz w:val="24"/>
                <w:szCs w:val="24"/>
              </w:rPr>
            </w:pPr>
            <w:r w:rsidRPr="001E0439">
              <w:rPr>
                <w:color w:val="00000A"/>
                <w:sz w:val="24"/>
                <w:szCs w:val="24"/>
              </w:rPr>
              <w:t>бухгалтер; инженер-электроник (электроник); специалист по кадрам; экономист</w:t>
            </w:r>
          </w:p>
        </w:tc>
      </w:tr>
      <w:tr w:rsidR="000F65DC" w:rsidRPr="001E0439" w14:paraId="656FD9BB" w14:textId="77777777" w:rsidTr="004307BA">
        <w:tc>
          <w:tcPr>
            <w:tcW w:w="3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8B5840" w14:textId="77777777" w:rsidR="000F65DC" w:rsidRPr="001E0439" w:rsidRDefault="000F65DC" w:rsidP="000F65DC">
            <w:pPr>
              <w:tabs>
                <w:tab w:val="left" w:pos="709"/>
              </w:tabs>
              <w:suppressAutoHyphens/>
              <w:spacing w:line="100" w:lineRule="atLeast"/>
              <w:jc w:val="both"/>
              <w:rPr>
                <w:color w:val="00000A"/>
                <w:sz w:val="24"/>
                <w:szCs w:val="24"/>
              </w:rPr>
            </w:pPr>
            <w:r w:rsidRPr="001E0439">
              <w:rPr>
                <w:color w:val="00000A"/>
                <w:sz w:val="24"/>
                <w:szCs w:val="24"/>
              </w:rPr>
              <w:t>2-й квалификационный уровень</w:t>
            </w:r>
          </w:p>
        </w:tc>
        <w:tc>
          <w:tcPr>
            <w:tcW w:w="29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7E4B" w14:textId="77777777" w:rsidR="000F65DC" w:rsidRPr="001E0439" w:rsidRDefault="000F65DC" w:rsidP="000F65DC">
            <w:pPr>
              <w:tabs>
                <w:tab w:val="left" w:pos="709"/>
              </w:tabs>
              <w:suppressAutoHyphens/>
              <w:spacing w:line="100" w:lineRule="atLeast"/>
              <w:jc w:val="center"/>
              <w:rPr>
                <w:color w:val="00000A"/>
                <w:sz w:val="24"/>
                <w:szCs w:val="24"/>
              </w:rPr>
            </w:pPr>
            <w:r w:rsidRPr="001E0439">
              <w:rPr>
                <w:color w:val="00000A"/>
                <w:sz w:val="24"/>
                <w:szCs w:val="24"/>
              </w:rPr>
              <w:t>9357</w:t>
            </w:r>
          </w:p>
        </w:tc>
        <w:tc>
          <w:tcPr>
            <w:tcW w:w="3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8AE494" w14:textId="77777777" w:rsidR="000F65DC" w:rsidRPr="001E0439" w:rsidRDefault="000F65DC" w:rsidP="000F65DC">
            <w:pPr>
              <w:tabs>
                <w:tab w:val="left" w:pos="709"/>
              </w:tabs>
              <w:suppressAutoHyphens/>
              <w:spacing w:line="100" w:lineRule="atLeast"/>
              <w:rPr>
                <w:color w:val="00000A"/>
                <w:sz w:val="24"/>
                <w:szCs w:val="24"/>
              </w:rPr>
            </w:pPr>
            <w:r w:rsidRPr="001E0439">
              <w:rPr>
                <w:color w:val="00000A"/>
                <w:sz w:val="24"/>
                <w:szCs w:val="24"/>
              </w:rPr>
              <w:t xml:space="preserve">должности служащих первого квалификационного уровня, по которым может устанавливаться II </w:t>
            </w:r>
            <w:proofErr w:type="spellStart"/>
            <w:r w:rsidRPr="001E0439">
              <w:rPr>
                <w:color w:val="00000A"/>
                <w:sz w:val="24"/>
                <w:szCs w:val="24"/>
              </w:rPr>
              <w:t>внутридолжностная</w:t>
            </w:r>
            <w:proofErr w:type="spellEnd"/>
            <w:r w:rsidRPr="001E0439">
              <w:rPr>
                <w:color w:val="00000A"/>
                <w:sz w:val="24"/>
                <w:szCs w:val="24"/>
              </w:rPr>
              <w:t xml:space="preserve"> категория</w:t>
            </w:r>
          </w:p>
        </w:tc>
      </w:tr>
      <w:tr w:rsidR="000F65DC" w:rsidRPr="001E0439" w14:paraId="152CED05" w14:textId="77777777" w:rsidTr="004307BA">
        <w:tc>
          <w:tcPr>
            <w:tcW w:w="3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00BE38" w14:textId="77777777" w:rsidR="000F65DC" w:rsidRPr="001E0439" w:rsidRDefault="000F65DC" w:rsidP="000F65DC">
            <w:pPr>
              <w:tabs>
                <w:tab w:val="left" w:pos="709"/>
              </w:tabs>
              <w:suppressAutoHyphens/>
              <w:spacing w:line="100" w:lineRule="atLeast"/>
              <w:rPr>
                <w:color w:val="00000A"/>
                <w:sz w:val="24"/>
                <w:szCs w:val="24"/>
              </w:rPr>
            </w:pPr>
            <w:r w:rsidRPr="001E0439">
              <w:rPr>
                <w:color w:val="00000A"/>
                <w:sz w:val="24"/>
                <w:szCs w:val="24"/>
              </w:rPr>
              <w:t>3-й квалификационный уровень</w:t>
            </w:r>
          </w:p>
        </w:tc>
        <w:tc>
          <w:tcPr>
            <w:tcW w:w="29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8E114F" w14:textId="77777777" w:rsidR="000F65DC" w:rsidRPr="001E0439" w:rsidRDefault="000F65DC" w:rsidP="000F65DC">
            <w:pPr>
              <w:tabs>
                <w:tab w:val="left" w:pos="709"/>
              </w:tabs>
              <w:suppressAutoHyphens/>
              <w:spacing w:line="100" w:lineRule="atLeast"/>
              <w:jc w:val="center"/>
              <w:rPr>
                <w:color w:val="00000A"/>
                <w:sz w:val="24"/>
                <w:szCs w:val="24"/>
              </w:rPr>
            </w:pPr>
            <w:r w:rsidRPr="001E0439">
              <w:rPr>
                <w:color w:val="00000A"/>
                <w:sz w:val="24"/>
                <w:szCs w:val="24"/>
              </w:rPr>
              <w:t>9820</w:t>
            </w:r>
          </w:p>
        </w:tc>
        <w:tc>
          <w:tcPr>
            <w:tcW w:w="3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3AC88F" w14:textId="77777777" w:rsidR="000F65DC" w:rsidRPr="001E0439" w:rsidRDefault="000F65DC" w:rsidP="000F65DC">
            <w:pPr>
              <w:tabs>
                <w:tab w:val="left" w:pos="709"/>
              </w:tabs>
              <w:suppressAutoHyphens/>
              <w:spacing w:line="100" w:lineRule="atLeast"/>
              <w:rPr>
                <w:color w:val="00000A"/>
                <w:sz w:val="24"/>
                <w:szCs w:val="24"/>
              </w:rPr>
            </w:pPr>
            <w:r w:rsidRPr="001E0439">
              <w:rPr>
                <w:color w:val="00000A"/>
                <w:sz w:val="24"/>
                <w:szCs w:val="24"/>
              </w:rPr>
              <w:t xml:space="preserve">должности служащих первого квалификационного уровня, по которым может устанавливаться I </w:t>
            </w:r>
            <w:proofErr w:type="spellStart"/>
            <w:r w:rsidRPr="001E0439">
              <w:rPr>
                <w:color w:val="00000A"/>
                <w:sz w:val="24"/>
                <w:szCs w:val="24"/>
              </w:rPr>
              <w:t>внутридолжностная</w:t>
            </w:r>
            <w:proofErr w:type="spellEnd"/>
            <w:r w:rsidRPr="001E0439">
              <w:rPr>
                <w:color w:val="00000A"/>
                <w:sz w:val="24"/>
                <w:szCs w:val="24"/>
              </w:rPr>
              <w:t xml:space="preserve"> категория</w:t>
            </w:r>
          </w:p>
        </w:tc>
      </w:tr>
      <w:tr w:rsidR="000F65DC" w:rsidRPr="001E0439" w14:paraId="577F37F5" w14:textId="77777777" w:rsidTr="004307BA">
        <w:tc>
          <w:tcPr>
            <w:tcW w:w="3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8D8ED6" w14:textId="77777777" w:rsidR="000F65DC" w:rsidRPr="001E0439" w:rsidRDefault="000F65DC" w:rsidP="000F65DC">
            <w:pPr>
              <w:tabs>
                <w:tab w:val="left" w:pos="709"/>
              </w:tabs>
              <w:suppressAutoHyphens/>
              <w:spacing w:line="100" w:lineRule="atLeast"/>
              <w:rPr>
                <w:color w:val="00000A"/>
                <w:sz w:val="24"/>
                <w:szCs w:val="24"/>
              </w:rPr>
            </w:pPr>
            <w:r w:rsidRPr="001E0439">
              <w:rPr>
                <w:color w:val="00000A"/>
                <w:sz w:val="24"/>
                <w:szCs w:val="24"/>
              </w:rPr>
              <w:t>4-й квалификационный уровень</w:t>
            </w:r>
          </w:p>
        </w:tc>
        <w:tc>
          <w:tcPr>
            <w:tcW w:w="29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ADA686" w14:textId="77777777" w:rsidR="000F65DC" w:rsidRPr="001E0439" w:rsidRDefault="000F65DC" w:rsidP="000F65DC">
            <w:pPr>
              <w:tabs>
                <w:tab w:val="left" w:pos="709"/>
              </w:tabs>
              <w:suppressAutoHyphens/>
              <w:spacing w:line="100" w:lineRule="atLeast"/>
              <w:jc w:val="center"/>
              <w:rPr>
                <w:color w:val="00000A"/>
                <w:sz w:val="24"/>
                <w:szCs w:val="24"/>
              </w:rPr>
            </w:pPr>
            <w:r w:rsidRPr="001E0439">
              <w:rPr>
                <w:color w:val="00000A"/>
                <w:sz w:val="24"/>
                <w:szCs w:val="24"/>
              </w:rPr>
              <w:t>9253</w:t>
            </w:r>
          </w:p>
        </w:tc>
        <w:tc>
          <w:tcPr>
            <w:tcW w:w="3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DA230A" w14:textId="77777777" w:rsidR="000F65DC" w:rsidRPr="001E0439" w:rsidRDefault="000F65DC" w:rsidP="000F65DC">
            <w:pPr>
              <w:tabs>
                <w:tab w:val="left" w:pos="709"/>
              </w:tabs>
              <w:suppressAutoHyphens/>
              <w:spacing w:line="100" w:lineRule="atLeast"/>
              <w:rPr>
                <w:color w:val="00000A"/>
                <w:sz w:val="24"/>
                <w:szCs w:val="24"/>
              </w:rPr>
            </w:pPr>
            <w:r w:rsidRPr="001E0439">
              <w:rPr>
                <w:color w:val="00000A"/>
                <w:sz w:val="24"/>
                <w:szCs w:val="24"/>
              </w:rPr>
              <w:t>должности служащих первого квалификационного уровня, по которым может устанавливаться производное должностное наименование "ведущий"</w:t>
            </w:r>
          </w:p>
        </w:tc>
      </w:tr>
      <w:tr w:rsidR="000F65DC" w:rsidRPr="001E0439" w14:paraId="7E056C59" w14:textId="77777777" w:rsidTr="004307BA">
        <w:tc>
          <w:tcPr>
            <w:tcW w:w="3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929FA0" w14:textId="77777777" w:rsidR="000F65DC" w:rsidRPr="001E0439" w:rsidRDefault="000F65DC" w:rsidP="000F65DC">
            <w:pPr>
              <w:tabs>
                <w:tab w:val="left" w:pos="709"/>
              </w:tabs>
              <w:suppressAutoHyphens/>
              <w:spacing w:line="100" w:lineRule="atLeast"/>
              <w:jc w:val="both"/>
              <w:rPr>
                <w:color w:val="00000A"/>
                <w:sz w:val="24"/>
                <w:szCs w:val="24"/>
              </w:rPr>
            </w:pPr>
            <w:r w:rsidRPr="001E0439">
              <w:rPr>
                <w:color w:val="00000A"/>
                <w:sz w:val="24"/>
                <w:szCs w:val="24"/>
              </w:rPr>
              <w:t>5-й квалификационный уровень</w:t>
            </w:r>
          </w:p>
        </w:tc>
        <w:tc>
          <w:tcPr>
            <w:tcW w:w="29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028D01" w14:textId="77777777" w:rsidR="000F65DC" w:rsidRPr="001E0439" w:rsidRDefault="000F65DC" w:rsidP="000F65DC">
            <w:pPr>
              <w:tabs>
                <w:tab w:val="left" w:pos="709"/>
              </w:tabs>
              <w:suppressAutoHyphens/>
              <w:spacing w:line="100" w:lineRule="atLeast"/>
              <w:jc w:val="center"/>
              <w:rPr>
                <w:color w:val="00000A"/>
                <w:sz w:val="24"/>
                <w:szCs w:val="24"/>
              </w:rPr>
            </w:pPr>
            <w:r w:rsidRPr="001E0439">
              <w:rPr>
                <w:color w:val="00000A"/>
                <w:sz w:val="24"/>
                <w:szCs w:val="24"/>
              </w:rPr>
              <w:t>10825</w:t>
            </w:r>
          </w:p>
        </w:tc>
        <w:tc>
          <w:tcPr>
            <w:tcW w:w="3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E8049B" w14:textId="77777777" w:rsidR="000F65DC" w:rsidRPr="001E0439" w:rsidRDefault="000F65DC" w:rsidP="000F65DC">
            <w:pPr>
              <w:tabs>
                <w:tab w:val="left" w:pos="709"/>
              </w:tabs>
              <w:suppressAutoHyphens/>
              <w:spacing w:line="100" w:lineRule="atLeast"/>
              <w:rPr>
                <w:color w:val="00000A"/>
                <w:sz w:val="24"/>
                <w:szCs w:val="24"/>
              </w:rPr>
            </w:pPr>
            <w:r w:rsidRPr="001E0439">
              <w:rPr>
                <w:color w:val="00000A"/>
                <w:sz w:val="24"/>
                <w:szCs w:val="24"/>
              </w:rPr>
              <w:t>заместитель главного бухгалтера</w:t>
            </w:r>
          </w:p>
        </w:tc>
      </w:tr>
    </w:tbl>
    <w:p w14:paraId="311A9276" w14:textId="77777777" w:rsidR="000F65DC" w:rsidRPr="001E0439" w:rsidRDefault="000F65DC" w:rsidP="000F65DC">
      <w:pPr>
        <w:tabs>
          <w:tab w:val="left" w:pos="709"/>
        </w:tabs>
        <w:suppressAutoHyphens/>
        <w:spacing w:line="100" w:lineRule="atLeast"/>
        <w:ind w:firstLine="709"/>
        <w:jc w:val="both"/>
        <w:rPr>
          <w:color w:val="00000A"/>
        </w:rPr>
      </w:pPr>
    </w:p>
    <w:p w14:paraId="637183B8" w14:textId="77777777" w:rsidR="000F65DC" w:rsidRPr="001E0439" w:rsidRDefault="000F65DC" w:rsidP="000F65DC">
      <w:pPr>
        <w:widowControl w:val="0"/>
        <w:autoSpaceDE w:val="0"/>
        <w:autoSpaceDN w:val="0"/>
        <w:adjustRightInd w:val="0"/>
        <w:spacing w:line="276" w:lineRule="auto"/>
        <w:ind w:firstLine="540"/>
        <w:jc w:val="both"/>
        <w:rPr>
          <w:sz w:val="24"/>
          <w:szCs w:val="24"/>
        </w:rPr>
      </w:pPr>
    </w:p>
    <w:p w14:paraId="14D7154B" w14:textId="77777777" w:rsidR="000F65DC" w:rsidRPr="001E0439" w:rsidRDefault="000F65DC" w:rsidP="000F65DC">
      <w:pPr>
        <w:widowControl w:val="0"/>
        <w:autoSpaceDE w:val="0"/>
        <w:autoSpaceDN w:val="0"/>
        <w:adjustRightInd w:val="0"/>
        <w:spacing w:line="276" w:lineRule="auto"/>
        <w:ind w:firstLine="540"/>
        <w:jc w:val="both"/>
        <w:rPr>
          <w:sz w:val="24"/>
          <w:szCs w:val="24"/>
        </w:rPr>
      </w:pPr>
      <w:r w:rsidRPr="001E0439">
        <w:rPr>
          <w:sz w:val="24"/>
          <w:szCs w:val="24"/>
        </w:rPr>
        <w:t xml:space="preserve">2.2.3. Минимальные размеры ставок заработной платы работников, занимающих общеотраслевые профессии рабочих, устанавливаются на основе </w:t>
      </w:r>
      <w:hyperlink r:id="rId9">
        <w:r w:rsidRPr="001E0439">
          <w:rPr>
            <w:sz w:val="24"/>
            <w:szCs w:val="24"/>
          </w:rPr>
          <w:t>ПКГ</w:t>
        </w:r>
      </w:hyperlink>
      <w:r w:rsidRPr="001E0439">
        <w:rPr>
          <w:sz w:val="24"/>
          <w:szCs w:val="24"/>
        </w:rPr>
        <w:t>, утвержденных Приказом Минздравсоцразвития России от 29.05.2008 N 248н "Об утверждении профессиональных квалификационных групп общеотраслевых профессий рабочих". Минимальные размеры ставок заработной платы работников, занимающих общеотраслевые профессии рабочих, по ПКГ приведены в таблице № 3.</w:t>
      </w:r>
    </w:p>
    <w:p w14:paraId="1A58A3DB" w14:textId="77777777" w:rsidR="000F65DC" w:rsidRPr="001E0439" w:rsidRDefault="000F65DC" w:rsidP="000F65DC">
      <w:pPr>
        <w:widowControl w:val="0"/>
        <w:autoSpaceDE w:val="0"/>
        <w:autoSpaceDN w:val="0"/>
        <w:adjustRightInd w:val="0"/>
        <w:spacing w:line="276" w:lineRule="auto"/>
        <w:ind w:firstLine="720"/>
        <w:jc w:val="both"/>
        <w:rPr>
          <w:sz w:val="24"/>
          <w:szCs w:val="24"/>
        </w:rPr>
      </w:pPr>
    </w:p>
    <w:p w14:paraId="5592D895" w14:textId="77777777" w:rsidR="000F65DC" w:rsidRPr="001E0439" w:rsidRDefault="000F65DC" w:rsidP="000F65DC">
      <w:pPr>
        <w:widowControl w:val="0"/>
        <w:autoSpaceDE w:val="0"/>
        <w:autoSpaceDN w:val="0"/>
        <w:adjustRightInd w:val="0"/>
        <w:spacing w:line="276" w:lineRule="auto"/>
        <w:ind w:firstLine="720"/>
        <w:jc w:val="right"/>
        <w:outlineLvl w:val="2"/>
        <w:rPr>
          <w:sz w:val="24"/>
          <w:szCs w:val="24"/>
        </w:rPr>
      </w:pPr>
      <w:r w:rsidRPr="001E0439">
        <w:rPr>
          <w:sz w:val="24"/>
          <w:szCs w:val="24"/>
        </w:rPr>
        <w:lastRenderedPageBreak/>
        <w:t>Таблица № 3</w:t>
      </w:r>
    </w:p>
    <w:p w14:paraId="7D8BA5AA" w14:textId="77777777" w:rsidR="000F65DC" w:rsidRPr="001E0439" w:rsidRDefault="000F65DC" w:rsidP="000F65DC">
      <w:pPr>
        <w:widowControl w:val="0"/>
        <w:autoSpaceDE w:val="0"/>
        <w:autoSpaceDN w:val="0"/>
        <w:adjustRightInd w:val="0"/>
        <w:spacing w:line="276" w:lineRule="auto"/>
        <w:ind w:firstLine="720"/>
        <w:jc w:val="both"/>
        <w:rPr>
          <w:sz w:val="24"/>
          <w:szCs w:val="24"/>
        </w:rPr>
      </w:pPr>
    </w:p>
    <w:p w14:paraId="715F6D48" w14:textId="77777777" w:rsidR="000F65DC" w:rsidRPr="001E0439" w:rsidRDefault="000F65DC" w:rsidP="000F65DC">
      <w:pPr>
        <w:widowControl w:val="0"/>
        <w:suppressAutoHyphens/>
        <w:spacing w:line="276" w:lineRule="auto"/>
        <w:jc w:val="center"/>
        <w:rPr>
          <w:b/>
          <w:color w:val="000000"/>
          <w:sz w:val="24"/>
          <w:szCs w:val="24"/>
          <w:lang w:eastAsia="ar-SA"/>
        </w:rPr>
      </w:pPr>
      <w:r w:rsidRPr="001E0439">
        <w:rPr>
          <w:b/>
          <w:color w:val="000000"/>
          <w:sz w:val="24"/>
          <w:szCs w:val="24"/>
          <w:lang w:eastAsia="ar-SA"/>
        </w:rPr>
        <w:t>МИНИМАЛЬНЫЕ РАЗМЕРЫ</w:t>
      </w:r>
    </w:p>
    <w:p w14:paraId="74F04D2D" w14:textId="77777777" w:rsidR="000F65DC" w:rsidRPr="001E0439" w:rsidRDefault="000F65DC" w:rsidP="000F65DC">
      <w:pPr>
        <w:widowControl w:val="0"/>
        <w:suppressAutoHyphens/>
        <w:spacing w:line="276" w:lineRule="auto"/>
        <w:jc w:val="center"/>
        <w:rPr>
          <w:b/>
          <w:color w:val="000000"/>
          <w:sz w:val="24"/>
          <w:szCs w:val="24"/>
          <w:lang w:eastAsia="ar-SA"/>
        </w:rPr>
      </w:pPr>
      <w:r w:rsidRPr="001E0439">
        <w:rPr>
          <w:b/>
          <w:color w:val="000000"/>
          <w:sz w:val="24"/>
          <w:szCs w:val="24"/>
          <w:lang w:eastAsia="ar-SA"/>
        </w:rPr>
        <w:t>СТАВОК ЗАРАБОТНОЙ ПЛАТЫ РАБОТНИКОВ, ЗАНИМАЮЩИХ</w:t>
      </w:r>
    </w:p>
    <w:p w14:paraId="41CDB873" w14:textId="77777777" w:rsidR="000F65DC" w:rsidRPr="001E0439" w:rsidRDefault="000F65DC" w:rsidP="000F65DC">
      <w:pPr>
        <w:widowControl w:val="0"/>
        <w:suppressAutoHyphens/>
        <w:spacing w:line="276" w:lineRule="auto"/>
        <w:jc w:val="center"/>
        <w:rPr>
          <w:b/>
          <w:color w:val="000000"/>
          <w:sz w:val="24"/>
          <w:szCs w:val="24"/>
          <w:lang w:eastAsia="ar-SA"/>
        </w:rPr>
      </w:pPr>
      <w:r w:rsidRPr="001E0439">
        <w:rPr>
          <w:b/>
          <w:color w:val="000000"/>
          <w:sz w:val="24"/>
          <w:szCs w:val="24"/>
          <w:lang w:eastAsia="ar-SA"/>
        </w:rPr>
        <w:t>ОБЩЕОТРАСЛЕВЫЕ ПРОФЕССИИ РАБОЧИХ, ПО ПКГ</w:t>
      </w:r>
    </w:p>
    <w:p w14:paraId="0C29EC6C" w14:textId="77777777" w:rsidR="000F65DC" w:rsidRPr="001E0439" w:rsidRDefault="000F65DC" w:rsidP="000F65DC">
      <w:pPr>
        <w:widowControl w:val="0"/>
        <w:autoSpaceDE w:val="0"/>
        <w:autoSpaceDN w:val="0"/>
        <w:adjustRightInd w:val="0"/>
        <w:spacing w:line="276" w:lineRule="auto"/>
        <w:ind w:firstLine="720"/>
        <w:jc w:val="both"/>
        <w:rPr>
          <w:sz w:val="24"/>
          <w:szCs w:val="24"/>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4"/>
        <w:gridCol w:w="2038"/>
        <w:gridCol w:w="4252"/>
      </w:tblGrid>
      <w:tr w:rsidR="000F65DC" w:rsidRPr="001E0439" w14:paraId="55DC68C9" w14:textId="77777777" w:rsidTr="000F65DC">
        <w:tc>
          <w:tcPr>
            <w:tcW w:w="3344" w:type="dxa"/>
            <w:tcBorders>
              <w:top w:val="single" w:sz="4" w:space="0" w:color="auto"/>
              <w:bottom w:val="single" w:sz="4" w:space="0" w:color="auto"/>
            </w:tcBorders>
          </w:tcPr>
          <w:p w14:paraId="3F5F9A24" w14:textId="77777777" w:rsidR="000F65DC" w:rsidRPr="001E0439" w:rsidRDefault="000F65DC" w:rsidP="000F65DC">
            <w:pPr>
              <w:widowControl w:val="0"/>
              <w:autoSpaceDE w:val="0"/>
              <w:autoSpaceDN w:val="0"/>
              <w:adjustRightInd w:val="0"/>
              <w:spacing w:line="276" w:lineRule="auto"/>
              <w:ind w:firstLine="720"/>
              <w:jc w:val="both"/>
              <w:rPr>
                <w:sz w:val="24"/>
                <w:szCs w:val="24"/>
              </w:rPr>
            </w:pPr>
            <w:r w:rsidRPr="001E0439">
              <w:rPr>
                <w:sz w:val="24"/>
                <w:szCs w:val="24"/>
              </w:rPr>
              <w:t>Профессиональные квалификационные группы</w:t>
            </w:r>
          </w:p>
        </w:tc>
        <w:tc>
          <w:tcPr>
            <w:tcW w:w="2038" w:type="dxa"/>
            <w:tcBorders>
              <w:top w:val="single" w:sz="4" w:space="0" w:color="auto"/>
              <w:bottom w:val="single" w:sz="4" w:space="0" w:color="auto"/>
            </w:tcBorders>
          </w:tcPr>
          <w:p w14:paraId="51A925AD" w14:textId="77777777" w:rsidR="000F65DC" w:rsidRPr="001E0439" w:rsidRDefault="000F65DC" w:rsidP="000F65DC">
            <w:pPr>
              <w:widowControl w:val="0"/>
              <w:autoSpaceDE w:val="0"/>
              <w:autoSpaceDN w:val="0"/>
              <w:adjustRightInd w:val="0"/>
              <w:spacing w:line="276" w:lineRule="auto"/>
              <w:ind w:firstLine="720"/>
              <w:jc w:val="both"/>
              <w:rPr>
                <w:sz w:val="24"/>
                <w:szCs w:val="24"/>
              </w:rPr>
            </w:pPr>
            <w:r w:rsidRPr="001E0439">
              <w:rPr>
                <w:sz w:val="24"/>
                <w:szCs w:val="24"/>
              </w:rPr>
              <w:t>Минимальный размер ставки заработной платы (рублей)</w:t>
            </w:r>
          </w:p>
        </w:tc>
        <w:tc>
          <w:tcPr>
            <w:tcW w:w="4252" w:type="dxa"/>
            <w:tcBorders>
              <w:top w:val="single" w:sz="4" w:space="0" w:color="auto"/>
              <w:bottom w:val="single" w:sz="4" w:space="0" w:color="auto"/>
            </w:tcBorders>
          </w:tcPr>
          <w:p w14:paraId="61174C71" w14:textId="77777777" w:rsidR="000F65DC" w:rsidRPr="001E0439" w:rsidRDefault="000F65DC" w:rsidP="000F65DC">
            <w:pPr>
              <w:widowControl w:val="0"/>
              <w:autoSpaceDE w:val="0"/>
              <w:autoSpaceDN w:val="0"/>
              <w:adjustRightInd w:val="0"/>
              <w:spacing w:line="276" w:lineRule="auto"/>
              <w:ind w:firstLine="720"/>
              <w:jc w:val="both"/>
              <w:rPr>
                <w:sz w:val="24"/>
                <w:szCs w:val="24"/>
              </w:rPr>
            </w:pPr>
            <w:r w:rsidRPr="001E0439">
              <w:rPr>
                <w:sz w:val="24"/>
                <w:szCs w:val="24"/>
              </w:rPr>
              <w:t>Наименование профессии</w:t>
            </w:r>
          </w:p>
        </w:tc>
      </w:tr>
      <w:tr w:rsidR="000F65DC" w:rsidRPr="001E0439" w14:paraId="2D062807" w14:textId="77777777" w:rsidTr="000F65DC">
        <w:tc>
          <w:tcPr>
            <w:tcW w:w="3344" w:type="dxa"/>
            <w:tcBorders>
              <w:top w:val="single" w:sz="4" w:space="0" w:color="auto"/>
              <w:bottom w:val="nil"/>
            </w:tcBorders>
          </w:tcPr>
          <w:p w14:paraId="03ACC9C7" w14:textId="77777777" w:rsidR="000F65DC" w:rsidRPr="001E0439" w:rsidRDefault="000F65DC" w:rsidP="000F65DC">
            <w:pPr>
              <w:widowControl w:val="0"/>
              <w:autoSpaceDE w:val="0"/>
              <w:autoSpaceDN w:val="0"/>
              <w:adjustRightInd w:val="0"/>
              <w:spacing w:line="276" w:lineRule="auto"/>
              <w:jc w:val="both"/>
              <w:rPr>
                <w:sz w:val="24"/>
                <w:szCs w:val="24"/>
              </w:rPr>
            </w:pPr>
            <w:r w:rsidRPr="001E0439">
              <w:rPr>
                <w:sz w:val="24"/>
                <w:szCs w:val="24"/>
              </w:rPr>
              <w:t>ПКГ "Общеотраслевые профессии рабочих первого уровня":</w:t>
            </w:r>
          </w:p>
        </w:tc>
        <w:tc>
          <w:tcPr>
            <w:tcW w:w="2038" w:type="dxa"/>
            <w:vMerge w:val="restart"/>
            <w:tcBorders>
              <w:top w:val="single" w:sz="4" w:space="0" w:color="auto"/>
              <w:bottom w:val="nil"/>
            </w:tcBorders>
          </w:tcPr>
          <w:p w14:paraId="16C59A35" w14:textId="77777777" w:rsidR="000F65DC" w:rsidRPr="001E0439" w:rsidRDefault="000F65DC" w:rsidP="000F65DC">
            <w:pPr>
              <w:widowControl w:val="0"/>
              <w:autoSpaceDE w:val="0"/>
              <w:autoSpaceDN w:val="0"/>
              <w:adjustRightInd w:val="0"/>
              <w:spacing w:line="276" w:lineRule="auto"/>
              <w:ind w:firstLine="720"/>
              <w:jc w:val="both"/>
              <w:rPr>
                <w:sz w:val="24"/>
                <w:szCs w:val="24"/>
              </w:rPr>
            </w:pPr>
          </w:p>
        </w:tc>
        <w:tc>
          <w:tcPr>
            <w:tcW w:w="4252" w:type="dxa"/>
            <w:vMerge w:val="restart"/>
            <w:tcBorders>
              <w:top w:val="single" w:sz="4" w:space="0" w:color="auto"/>
              <w:bottom w:val="nil"/>
            </w:tcBorders>
          </w:tcPr>
          <w:p w14:paraId="35B99E99" w14:textId="77777777" w:rsidR="000F65DC" w:rsidRPr="001E0439" w:rsidRDefault="000F65DC" w:rsidP="000F65DC">
            <w:pPr>
              <w:widowControl w:val="0"/>
              <w:autoSpaceDE w:val="0"/>
              <w:autoSpaceDN w:val="0"/>
              <w:adjustRightInd w:val="0"/>
              <w:spacing w:line="276" w:lineRule="auto"/>
              <w:ind w:firstLine="720"/>
              <w:jc w:val="both"/>
              <w:rPr>
                <w:sz w:val="24"/>
                <w:szCs w:val="24"/>
              </w:rPr>
            </w:pPr>
          </w:p>
        </w:tc>
      </w:tr>
      <w:tr w:rsidR="000F65DC" w:rsidRPr="001E0439" w14:paraId="04E9454E" w14:textId="77777777" w:rsidTr="000F65DC">
        <w:tblPrEx>
          <w:tblBorders>
            <w:insideH w:val="none" w:sz="0" w:space="0" w:color="auto"/>
          </w:tblBorders>
        </w:tblPrEx>
        <w:tc>
          <w:tcPr>
            <w:tcW w:w="3344" w:type="dxa"/>
            <w:tcBorders>
              <w:top w:val="nil"/>
              <w:bottom w:val="nil"/>
            </w:tcBorders>
          </w:tcPr>
          <w:p w14:paraId="603A6337" w14:textId="77777777" w:rsidR="000F65DC" w:rsidRPr="001E0439" w:rsidRDefault="000F65DC" w:rsidP="000F65DC">
            <w:pPr>
              <w:widowControl w:val="0"/>
              <w:autoSpaceDE w:val="0"/>
              <w:autoSpaceDN w:val="0"/>
              <w:adjustRightInd w:val="0"/>
              <w:spacing w:line="276" w:lineRule="auto"/>
              <w:jc w:val="both"/>
              <w:rPr>
                <w:sz w:val="24"/>
                <w:szCs w:val="24"/>
              </w:rPr>
            </w:pPr>
            <w:r w:rsidRPr="001E0439">
              <w:rPr>
                <w:sz w:val="24"/>
                <w:szCs w:val="24"/>
              </w:rPr>
              <w:t>1-й квалификационный уровень:</w:t>
            </w:r>
          </w:p>
        </w:tc>
        <w:tc>
          <w:tcPr>
            <w:tcW w:w="2038" w:type="dxa"/>
            <w:vMerge/>
            <w:tcBorders>
              <w:top w:val="single" w:sz="4" w:space="0" w:color="auto"/>
              <w:bottom w:val="nil"/>
            </w:tcBorders>
          </w:tcPr>
          <w:p w14:paraId="3AFD2A8B" w14:textId="77777777" w:rsidR="000F65DC" w:rsidRPr="001E0439" w:rsidRDefault="000F65DC" w:rsidP="000F65DC">
            <w:pPr>
              <w:widowControl w:val="0"/>
              <w:autoSpaceDE w:val="0"/>
              <w:autoSpaceDN w:val="0"/>
              <w:adjustRightInd w:val="0"/>
              <w:spacing w:line="276" w:lineRule="auto"/>
              <w:ind w:firstLine="720"/>
              <w:jc w:val="both"/>
              <w:rPr>
                <w:sz w:val="24"/>
                <w:szCs w:val="24"/>
              </w:rPr>
            </w:pPr>
          </w:p>
        </w:tc>
        <w:tc>
          <w:tcPr>
            <w:tcW w:w="4252" w:type="dxa"/>
            <w:vMerge/>
            <w:tcBorders>
              <w:top w:val="single" w:sz="4" w:space="0" w:color="auto"/>
              <w:bottom w:val="nil"/>
            </w:tcBorders>
          </w:tcPr>
          <w:p w14:paraId="1D55F01D" w14:textId="77777777" w:rsidR="000F65DC" w:rsidRPr="001E0439" w:rsidRDefault="000F65DC" w:rsidP="000F65DC">
            <w:pPr>
              <w:widowControl w:val="0"/>
              <w:autoSpaceDE w:val="0"/>
              <w:autoSpaceDN w:val="0"/>
              <w:adjustRightInd w:val="0"/>
              <w:spacing w:line="276" w:lineRule="auto"/>
              <w:ind w:firstLine="720"/>
              <w:jc w:val="both"/>
              <w:rPr>
                <w:sz w:val="24"/>
                <w:szCs w:val="24"/>
              </w:rPr>
            </w:pPr>
          </w:p>
        </w:tc>
      </w:tr>
      <w:tr w:rsidR="000F65DC" w:rsidRPr="001E0439" w14:paraId="4FED202E" w14:textId="77777777" w:rsidTr="000F65DC">
        <w:tblPrEx>
          <w:tblBorders>
            <w:insideH w:val="none" w:sz="0" w:space="0" w:color="auto"/>
          </w:tblBorders>
        </w:tblPrEx>
        <w:tc>
          <w:tcPr>
            <w:tcW w:w="3344" w:type="dxa"/>
            <w:tcBorders>
              <w:top w:val="nil"/>
              <w:bottom w:val="nil"/>
            </w:tcBorders>
          </w:tcPr>
          <w:p w14:paraId="041480BB" w14:textId="77777777" w:rsidR="000F65DC" w:rsidRPr="001E0439" w:rsidRDefault="000F65DC" w:rsidP="000F65DC">
            <w:pPr>
              <w:widowControl w:val="0"/>
              <w:autoSpaceDE w:val="0"/>
              <w:autoSpaceDN w:val="0"/>
              <w:adjustRightInd w:val="0"/>
              <w:spacing w:line="276" w:lineRule="auto"/>
              <w:jc w:val="both"/>
              <w:rPr>
                <w:sz w:val="24"/>
                <w:szCs w:val="24"/>
              </w:rPr>
            </w:pPr>
            <w:r w:rsidRPr="001E0439">
              <w:rPr>
                <w:sz w:val="24"/>
                <w:szCs w:val="24"/>
              </w:rPr>
              <w:t>1-й квалификационный разряд</w:t>
            </w:r>
          </w:p>
        </w:tc>
        <w:tc>
          <w:tcPr>
            <w:tcW w:w="2038" w:type="dxa"/>
            <w:tcBorders>
              <w:top w:val="nil"/>
              <w:bottom w:val="nil"/>
            </w:tcBorders>
          </w:tcPr>
          <w:p w14:paraId="219B2CAC" w14:textId="77777777" w:rsidR="000F65DC" w:rsidRPr="001E0439" w:rsidRDefault="000F65DC" w:rsidP="000F65DC">
            <w:pPr>
              <w:widowControl w:val="0"/>
              <w:autoSpaceDE w:val="0"/>
              <w:autoSpaceDN w:val="0"/>
              <w:adjustRightInd w:val="0"/>
              <w:spacing w:line="276" w:lineRule="auto"/>
              <w:ind w:firstLine="720"/>
              <w:jc w:val="both"/>
              <w:rPr>
                <w:sz w:val="24"/>
                <w:szCs w:val="24"/>
                <w:highlight w:val="green"/>
              </w:rPr>
            </w:pPr>
            <w:r w:rsidRPr="001E0439">
              <w:rPr>
                <w:sz w:val="24"/>
                <w:szCs w:val="24"/>
              </w:rPr>
              <w:t>6863</w:t>
            </w:r>
          </w:p>
        </w:tc>
        <w:tc>
          <w:tcPr>
            <w:tcW w:w="4252" w:type="dxa"/>
            <w:vMerge w:val="restart"/>
            <w:tcBorders>
              <w:top w:val="nil"/>
              <w:bottom w:val="nil"/>
            </w:tcBorders>
          </w:tcPr>
          <w:p w14:paraId="590D98CD" w14:textId="77777777" w:rsidR="000F65DC" w:rsidRPr="001E0439" w:rsidRDefault="000F65DC" w:rsidP="000F65DC">
            <w:pPr>
              <w:widowControl w:val="0"/>
              <w:autoSpaceDE w:val="0"/>
              <w:autoSpaceDN w:val="0"/>
              <w:adjustRightInd w:val="0"/>
              <w:spacing w:line="276" w:lineRule="auto"/>
              <w:jc w:val="both"/>
              <w:rPr>
                <w:sz w:val="24"/>
                <w:szCs w:val="24"/>
              </w:rPr>
            </w:pPr>
            <w:r w:rsidRPr="001E0439">
              <w:rPr>
                <w:sz w:val="24"/>
                <w:szCs w:val="24"/>
              </w:rPr>
              <w:t>наименования профессий рабочих, по которым предусмотрено присвоение 1, 2 и 3-го квалификационных разрядов в соответствии с Единым тарифно-квалификационным справочником работ и профессий рабочих;</w:t>
            </w:r>
          </w:p>
          <w:p w14:paraId="79ABD3E6" w14:textId="77777777" w:rsidR="000F65DC" w:rsidRPr="001E0439" w:rsidRDefault="000F65DC" w:rsidP="000F65DC">
            <w:pPr>
              <w:widowControl w:val="0"/>
              <w:autoSpaceDE w:val="0"/>
              <w:autoSpaceDN w:val="0"/>
              <w:adjustRightInd w:val="0"/>
              <w:spacing w:line="276" w:lineRule="auto"/>
              <w:ind w:firstLine="720"/>
              <w:jc w:val="both"/>
              <w:rPr>
                <w:sz w:val="24"/>
                <w:szCs w:val="24"/>
              </w:rPr>
            </w:pPr>
            <w:r w:rsidRPr="001E0439">
              <w:rPr>
                <w:sz w:val="24"/>
                <w:szCs w:val="24"/>
              </w:rPr>
              <w:t>сторож (вахтер); уборщик служебных помещений; уборщик территорий.</w:t>
            </w:r>
          </w:p>
        </w:tc>
      </w:tr>
      <w:tr w:rsidR="000F65DC" w:rsidRPr="001E0439" w14:paraId="3613157F" w14:textId="77777777" w:rsidTr="000F65DC">
        <w:tblPrEx>
          <w:tblBorders>
            <w:insideH w:val="none" w:sz="0" w:space="0" w:color="auto"/>
          </w:tblBorders>
        </w:tblPrEx>
        <w:tc>
          <w:tcPr>
            <w:tcW w:w="3344" w:type="dxa"/>
            <w:tcBorders>
              <w:top w:val="nil"/>
              <w:bottom w:val="nil"/>
            </w:tcBorders>
          </w:tcPr>
          <w:p w14:paraId="56F867D7" w14:textId="77777777" w:rsidR="000F65DC" w:rsidRPr="001E0439" w:rsidRDefault="000F65DC" w:rsidP="000F65DC">
            <w:pPr>
              <w:widowControl w:val="0"/>
              <w:autoSpaceDE w:val="0"/>
              <w:autoSpaceDN w:val="0"/>
              <w:adjustRightInd w:val="0"/>
              <w:spacing w:line="276" w:lineRule="auto"/>
              <w:jc w:val="both"/>
              <w:rPr>
                <w:sz w:val="24"/>
                <w:szCs w:val="24"/>
              </w:rPr>
            </w:pPr>
            <w:r w:rsidRPr="001E0439">
              <w:rPr>
                <w:sz w:val="24"/>
                <w:szCs w:val="24"/>
              </w:rPr>
              <w:t>2-й квалификационный разряд</w:t>
            </w:r>
          </w:p>
        </w:tc>
        <w:tc>
          <w:tcPr>
            <w:tcW w:w="2038" w:type="dxa"/>
            <w:tcBorders>
              <w:top w:val="nil"/>
              <w:bottom w:val="nil"/>
            </w:tcBorders>
          </w:tcPr>
          <w:p w14:paraId="12B488DC" w14:textId="77777777" w:rsidR="000F65DC" w:rsidRPr="001E0439" w:rsidRDefault="000F65DC" w:rsidP="000F65DC">
            <w:pPr>
              <w:widowControl w:val="0"/>
              <w:autoSpaceDE w:val="0"/>
              <w:autoSpaceDN w:val="0"/>
              <w:adjustRightInd w:val="0"/>
              <w:spacing w:line="276" w:lineRule="auto"/>
              <w:ind w:firstLine="720"/>
              <w:jc w:val="both"/>
              <w:rPr>
                <w:sz w:val="24"/>
                <w:szCs w:val="24"/>
                <w:highlight w:val="green"/>
              </w:rPr>
            </w:pPr>
            <w:r w:rsidRPr="001E0439">
              <w:rPr>
                <w:sz w:val="24"/>
                <w:szCs w:val="24"/>
              </w:rPr>
              <w:t>7260</w:t>
            </w:r>
          </w:p>
        </w:tc>
        <w:tc>
          <w:tcPr>
            <w:tcW w:w="4252" w:type="dxa"/>
            <w:vMerge/>
            <w:tcBorders>
              <w:top w:val="nil"/>
              <w:bottom w:val="nil"/>
            </w:tcBorders>
          </w:tcPr>
          <w:p w14:paraId="32F32D06" w14:textId="77777777" w:rsidR="000F65DC" w:rsidRPr="001E0439" w:rsidRDefault="000F65DC" w:rsidP="000F65DC">
            <w:pPr>
              <w:widowControl w:val="0"/>
              <w:autoSpaceDE w:val="0"/>
              <w:autoSpaceDN w:val="0"/>
              <w:adjustRightInd w:val="0"/>
              <w:spacing w:line="276" w:lineRule="auto"/>
              <w:ind w:firstLine="720"/>
              <w:jc w:val="both"/>
              <w:rPr>
                <w:sz w:val="24"/>
                <w:szCs w:val="24"/>
              </w:rPr>
            </w:pPr>
          </w:p>
        </w:tc>
      </w:tr>
      <w:tr w:rsidR="000F65DC" w:rsidRPr="001E0439" w14:paraId="58953470" w14:textId="77777777" w:rsidTr="000F65DC">
        <w:tblPrEx>
          <w:tblBorders>
            <w:insideH w:val="none" w:sz="0" w:space="0" w:color="auto"/>
          </w:tblBorders>
        </w:tblPrEx>
        <w:tc>
          <w:tcPr>
            <w:tcW w:w="3344" w:type="dxa"/>
            <w:tcBorders>
              <w:top w:val="nil"/>
              <w:bottom w:val="nil"/>
            </w:tcBorders>
          </w:tcPr>
          <w:p w14:paraId="152C8C92" w14:textId="77777777" w:rsidR="000F65DC" w:rsidRPr="001E0439" w:rsidRDefault="000F65DC" w:rsidP="000F65DC">
            <w:pPr>
              <w:widowControl w:val="0"/>
              <w:autoSpaceDE w:val="0"/>
              <w:autoSpaceDN w:val="0"/>
              <w:adjustRightInd w:val="0"/>
              <w:spacing w:line="276" w:lineRule="auto"/>
              <w:jc w:val="both"/>
              <w:rPr>
                <w:sz w:val="24"/>
                <w:szCs w:val="24"/>
              </w:rPr>
            </w:pPr>
            <w:r w:rsidRPr="001E0439">
              <w:rPr>
                <w:sz w:val="24"/>
                <w:szCs w:val="24"/>
              </w:rPr>
              <w:t>3-й квалификационный разряд</w:t>
            </w:r>
          </w:p>
        </w:tc>
        <w:tc>
          <w:tcPr>
            <w:tcW w:w="2038" w:type="dxa"/>
            <w:tcBorders>
              <w:top w:val="nil"/>
              <w:bottom w:val="nil"/>
            </w:tcBorders>
          </w:tcPr>
          <w:p w14:paraId="691971F0" w14:textId="77777777" w:rsidR="000F65DC" w:rsidRPr="001E0439" w:rsidRDefault="000F65DC" w:rsidP="000F65DC">
            <w:pPr>
              <w:widowControl w:val="0"/>
              <w:autoSpaceDE w:val="0"/>
              <w:autoSpaceDN w:val="0"/>
              <w:adjustRightInd w:val="0"/>
              <w:spacing w:line="276" w:lineRule="auto"/>
              <w:ind w:firstLine="720"/>
              <w:jc w:val="both"/>
              <w:rPr>
                <w:sz w:val="24"/>
                <w:szCs w:val="24"/>
                <w:highlight w:val="green"/>
              </w:rPr>
            </w:pPr>
            <w:r w:rsidRPr="001E0439">
              <w:rPr>
                <w:sz w:val="24"/>
                <w:szCs w:val="24"/>
              </w:rPr>
              <w:t>7686</w:t>
            </w:r>
          </w:p>
        </w:tc>
        <w:tc>
          <w:tcPr>
            <w:tcW w:w="4252" w:type="dxa"/>
            <w:vMerge/>
            <w:tcBorders>
              <w:top w:val="nil"/>
              <w:bottom w:val="nil"/>
            </w:tcBorders>
          </w:tcPr>
          <w:p w14:paraId="1034E72C" w14:textId="77777777" w:rsidR="000F65DC" w:rsidRPr="001E0439" w:rsidRDefault="000F65DC" w:rsidP="000F65DC">
            <w:pPr>
              <w:widowControl w:val="0"/>
              <w:autoSpaceDE w:val="0"/>
              <w:autoSpaceDN w:val="0"/>
              <w:adjustRightInd w:val="0"/>
              <w:spacing w:line="276" w:lineRule="auto"/>
              <w:ind w:firstLine="720"/>
              <w:jc w:val="both"/>
              <w:rPr>
                <w:sz w:val="24"/>
                <w:szCs w:val="24"/>
                <w:highlight w:val="green"/>
              </w:rPr>
            </w:pPr>
          </w:p>
        </w:tc>
      </w:tr>
      <w:tr w:rsidR="000F65DC" w:rsidRPr="001E0439" w14:paraId="61DE47CF" w14:textId="77777777" w:rsidTr="000F65DC">
        <w:tblPrEx>
          <w:tblBorders>
            <w:insideH w:val="none" w:sz="0" w:space="0" w:color="auto"/>
          </w:tblBorders>
        </w:tblPrEx>
        <w:tc>
          <w:tcPr>
            <w:tcW w:w="3344" w:type="dxa"/>
            <w:tcBorders>
              <w:top w:val="nil"/>
              <w:bottom w:val="single" w:sz="4" w:space="0" w:color="auto"/>
            </w:tcBorders>
          </w:tcPr>
          <w:p w14:paraId="6F098207" w14:textId="77777777" w:rsidR="000F65DC" w:rsidRPr="001E0439" w:rsidRDefault="000F65DC" w:rsidP="000F65DC">
            <w:pPr>
              <w:widowControl w:val="0"/>
              <w:autoSpaceDE w:val="0"/>
              <w:autoSpaceDN w:val="0"/>
              <w:adjustRightInd w:val="0"/>
              <w:spacing w:line="276" w:lineRule="auto"/>
              <w:ind w:firstLine="720"/>
              <w:jc w:val="both"/>
              <w:rPr>
                <w:sz w:val="24"/>
                <w:szCs w:val="24"/>
              </w:rPr>
            </w:pPr>
            <w:r w:rsidRPr="001E0439">
              <w:rPr>
                <w:sz w:val="24"/>
                <w:szCs w:val="24"/>
              </w:rPr>
              <w:t>2-й квалификационный уровень</w:t>
            </w:r>
          </w:p>
        </w:tc>
        <w:tc>
          <w:tcPr>
            <w:tcW w:w="2038" w:type="dxa"/>
            <w:tcBorders>
              <w:top w:val="nil"/>
              <w:bottom w:val="single" w:sz="4" w:space="0" w:color="auto"/>
            </w:tcBorders>
          </w:tcPr>
          <w:p w14:paraId="5ACE4279" w14:textId="77777777" w:rsidR="000F65DC" w:rsidRPr="001E0439" w:rsidRDefault="000F65DC" w:rsidP="000F65DC">
            <w:pPr>
              <w:widowControl w:val="0"/>
              <w:autoSpaceDE w:val="0"/>
              <w:autoSpaceDN w:val="0"/>
              <w:adjustRightInd w:val="0"/>
              <w:spacing w:line="276" w:lineRule="auto"/>
              <w:ind w:firstLine="720"/>
              <w:jc w:val="both"/>
              <w:rPr>
                <w:sz w:val="24"/>
                <w:szCs w:val="24"/>
                <w:highlight w:val="green"/>
              </w:rPr>
            </w:pPr>
            <w:r w:rsidRPr="001E0439">
              <w:rPr>
                <w:sz w:val="24"/>
                <w:szCs w:val="24"/>
              </w:rPr>
              <w:t>ставка устанавливается на один квалификационный разряд выше</w:t>
            </w:r>
          </w:p>
        </w:tc>
        <w:tc>
          <w:tcPr>
            <w:tcW w:w="4252" w:type="dxa"/>
            <w:tcBorders>
              <w:top w:val="nil"/>
              <w:bottom w:val="single" w:sz="4" w:space="0" w:color="auto"/>
            </w:tcBorders>
          </w:tcPr>
          <w:p w14:paraId="35D90695" w14:textId="77777777" w:rsidR="000F65DC" w:rsidRPr="001E0439" w:rsidRDefault="000F65DC" w:rsidP="000F65DC">
            <w:pPr>
              <w:widowControl w:val="0"/>
              <w:autoSpaceDE w:val="0"/>
              <w:autoSpaceDN w:val="0"/>
              <w:adjustRightInd w:val="0"/>
              <w:spacing w:line="276" w:lineRule="auto"/>
              <w:ind w:firstLine="720"/>
              <w:jc w:val="both"/>
              <w:rPr>
                <w:sz w:val="24"/>
                <w:szCs w:val="24"/>
              </w:rPr>
            </w:pPr>
            <w:r w:rsidRPr="001E0439">
              <w:rPr>
                <w:sz w:val="24"/>
                <w:szCs w:val="24"/>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r>
      <w:tr w:rsidR="000F65DC" w:rsidRPr="001E0439" w14:paraId="41DBDDFB" w14:textId="77777777" w:rsidTr="000F65DC">
        <w:tc>
          <w:tcPr>
            <w:tcW w:w="3344" w:type="dxa"/>
            <w:tcBorders>
              <w:top w:val="single" w:sz="4" w:space="0" w:color="auto"/>
              <w:bottom w:val="nil"/>
            </w:tcBorders>
          </w:tcPr>
          <w:p w14:paraId="2775CD8E" w14:textId="77777777" w:rsidR="000F65DC" w:rsidRPr="001E0439" w:rsidRDefault="000F65DC" w:rsidP="000F65DC">
            <w:pPr>
              <w:widowControl w:val="0"/>
              <w:autoSpaceDE w:val="0"/>
              <w:autoSpaceDN w:val="0"/>
              <w:adjustRightInd w:val="0"/>
              <w:spacing w:line="276" w:lineRule="auto"/>
              <w:rPr>
                <w:sz w:val="24"/>
                <w:szCs w:val="24"/>
              </w:rPr>
            </w:pPr>
            <w:r w:rsidRPr="001E0439">
              <w:rPr>
                <w:sz w:val="24"/>
                <w:szCs w:val="24"/>
              </w:rPr>
              <w:t>ПКГ "Общеотраслевые профессии рабочих второго уровня"</w:t>
            </w:r>
          </w:p>
        </w:tc>
        <w:tc>
          <w:tcPr>
            <w:tcW w:w="2038" w:type="dxa"/>
            <w:vMerge w:val="restart"/>
            <w:tcBorders>
              <w:top w:val="single" w:sz="4" w:space="0" w:color="auto"/>
              <w:bottom w:val="nil"/>
            </w:tcBorders>
          </w:tcPr>
          <w:p w14:paraId="6D5B9600" w14:textId="77777777" w:rsidR="000F65DC" w:rsidRPr="001E0439" w:rsidRDefault="000F65DC" w:rsidP="000F65DC">
            <w:pPr>
              <w:widowControl w:val="0"/>
              <w:autoSpaceDE w:val="0"/>
              <w:autoSpaceDN w:val="0"/>
              <w:adjustRightInd w:val="0"/>
              <w:spacing w:line="276" w:lineRule="auto"/>
              <w:ind w:firstLine="720"/>
              <w:rPr>
                <w:sz w:val="24"/>
                <w:szCs w:val="24"/>
                <w:highlight w:val="green"/>
              </w:rPr>
            </w:pPr>
          </w:p>
        </w:tc>
        <w:tc>
          <w:tcPr>
            <w:tcW w:w="4252" w:type="dxa"/>
            <w:vMerge w:val="restart"/>
            <w:tcBorders>
              <w:top w:val="single" w:sz="4" w:space="0" w:color="auto"/>
              <w:bottom w:val="nil"/>
            </w:tcBorders>
          </w:tcPr>
          <w:p w14:paraId="6D9680E6" w14:textId="77777777" w:rsidR="000F65DC" w:rsidRPr="001E0439" w:rsidRDefault="000F65DC" w:rsidP="000F65DC">
            <w:pPr>
              <w:widowControl w:val="0"/>
              <w:autoSpaceDE w:val="0"/>
              <w:autoSpaceDN w:val="0"/>
              <w:adjustRightInd w:val="0"/>
              <w:spacing w:line="276" w:lineRule="auto"/>
              <w:ind w:firstLine="720"/>
              <w:rPr>
                <w:sz w:val="24"/>
                <w:szCs w:val="24"/>
              </w:rPr>
            </w:pPr>
          </w:p>
        </w:tc>
      </w:tr>
      <w:tr w:rsidR="000F65DC" w:rsidRPr="001E0439" w14:paraId="0A038B5A" w14:textId="77777777" w:rsidTr="000F65DC">
        <w:tblPrEx>
          <w:tblBorders>
            <w:insideH w:val="none" w:sz="0" w:space="0" w:color="auto"/>
          </w:tblBorders>
        </w:tblPrEx>
        <w:tc>
          <w:tcPr>
            <w:tcW w:w="3344" w:type="dxa"/>
            <w:tcBorders>
              <w:top w:val="nil"/>
              <w:bottom w:val="nil"/>
            </w:tcBorders>
          </w:tcPr>
          <w:p w14:paraId="2ADFCBB7" w14:textId="77777777" w:rsidR="000F65DC" w:rsidRPr="001E0439" w:rsidRDefault="000F65DC" w:rsidP="000F65DC">
            <w:pPr>
              <w:widowControl w:val="0"/>
              <w:autoSpaceDE w:val="0"/>
              <w:autoSpaceDN w:val="0"/>
              <w:adjustRightInd w:val="0"/>
              <w:spacing w:line="276" w:lineRule="auto"/>
              <w:rPr>
                <w:sz w:val="24"/>
                <w:szCs w:val="24"/>
              </w:rPr>
            </w:pPr>
            <w:r w:rsidRPr="001E0439">
              <w:rPr>
                <w:sz w:val="24"/>
                <w:szCs w:val="24"/>
              </w:rPr>
              <w:t>1-й квалификационный уровень:</w:t>
            </w:r>
          </w:p>
        </w:tc>
        <w:tc>
          <w:tcPr>
            <w:tcW w:w="2038" w:type="dxa"/>
            <w:vMerge/>
            <w:tcBorders>
              <w:top w:val="single" w:sz="4" w:space="0" w:color="auto"/>
              <w:bottom w:val="nil"/>
            </w:tcBorders>
          </w:tcPr>
          <w:p w14:paraId="6696E3AD" w14:textId="77777777" w:rsidR="000F65DC" w:rsidRPr="001E0439" w:rsidRDefault="000F65DC" w:rsidP="000F65DC">
            <w:pPr>
              <w:widowControl w:val="0"/>
              <w:autoSpaceDE w:val="0"/>
              <w:autoSpaceDN w:val="0"/>
              <w:adjustRightInd w:val="0"/>
              <w:spacing w:line="276" w:lineRule="auto"/>
              <w:ind w:firstLine="720"/>
              <w:rPr>
                <w:sz w:val="24"/>
                <w:szCs w:val="24"/>
                <w:highlight w:val="green"/>
              </w:rPr>
            </w:pPr>
          </w:p>
        </w:tc>
        <w:tc>
          <w:tcPr>
            <w:tcW w:w="4252" w:type="dxa"/>
            <w:vMerge/>
            <w:tcBorders>
              <w:top w:val="single" w:sz="4" w:space="0" w:color="auto"/>
              <w:bottom w:val="nil"/>
            </w:tcBorders>
          </w:tcPr>
          <w:p w14:paraId="45A94687" w14:textId="77777777" w:rsidR="000F65DC" w:rsidRPr="001E0439" w:rsidRDefault="000F65DC" w:rsidP="000F65DC">
            <w:pPr>
              <w:widowControl w:val="0"/>
              <w:autoSpaceDE w:val="0"/>
              <w:autoSpaceDN w:val="0"/>
              <w:adjustRightInd w:val="0"/>
              <w:spacing w:line="276" w:lineRule="auto"/>
              <w:ind w:firstLine="720"/>
              <w:rPr>
                <w:sz w:val="24"/>
                <w:szCs w:val="24"/>
              </w:rPr>
            </w:pPr>
          </w:p>
        </w:tc>
      </w:tr>
      <w:tr w:rsidR="000F65DC" w:rsidRPr="001E0439" w14:paraId="0379A0AA" w14:textId="77777777" w:rsidTr="000F65DC">
        <w:tblPrEx>
          <w:tblBorders>
            <w:insideH w:val="none" w:sz="0" w:space="0" w:color="auto"/>
          </w:tblBorders>
        </w:tblPrEx>
        <w:tc>
          <w:tcPr>
            <w:tcW w:w="3344" w:type="dxa"/>
            <w:tcBorders>
              <w:top w:val="nil"/>
              <w:bottom w:val="nil"/>
            </w:tcBorders>
          </w:tcPr>
          <w:p w14:paraId="4505BB29" w14:textId="77777777" w:rsidR="000F65DC" w:rsidRPr="001E0439" w:rsidRDefault="000F65DC" w:rsidP="000F65DC">
            <w:pPr>
              <w:widowControl w:val="0"/>
              <w:autoSpaceDE w:val="0"/>
              <w:autoSpaceDN w:val="0"/>
              <w:adjustRightInd w:val="0"/>
              <w:spacing w:line="276" w:lineRule="auto"/>
              <w:rPr>
                <w:sz w:val="24"/>
                <w:szCs w:val="24"/>
              </w:rPr>
            </w:pPr>
            <w:r w:rsidRPr="001E0439">
              <w:rPr>
                <w:sz w:val="24"/>
                <w:szCs w:val="24"/>
              </w:rPr>
              <w:t>4-й квалификационный разряд</w:t>
            </w:r>
          </w:p>
        </w:tc>
        <w:tc>
          <w:tcPr>
            <w:tcW w:w="2038" w:type="dxa"/>
            <w:tcBorders>
              <w:top w:val="nil"/>
              <w:bottom w:val="nil"/>
            </w:tcBorders>
          </w:tcPr>
          <w:p w14:paraId="07E9E7F8" w14:textId="77777777" w:rsidR="000F65DC" w:rsidRPr="001E0439" w:rsidRDefault="000F65DC" w:rsidP="000F65DC">
            <w:pPr>
              <w:widowControl w:val="0"/>
              <w:autoSpaceDE w:val="0"/>
              <w:autoSpaceDN w:val="0"/>
              <w:adjustRightInd w:val="0"/>
              <w:spacing w:line="276" w:lineRule="auto"/>
              <w:ind w:firstLine="720"/>
              <w:jc w:val="center"/>
              <w:rPr>
                <w:sz w:val="24"/>
                <w:szCs w:val="24"/>
              </w:rPr>
            </w:pPr>
            <w:r w:rsidRPr="001E0439">
              <w:rPr>
                <w:sz w:val="24"/>
                <w:szCs w:val="24"/>
              </w:rPr>
              <w:t>8159</w:t>
            </w:r>
          </w:p>
        </w:tc>
        <w:tc>
          <w:tcPr>
            <w:tcW w:w="4252" w:type="dxa"/>
            <w:vMerge w:val="restart"/>
            <w:tcBorders>
              <w:top w:val="nil"/>
              <w:bottom w:val="nil"/>
            </w:tcBorders>
          </w:tcPr>
          <w:p w14:paraId="3374C0EE" w14:textId="77777777" w:rsidR="000F65DC" w:rsidRPr="001E0439" w:rsidRDefault="000F65DC" w:rsidP="000F65DC">
            <w:pPr>
              <w:widowControl w:val="0"/>
              <w:autoSpaceDE w:val="0"/>
              <w:autoSpaceDN w:val="0"/>
              <w:adjustRightInd w:val="0"/>
              <w:spacing w:line="276" w:lineRule="auto"/>
              <w:rPr>
                <w:sz w:val="24"/>
                <w:szCs w:val="24"/>
              </w:rPr>
            </w:pPr>
            <w:r w:rsidRPr="001E0439">
              <w:rPr>
                <w:sz w:val="24"/>
                <w:szCs w:val="24"/>
              </w:rPr>
              <w:t>наименования профессий рабочих, по которым предусмотрено присвоение 4 и 5-го квалификационных разрядов в соответствии с Единым тарифно-квалификационным справочником работ и профессий рабочих;</w:t>
            </w:r>
          </w:p>
          <w:p w14:paraId="211A27E8" w14:textId="77777777" w:rsidR="000F65DC" w:rsidRPr="001E0439" w:rsidRDefault="000F65DC" w:rsidP="000F65DC">
            <w:pPr>
              <w:widowControl w:val="0"/>
              <w:autoSpaceDE w:val="0"/>
              <w:autoSpaceDN w:val="0"/>
              <w:adjustRightInd w:val="0"/>
              <w:spacing w:line="276" w:lineRule="auto"/>
              <w:ind w:firstLine="720"/>
              <w:rPr>
                <w:sz w:val="24"/>
                <w:szCs w:val="24"/>
              </w:rPr>
            </w:pPr>
            <w:r w:rsidRPr="001E0439">
              <w:rPr>
                <w:sz w:val="24"/>
                <w:szCs w:val="24"/>
              </w:rPr>
              <w:t xml:space="preserve">водитель автомобиля; </w:t>
            </w:r>
          </w:p>
        </w:tc>
      </w:tr>
      <w:tr w:rsidR="000F65DC" w:rsidRPr="001E0439" w14:paraId="16C98E9F" w14:textId="77777777" w:rsidTr="000F65DC">
        <w:tblPrEx>
          <w:tblBorders>
            <w:insideH w:val="none" w:sz="0" w:space="0" w:color="auto"/>
          </w:tblBorders>
        </w:tblPrEx>
        <w:tc>
          <w:tcPr>
            <w:tcW w:w="3344" w:type="dxa"/>
            <w:tcBorders>
              <w:top w:val="nil"/>
              <w:bottom w:val="nil"/>
            </w:tcBorders>
          </w:tcPr>
          <w:p w14:paraId="6C1541C4" w14:textId="77777777" w:rsidR="000F65DC" w:rsidRPr="001E0439" w:rsidRDefault="000F65DC" w:rsidP="000F65DC">
            <w:pPr>
              <w:widowControl w:val="0"/>
              <w:autoSpaceDE w:val="0"/>
              <w:autoSpaceDN w:val="0"/>
              <w:adjustRightInd w:val="0"/>
              <w:spacing w:line="276" w:lineRule="auto"/>
              <w:rPr>
                <w:sz w:val="24"/>
                <w:szCs w:val="24"/>
              </w:rPr>
            </w:pPr>
            <w:r w:rsidRPr="001E0439">
              <w:rPr>
                <w:sz w:val="24"/>
                <w:szCs w:val="24"/>
              </w:rPr>
              <w:t>5-й квалификационный разряд</w:t>
            </w:r>
          </w:p>
        </w:tc>
        <w:tc>
          <w:tcPr>
            <w:tcW w:w="2038" w:type="dxa"/>
            <w:tcBorders>
              <w:top w:val="nil"/>
              <w:bottom w:val="nil"/>
            </w:tcBorders>
          </w:tcPr>
          <w:p w14:paraId="0688FC42" w14:textId="77777777" w:rsidR="000F65DC" w:rsidRPr="001E0439" w:rsidRDefault="000F65DC" w:rsidP="000F65DC">
            <w:pPr>
              <w:widowControl w:val="0"/>
              <w:autoSpaceDE w:val="0"/>
              <w:autoSpaceDN w:val="0"/>
              <w:adjustRightInd w:val="0"/>
              <w:spacing w:line="276" w:lineRule="auto"/>
              <w:ind w:firstLine="720"/>
              <w:jc w:val="center"/>
              <w:rPr>
                <w:sz w:val="24"/>
                <w:szCs w:val="24"/>
              </w:rPr>
            </w:pPr>
            <w:r w:rsidRPr="001E0439">
              <w:rPr>
                <w:sz w:val="24"/>
                <w:szCs w:val="24"/>
              </w:rPr>
              <w:t>8633</w:t>
            </w:r>
          </w:p>
        </w:tc>
        <w:tc>
          <w:tcPr>
            <w:tcW w:w="4252" w:type="dxa"/>
            <w:vMerge/>
            <w:tcBorders>
              <w:top w:val="nil"/>
              <w:bottom w:val="nil"/>
            </w:tcBorders>
          </w:tcPr>
          <w:p w14:paraId="504233C9" w14:textId="77777777" w:rsidR="000F65DC" w:rsidRPr="001E0439" w:rsidRDefault="000F65DC" w:rsidP="000F65DC">
            <w:pPr>
              <w:widowControl w:val="0"/>
              <w:autoSpaceDE w:val="0"/>
              <w:autoSpaceDN w:val="0"/>
              <w:adjustRightInd w:val="0"/>
              <w:spacing w:line="276" w:lineRule="auto"/>
              <w:ind w:firstLine="720"/>
              <w:rPr>
                <w:sz w:val="24"/>
                <w:szCs w:val="24"/>
              </w:rPr>
            </w:pPr>
          </w:p>
        </w:tc>
      </w:tr>
      <w:tr w:rsidR="000F65DC" w:rsidRPr="001E0439" w14:paraId="708CF0FF" w14:textId="77777777" w:rsidTr="000F65DC">
        <w:tblPrEx>
          <w:tblBorders>
            <w:insideH w:val="none" w:sz="0" w:space="0" w:color="auto"/>
          </w:tblBorders>
        </w:tblPrEx>
        <w:tc>
          <w:tcPr>
            <w:tcW w:w="3344" w:type="dxa"/>
            <w:tcBorders>
              <w:top w:val="nil"/>
              <w:bottom w:val="nil"/>
            </w:tcBorders>
          </w:tcPr>
          <w:p w14:paraId="4D71331E" w14:textId="77777777" w:rsidR="000F65DC" w:rsidRPr="001E0439" w:rsidRDefault="000F65DC" w:rsidP="000F65DC">
            <w:pPr>
              <w:widowControl w:val="0"/>
              <w:autoSpaceDE w:val="0"/>
              <w:autoSpaceDN w:val="0"/>
              <w:adjustRightInd w:val="0"/>
              <w:spacing w:line="276" w:lineRule="auto"/>
              <w:rPr>
                <w:sz w:val="24"/>
                <w:szCs w:val="24"/>
              </w:rPr>
            </w:pPr>
            <w:r w:rsidRPr="001E0439">
              <w:rPr>
                <w:sz w:val="24"/>
                <w:szCs w:val="24"/>
              </w:rPr>
              <w:t>2-й квалификационный уровень:</w:t>
            </w:r>
          </w:p>
        </w:tc>
        <w:tc>
          <w:tcPr>
            <w:tcW w:w="2038" w:type="dxa"/>
            <w:tcBorders>
              <w:top w:val="nil"/>
              <w:bottom w:val="nil"/>
            </w:tcBorders>
          </w:tcPr>
          <w:p w14:paraId="0AC2D913" w14:textId="77777777" w:rsidR="000F65DC" w:rsidRPr="001E0439" w:rsidRDefault="000F65DC" w:rsidP="000F65DC">
            <w:pPr>
              <w:widowControl w:val="0"/>
              <w:autoSpaceDE w:val="0"/>
              <w:autoSpaceDN w:val="0"/>
              <w:adjustRightInd w:val="0"/>
              <w:spacing w:line="276" w:lineRule="auto"/>
              <w:ind w:firstLine="720"/>
              <w:rPr>
                <w:sz w:val="24"/>
                <w:szCs w:val="24"/>
              </w:rPr>
            </w:pPr>
          </w:p>
        </w:tc>
        <w:tc>
          <w:tcPr>
            <w:tcW w:w="4252" w:type="dxa"/>
            <w:vMerge w:val="restart"/>
            <w:tcBorders>
              <w:top w:val="nil"/>
              <w:bottom w:val="nil"/>
            </w:tcBorders>
          </w:tcPr>
          <w:p w14:paraId="700E52D7" w14:textId="77777777" w:rsidR="000F65DC" w:rsidRPr="001E0439" w:rsidRDefault="000F65DC" w:rsidP="000F65DC">
            <w:pPr>
              <w:widowControl w:val="0"/>
              <w:autoSpaceDE w:val="0"/>
              <w:autoSpaceDN w:val="0"/>
              <w:adjustRightInd w:val="0"/>
              <w:spacing w:line="276" w:lineRule="auto"/>
              <w:rPr>
                <w:sz w:val="24"/>
                <w:szCs w:val="24"/>
              </w:rPr>
            </w:pPr>
            <w:r w:rsidRPr="001E0439">
              <w:rPr>
                <w:sz w:val="24"/>
                <w:szCs w:val="24"/>
              </w:rPr>
              <w:t xml:space="preserve">наименования профессий рабочих, по которым предусмотрено присвоение 6 и </w:t>
            </w:r>
            <w:r w:rsidRPr="001E0439">
              <w:rPr>
                <w:sz w:val="24"/>
                <w:szCs w:val="24"/>
              </w:rPr>
              <w:lastRenderedPageBreak/>
              <w:t>7-го квалификационных разрядов в соответствии с Единым тарифно-квалификационным справочником работ и профессий рабочих</w:t>
            </w:r>
          </w:p>
        </w:tc>
      </w:tr>
      <w:tr w:rsidR="000F65DC" w:rsidRPr="001E0439" w14:paraId="0BE50DDA" w14:textId="77777777" w:rsidTr="000F65DC">
        <w:tblPrEx>
          <w:tblBorders>
            <w:insideH w:val="none" w:sz="0" w:space="0" w:color="auto"/>
          </w:tblBorders>
        </w:tblPrEx>
        <w:tc>
          <w:tcPr>
            <w:tcW w:w="3344" w:type="dxa"/>
            <w:tcBorders>
              <w:top w:val="nil"/>
              <w:bottom w:val="nil"/>
            </w:tcBorders>
          </w:tcPr>
          <w:p w14:paraId="6A06603E" w14:textId="77777777" w:rsidR="000F65DC" w:rsidRPr="001E0439" w:rsidRDefault="000F65DC" w:rsidP="000F65DC">
            <w:pPr>
              <w:widowControl w:val="0"/>
              <w:autoSpaceDE w:val="0"/>
              <w:autoSpaceDN w:val="0"/>
              <w:adjustRightInd w:val="0"/>
              <w:spacing w:line="276" w:lineRule="auto"/>
              <w:rPr>
                <w:sz w:val="24"/>
                <w:szCs w:val="24"/>
              </w:rPr>
            </w:pPr>
            <w:r w:rsidRPr="001E0439">
              <w:rPr>
                <w:sz w:val="24"/>
                <w:szCs w:val="24"/>
              </w:rPr>
              <w:lastRenderedPageBreak/>
              <w:t>6-й квалификационный разряд</w:t>
            </w:r>
          </w:p>
        </w:tc>
        <w:tc>
          <w:tcPr>
            <w:tcW w:w="2038" w:type="dxa"/>
            <w:tcBorders>
              <w:top w:val="nil"/>
              <w:bottom w:val="nil"/>
            </w:tcBorders>
          </w:tcPr>
          <w:p w14:paraId="11A7233C" w14:textId="77777777" w:rsidR="000F65DC" w:rsidRPr="001E0439" w:rsidRDefault="000F65DC" w:rsidP="000F65DC">
            <w:pPr>
              <w:widowControl w:val="0"/>
              <w:autoSpaceDE w:val="0"/>
              <w:autoSpaceDN w:val="0"/>
              <w:adjustRightInd w:val="0"/>
              <w:spacing w:line="276" w:lineRule="auto"/>
              <w:ind w:firstLine="720"/>
              <w:jc w:val="center"/>
              <w:rPr>
                <w:sz w:val="24"/>
                <w:szCs w:val="24"/>
              </w:rPr>
            </w:pPr>
            <w:r w:rsidRPr="001E0439">
              <w:rPr>
                <w:sz w:val="24"/>
                <w:szCs w:val="24"/>
              </w:rPr>
              <w:t>9127</w:t>
            </w:r>
          </w:p>
        </w:tc>
        <w:tc>
          <w:tcPr>
            <w:tcW w:w="4252" w:type="dxa"/>
            <w:vMerge/>
            <w:tcBorders>
              <w:top w:val="nil"/>
              <w:bottom w:val="nil"/>
            </w:tcBorders>
          </w:tcPr>
          <w:p w14:paraId="53FF802D" w14:textId="77777777" w:rsidR="000F65DC" w:rsidRPr="001E0439" w:rsidRDefault="000F65DC" w:rsidP="000F65DC">
            <w:pPr>
              <w:widowControl w:val="0"/>
              <w:autoSpaceDE w:val="0"/>
              <w:autoSpaceDN w:val="0"/>
              <w:adjustRightInd w:val="0"/>
              <w:spacing w:line="276" w:lineRule="auto"/>
              <w:ind w:firstLine="720"/>
              <w:rPr>
                <w:sz w:val="24"/>
                <w:szCs w:val="24"/>
              </w:rPr>
            </w:pPr>
          </w:p>
        </w:tc>
      </w:tr>
      <w:tr w:rsidR="000F65DC" w:rsidRPr="001E0439" w14:paraId="0E6724D7" w14:textId="77777777" w:rsidTr="000F65DC">
        <w:tblPrEx>
          <w:tblBorders>
            <w:insideH w:val="none" w:sz="0" w:space="0" w:color="auto"/>
          </w:tblBorders>
        </w:tblPrEx>
        <w:tc>
          <w:tcPr>
            <w:tcW w:w="3344" w:type="dxa"/>
            <w:tcBorders>
              <w:top w:val="nil"/>
              <w:bottom w:val="nil"/>
            </w:tcBorders>
          </w:tcPr>
          <w:p w14:paraId="6D510CF4" w14:textId="77777777" w:rsidR="000F65DC" w:rsidRPr="001E0439" w:rsidRDefault="000F65DC" w:rsidP="000F65DC">
            <w:pPr>
              <w:widowControl w:val="0"/>
              <w:autoSpaceDE w:val="0"/>
              <w:autoSpaceDN w:val="0"/>
              <w:adjustRightInd w:val="0"/>
              <w:spacing w:line="276" w:lineRule="auto"/>
              <w:rPr>
                <w:sz w:val="24"/>
                <w:szCs w:val="24"/>
              </w:rPr>
            </w:pPr>
            <w:r w:rsidRPr="001E0439">
              <w:rPr>
                <w:sz w:val="24"/>
                <w:szCs w:val="24"/>
              </w:rPr>
              <w:t>7-й квалификационный разряд</w:t>
            </w:r>
          </w:p>
        </w:tc>
        <w:tc>
          <w:tcPr>
            <w:tcW w:w="2038" w:type="dxa"/>
            <w:tcBorders>
              <w:top w:val="nil"/>
              <w:bottom w:val="nil"/>
            </w:tcBorders>
          </w:tcPr>
          <w:p w14:paraId="596AE5A6" w14:textId="77777777" w:rsidR="000F65DC" w:rsidRPr="001E0439" w:rsidRDefault="000F65DC" w:rsidP="000F65DC">
            <w:pPr>
              <w:widowControl w:val="0"/>
              <w:autoSpaceDE w:val="0"/>
              <w:autoSpaceDN w:val="0"/>
              <w:adjustRightInd w:val="0"/>
              <w:spacing w:line="276" w:lineRule="auto"/>
              <w:ind w:firstLine="720"/>
              <w:jc w:val="center"/>
              <w:rPr>
                <w:sz w:val="24"/>
                <w:szCs w:val="24"/>
              </w:rPr>
            </w:pPr>
            <w:r w:rsidRPr="001E0439">
              <w:rPr>
                <w:sz w:val="24"/>
                <w:szCs w:val="24"/>
              </w:rPr>
              <w:t>9648</w:t>
            </w:r>
          </w:p>
        </w:tc>
        <w:tc>
          <w:tcPr>
            <w:tcW w:w="4252" w:type="dxa"/>
            <w:vMerge/>
            <w:tcBorders>
              <w:top w:val="nil"/>
              <w:bottom w:val="nil"/>
            </w:tcBorders>
          </w:tcPr>
          <w:p w14:paraId="74F8F8A1" w14:textId="77777777" w:rsidR="000F65DC" w:rsidRPr="001E0439" w:rsidRDefault="000F65DC" w:rsidP="000F65DC">
            <w:pPr>
              <w:widowControl w:val="0"/>
              <w:autoSpaceDE w:val="0"/>
              <w:autoSpaceDN w:val="0"/>
              <w:adjustRightInd w:val="0"/>
              <w:spacing w:line="276" w:lineRule="auto"/>
              <w:ind w:firstLine="720"/>
              <w:rPr>
                <w:sz w:val="24"/>
                <w:szCs w:val="24"/>
              </w:rPr>
            </w:pPr>
          </w:p>
        </w:tc>
      </w:tr>
      <w:tr w:rsidR="000F65DC" w:rsidRPr="001E0439" w14:paraId="1B227DE7" w14:textId="77777777" w:rsidTr="000F65DC">
        <w:tblPrEx>
          <w:tblBorders>
            <w:insideH w:val="none" w:sz="0" w:space="0" w:color="auto"/>
          </w:tblBorders>
        </w:tblPrEx>
        <w:tc>
          <w:tcPr>
            <w:tcW w:w="3344" w:type="dxa"/>
            <w:tcBorders>
              <w:top w:val="nil"/>
              <w:bottom w:val="nil"/>
            </w:tcBorders>
          </w:tcPr>
          <w:p w14:paraId="25FCF265" w14:textId="77777777" w:rsidR="000F65DC" w:rsidRPr="001E0439" w:rsidRDefault="000F65DC" w:rsidP="000F65DC">
            <w:pPr>
              <w:widowControl w:val="0"/>
              <w:autoSpaceDE w:val="0"/>
              <w:autoSpaceDN w:val="0"/>
              <w:adjustRightInd w:val="0"/>
              <w:spacing w:line="276" w:lineRule="auto"/>
              <w:rPr>
                <w:sz w:val="24"/>
                <w:szCs w:val="24"/>
              </w:rPr>
            </w:pPr>
            <w:r w:rsidRPr="001E0439">
              <w:rPr>
                <w:sz w:val="24"/>
                <w:szCs w:val="24"/>
              </w:rPr>
              <w:t>3-й квалификационный уровень</w:t>
            </w:r>
          </w:p>
        </w:tc>
        <w:tc>
          <w:tcPr>
            <w:tcW w:w="2038" w:type="dxa"/>
            <w:tcBorders>
              <w:top w:val="nil"/>
              <w:bottom w:val="nil"/>
            </w:tcBorders>
          </w:tcPr>
          <w:p w14:paraId="73EBDF8F" w14:textId="77777777" w:rsidR="000F65DC" w:rsidRPr="001E0439" w:rsidRDefault="000F65DC" w:rsidP="000F65DC">
            <w:pPr>
              <w:widowControl w:val="0"/>
              <w:autoSpaceDE w:val="0"/>
              <w:autoSpaceDN w:val="0"/>
              <w:adjustRightInd w:val="0"/>
              <w:spacing w:line="276" w:lineRule="auto"/>
              <w:ind w:firstLine="720"/>
              <w:jc w:val="center"/>
              <w:rPr>
                <w:sz w:val="24"/>
                <w:szCs w:val="24"/>
              </w:rPr>
            </w:pPr>
            <w:r w:rsidRPr="001E0439">
              <w:rPr>
                <w:sz w:val="24"/>
                <w:szCs w:val="24"/>
              </w:rPr>
              <w:t>10 217</w:t>
            </w:r>
          </w:p>
        </w:tc>
        <w:tc>
          <w:tcPr>
            <w:tcW w:w="4252" w:type="dxa"/>
            <w:tcBorders>
              <w:top w:val="nil"/>
              <w:bottom w:val="nil"/>
            </w:tcBorders>
          </w:tcPr>
          <w:p w14:paraId="3AEC6D1B" w14:textId="77777777" w:rsidR="000F65DC" w:rsidRPr="001E0439" w:rsidRDefault="000F65DC" w:rsidP="000F65DC">
            <w:pPr>
              <w:widowControl w:val="0"/>
              <w:autoSpaceDE w:val="0"/>
              <w:autoSpaceDN w:val="0"/>
              <w:adjustRightInd w:val="0"/>
              <w:spacing w:line="276" w:lineRule="auto"/>
              <w:rPr>
                <w:sz w:val="24"/>
                <w:szCs w:val="24"/>
              </w:rPr>
            </w:pPr>
            <w:r w:rsidRPr="001E0439">
              <w:rPr>
                <w:sz w:val="24"/>
                <w:szCs w:val="24"/>
              </w:rPr>
              <w:t>наименования профессий рабочих, по которым предусмотрено присвоение 8-го квалификационного разряда в соответствии с Единым тарифно-квалификационным справочником работ и профессий рабочих</w:t>
            </w:r>
          </w:p>
        </w:tc>
      </w:tr>
      <w:tr w:rsidR="000F65DC" w:rsidRPr="001E0439" w14:paraId="1DEA1489" w14:textId="77777777" w:rsidTr="000F65DC">
        <w:tblPrEx>
          <w:tblBorders>
            <w:insideH w:val="none" w:sz="0" w:space="0" w:color="auto"/>
          </w:tblBorders>
        </w:tblPrEx>
        <w:tc>
          <w:tcPr>
            <w:tcW w:w="3344" w:type="dxa"/>
            <w:tcBorders>
              <w:top w:val="nil"/>
              <w:bottom w:val="single" w:sz="4" w:space="0" w:color="auto"/>
            </w:tcBorders>
          </w:tcPr>
          <w:p w14:paraId="1544B946" w14:textId="77777777" w:rsidR="000F65DC" w:rsidRPr="001E0439" w:rsidRDefault="000F65DC" w:rsidP="000F65DC">
            <w:pPr>
              <w:widowControl w:val="0"/>
              <w:autoSpaceDE w:val="0"/>
              <w:autoSpaceDN w:val="0"/>
              <w:adjustRightInd w:val="0"/>
              <w:spacing w:line="276" w:lineRule="auto"/>
              <w:rPr>
                <w:sz w:val="24"/>
                <w:szCs w:val="24"/>
              </w:rPr>
            </w:pPr>
            <w:r w:rsidRPr="001E0439">
              <w:rPr>
                <w:sz w:val="24"/>
                <w:szCs w:val="24"/>
              </w:rPr>
              <w:t>4-й квалификационный уровень</w:t>
            </w:r>
          </w:p>
        </w:tc>
        <w:tc>
          <w:tcPr>
            <w:tcW w:w="2038" w:type="dxa"/>
            <w:tcBorders>
              <w:top w:val="nil"/>
              <w:bottom w:val="single" w:sz="4" w:space="0" w:color="auto"/>
            </w:tcBorders>
          </w:tcPr>
          <w:p w14:paraId="0884684F" w14:textId="77777777" w:rsidR="000F65DC" w:rsidRPr="001E0439" w:rsidRDefault="000F65DC" w:rsidP="000F65DC">
            <w:pPr>
              <w:widowControl w:val="0"/>
              <w:autoSpaceDE w:val="0"/>
              <w:autoSpaceDN w:val="0"/>
              <w:adjustRightInd w:val="0"/>
              <w:spacing w:line="276" w:lineRule="auto"/>
              <w:ind w:firstLine="720"/>
              <w:jc w:val="center"/>
              <w:rPr>
                <w:sz w:val="24"/>
                <w:szCs w:val="24"/>
              </w:rPr>
            </w:pPr>
            <w:r w:rsidRPr="001E0439">
              <w:rPr>
                <w:sz w:val="24"/>
                <w:szCs w:val="24"/>
              </w:rPr>
              <w:t>11 865</w:t>
            </w:r>
          </w:p>
        </w:tc>
        <w:tc>
          <w:tcPr>
            <w:tcW w:w="4252" w:type="dxa"/>
            <w:tcBorders>
              <w:top w:val="nil"/>
              <w:bottom w:val="single" w:sz="4" w:space="0" w:color="auto"/>
            </w:tcBorders>
          </w:tcPr>
          <w:p w14:paraId="5AA242D0" w14:textId="77777777" w:rsidR="000F65DC" w:rsidRPr="001E0439" w:rsidRDefault="000F65DC" w:rsidP="000F65DC">
            <w:pPr>
              <w:widowControl w:val="0"/>
              <w:autoSpaceDE w:val="0"/>
              <w:autoSpaceDN w:val="0"/>
              <w:adjustRightInd w:val="0"/>
              <w:spacing w:line="276" w:lineRule="auto"/>
              <w:rPr>
                <w:sz w:val="24"/>
                <w:szCs w:val="24"/>
              </w:rPr>
            </w:pPr>
            <w:r w:rsidRPr="001E0439">
              <w:rPr>
                <w:sz w:val="24"/>
                <w:szCs w:val="24"/>
              </w:rPr>
              <w:t>наименования профессий рабочих, предусмотренных 1 - 3-м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r>
    </w:tbl>
    <w:p w14:paraId="38227F9F" w14:textId="77777777" w:rsidR="000F65DC" w:rsidRPr="001E0439" w:rsidRDefault="000F65DC" w:rsidP="000F65DC">
      <w:pPr>
        <w:widowControl w:val="0"/>
        <w:autoSpaceDE w:val="0"/>
        <w:autoSpaceDN w:val="0"/>
        <w:adjustRightInd w:val="0"/>
        <w:spacing w:line="276" w:lineRule="auto"/>
        <w:ind w:firstLine="720"/>
        <w:jc w:val="both"/>
        <w:rPr>
          <w:sz w:val="24"/>
          <w:szCs w:val="24"/>
          <w:highlight w:val="green"/>
        </w:rPr>
      </w:pPr>
    </w:p>
    <w:p w14:paraId="1E86C4EA" w14:textId="77777777" w:rsidR="000F65DC" w:rsidRPr="001E0439" w:rsidRDefault="000F65DC" w:rsidP="000F65DC">
      <w:pPr>
        <w:widowControl w:val="0"/>
        <w:autoSpaceDE w:val="0"/>
        <w:autoSpaceDN w:val="0"/>
        <w:adjustRightInd w:val="0"/>
        <w:spacing w:line="276" w:lineRule="auto"/>
        <w:ind w:firstLine="540"/>
        <w:jc w:val="both"/>
        <w:rPr>
          <w:sz w:val="24"/>
          <w:szCs w:val="24"/>
        </w:rPr>
      </w:pPr>
      <w:r w:rsidRPr="001E0439">
        <w:rPr>
          <w:sz w:val="24"/>
          <w:szCs w:val="24"/>
        </w:rPr>
        <w:t>2.2.4. Минимальные размеры должностных окладов работников, занимающих должности руководителей структурных подразделений, специалистов и служащих, не вошедшие в ПКГ, приведены в таблице № 4.</w:t>
      </w:r>
    </w:p>
    <w:p w14:paraId="333D09CB" w14:textId="77777777" w:rsidR="000F65DC" w:rsidRPr="001E0439" w:rsidRDefault="000F65DC" w:rsidP="000F65DC">
      <w:pPr>
        <w:widowControl w:val="0"/>
        <w:autoSpaceDE w:val="0"/>
        <w:autoSpaceDN w:val="0"/>
        <w:adjustRightInd w:val="0"/>
        <w:spacing w:line="276" w:lineRule="auto"/>
        <w:ind w:firstLine="720"/>
        <w:jc w:val="both"/>
        <w:rPr>
          <w:sz w:val="24"/>
          <w:szCs w:val="24"/>
        </w:rPr>
      </w:pPr>
    </w:p>
    <w:p w14:paraId="47AD80D8" w14:textId="77777777" w:rsidR="000F65DC" w:rsidRPr="001E0439" w:rsidRDefault="000F65DC" w:rsidP="000F65DC">
      <w:pPr>
        <w:widowControl w:val="0"/>
        <w:autoSpaceDE w:val="0"/>
        <w:autoSpaceDN w:val="0"/>
        <w:adjustRightInd w:val="0"/>
        <w:spacing w:line="276" w:lineRule="auto"/>
        <w:ind w:firstLine="720"/>
        <w:jc w:val="right"/>
        <w:outlineLvl w:val="2"/>
        <w:rPr>
          <w:sz w:val="24"/>
          <w:szCs w:val="24"/>
        </w:rPr>
      </w:pPr>
      <w:r w:rsidRPr="001E0439">
        <w:rPr>
          <w:sz w:val="24"/>
          <w:szCs w:val="24"/>
        </w:rPr>
        <w:t>Таблица № 4</w:t>
      </w:r>
    </w:p>
    <w:p w14:paraId="6634BEF9" w14:textId="77777777" w:rsidR="000F65DC" w:rsidRPr="001E0439" w:rsidRDefault="000F65DC" w:rsidP="000F65DC">
      <w:pPr>
        <w:widowControl w:val="0"/>
        <w:autoSpaceDE w:val="0"/>
        <w:autoSpaceDN w:val="0"/>
        <w:adjustRightInd w:val="0"/>
        <w:spacing w:line="276" w:lineRule="auto"/>
        <w:ind w:firstLine="720"/>
        <w:jc w:val="both"/>
        <w:rPr>
          <w:sz w:val="24"/>
          <w:szCs w:val="24"/>
        </w:rPr>
      </w:pPr>
    </w:p>
    <w:p w14:paraId="108F54DD" w14:textId="77777777" w:rsidR="000F65DC" w:rsidRPr="001E0439" w:rsidRDefault="000F65DC" w:rsidP="000F65DC">
      <w:pPr>
        <w:widowControl w:val="0"/>
        <w:suppressAutoHyphens/>
        <w:spacing w:line="276" w:lineRule="auto"/>
        <w:jc w:val="center"/>
        <w:rPr>
          <w:b/>
          <w:color w:val="000000"/>
          <w:sz w:val="24"/>
          <w:szCs w:val="24"/>
          <w:lang w:eastAsia="ar-SA"/>
        </w:rPr>
      </w:pPr>
      <w:r w:rsidRPr="001E0439">
        <w:rPr>
          <w:b/>
          <w:color w:val="000000"/>
          <w:sz w:val="24"/>
          <w:szCs w:val="24"/>
          <w:lang w:eastAsia="ar-SA"/>
        </w:rPr>
        <w:t>МИНИМАЛЬНЫЕ РАЗМЕРЫ</w:t>
      </w:r>
    </w:p>
    <w:p w14:paraId="65B7662B" w14:textId="77777777" w:rsidR="000F65DC" w:rsidRPr="001E0439" w:rsidRDefault="000F65DC" w:rsidP="000F65DC">
      <w:pPr>
        <w:widowControl w:val="0"/>
        <w:suppressAutoHyphens/>
        <w:spacing w:line="276" w:lineRule="auto"/>
        <w:jc w:val="center"/>
        <w:rPr>
          <w:b/>
          <w:color w:val="000000"/>
          <w:sz w:val="24"/>
          <w:szCs w:val="24"/>
          <w:lang w:eastAsia="ar-SA"/>
        </w:rPr>
      </w:pPr>
      <w:r w:rsidRPr="001E0439">
        <w:rPr>
          <w:b/>
          <w:color w:val="000000"/>
          <w:sz w:val="24"/>
          <w:szCs w:val="24"/>
          <w:lang w:eastAsia="ar-SA"/>
        </w:rPr>
        <w:t>ДОЛЖНОСТНЫХ ОКЛАДОВ РАБОТНИКОВ, ЗАНИМАЮЩИХ ДОЛЖНОСТИ РУКОВОДИТЕЛЕЙ СТРУКТУРНЫХ ПОДРАЗДЕЛЕНИЙ, СПЕЦИАЛИСТОВ И СЛУЖАЩИХ, НЕ ВОШЕДШИЕ В ПКГ</w:t>
      </w:r>
    </w:p>
    <w:p w14:paraId="47D76F30" w14:textId="77777777" w:rsidR="000F65DC" w:rsidRPr="001E0439" w:rsidRDefault="000F65DC" w:rsidP="000F65DC">
      <w:pPr>
        <w:widowControl w:val="0"/>
        <w:autoSpaceDE w:val="0"/>
        <w:autoSpaceDN w:val="0"/>
        <w:adjustRightInd w:val="0"/>
        <w:spacing w:line="276" w:lineRule="auto"/>
        <w:ind w:firstLine="720"/>
        <w:jc w:val="both"/>
        <w:rPr>
          <w:sz w:val="24"/>
          <w:szCs w:val="24"/>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2"/>
        <w:gridCol w:w="3687"/>
      </w:tblGrid>
      <w:tr w:rsidR="000F65DC" w:rsidRPr="001E0439" w14:paraId="7BFB05B4" w14:textId="77777777" w:rsidTr="000F65DC">
        <w:tc>
          <w:tcPr>
            <w:tcW w:w="5382" w:type="dxa"/>
          </w:tcPr>
          <w:p w14:paraId="2ED17009" w14:textId="77777777" w:rsidR="000F65DC" w:rsidRPr="001E0439" w:rsidRDefault="000F65DC" w:rsidP="000F65DC">
            <w:pPr>
              <w:widowControl w:val="0"/>
              <w:autoSpaceDE w:val="0"/>
              <w:autoSpaceDN w:val="0"/>
              <w:adjustRightInd w:val="0"/>
              <w:spacing w:line="276" w:lineRule="auto"/>
              <w:ind w:firstLine="720"/>
              <w:jc w:val="center"/>
              <w:rPr>
                <w:sz w:val="24"/>
                <w:szCs w:val="24"/>
              </w:rPr>
            </w:pPr>
            <w:r w:rsidRPr="001E0439">
              <w:rPr>
                <w:sz w:val="24"/>
                <w:szCs w:val="24"/>
              </w:rPr>
              <w:t>Наименование должности</w:t>
            </w:r>
          </w:p>
        </w:tc>
        <w:tc>
          <w:tcPr>
            <w:tcW w:w="3687" w:type="dxa"/>
          </w:tcPr>
          <w:p w14:paraId="33C3DCD1" w14:textId="77777777" w:rsidR="000F65DC" w:rsidRPr="001E0439" w:rsidRDefault="000F65DC" w:rsidP="000F65DC">
            <w:pPr>
              <w:widowControl w:val="0"/>
              <w:autoSpaceDE w:val="0"/>
              <w:autoSpaceDN w:val="0"/>
              <w:adjustRightInd w:val="0"/>
              <w:spacing w:line="276" w:lineRule="auto"/>
              <w:ind w:firstLine="720"/>
              <w:jc w:val="center"/>
              <w:rPr>
                <w:sz w:val="24"/>
                <w:szCs w:val="24"/>
              </w:rPr>
            </w:pPr>
            <w:r w:rsidRPr="001E0439">
              <w:rPr>
                <w:sz w:val="24"/>
                <w:szCs w:val="24"/>
              </w:rPr>
              <w:t>Минимальный размер должностного оклада (рублей)</w:t>
            </w:r>
          </w:p>
        </w:tc>
      </w:tr>
      <w:tr w:rsidR="000F65DC" w:rsidRPr="001E0439" w14:paraId="185D316F" w14:textId="77777777" w:rsidTr="000F65DC">
        <w:tc>
          <w:tcPr>
            <w:tcW w:w="5382" w:type="dxa"/>
          </w:tcPr>
          <w:p w14:paraId="6816CB0A" w14:textId="77777777" w:rsidR="000F65DC" w:rsidRPr="001E0439" w:rsidRDefault="000F65DC" w:rsidP="000F65DC">
            <w:pPr>
              <w:widowControl w:val="0"/>
              <w:autoSpaceDE w:val="0"/>
              <w:autoSpaceDN w:val="0"/>
              <w:adjustRightInd w:val="0"/>
              <w:spacing w:line="276" w:lineRule="auto"/>
              <w:ind w:firstLine="720"/>
              <w:rPr>
                <w:sz w:val="24"/>
                <w:szCs w:val="24"/>
              </w:rPr>
            </w:pPr>
            <w:r w:rsidRPr="001E0439">
              <w:rPr>
                <w:sz w:val="24"/>
                <w:szCs w:val="24"/>
              </w:rPr>
              <w:t>Кассир билетный</w:t>
            </w:r>
          </w:p>
        </w:tc>
        <w:tc>
          <w:tcPr>
            <w:tcW w:w="3687" w:type="dxa"/>
          </w:tcPr>
          <w:p w14:paraId="4D783A30" w14:textId="77777777" w:rsidR="000F65DC" w:rsidRPr="001E0439" w:rsidRDefault="000F65DC" w:rsidP="000F65DC">
            <w:pPr>
              <w:widowControl w:val="0"/>
              <w:autoSpaceDE w:val="0"/>
              <w:autoSpaceDN w:val="0"/>
              <w:adjustRightInd w:val="0"/>
              <w:spacing w:line="276" w:lineRule="auto"/>
              <w:ind w:firstLine="720"/>
              <w:jc w:val="center"/>
              <w:rPr>
                <w:sz w:val="24"/>
                <w:szCs w:val="24"/>
                <w:highlight w:val="green"/>
              </w:rPr>
            </w:pPr>
            <w:r w:rsidRPr="001E0439">
              <w:rPr>
                <w:sz w:val="24"/>
                <w:szCs w:val="24"/>
              </w:rPr>
              <w:t>8601</w:t>
            </w:r>
          </w:p>
        </w:tc>
      </w:tr>
      <w:tr w:rsidR="000F65DC" w:rsidRPr="001E0439" w14:paraId="7B938C87" w14:textId="77777777" w:rsidTr="000F65DC">
        <w:tc>
          <w:tcPr>
            <w:tcW w:w="5382" w:type="dxa"/>
          </w:tcPr>
          <w:p w14:paraId="4A3E3BAD" w14:textId="77777777" w:rsidR="000F65DC" w:rsidRPr="001E0439" w:rsidRDefault="000F65DC" w:rsidP="000F65DC">
            <w:pPr>
              <w:widowControl w:val="0"/>
              <w:autoSpaceDE w:val="0"/>
              <w:autoSpaceDN w:val="0"/>
              <w:adjustRightInd w:val="0"/>
              <w:spacing w:line="276" w:lineRule="auto"/>
              <w:ind w:firstLine="720"/>
              <w:rPr>
                <w:sz w:val="24"/>
                <w:szCs w:val="24"/>
              </w:rPr>
            </w:pPr>
            <w:r w:rsidRPr="001E0439">
              <w:rPr>
                <w:sz w:val="24"/>
                <w:szCs w:val="24"/>
              </w:rPr>
              <w:t>Методист; специалист по охране труда; специалист в сфере закупок; специалист по защите информации</w:t>
            </w:r>
          </w:p>
        </w:tc>
        <w:tc>
          <w:tcPr>
            <w:tcW w:w="3687" w:type="dxa"/>
          </w:tcPr>
          <w:p w14:paraId="50843935" w14:textId="77777777" w:rsidR="000F65DC" w:rsidRPr="001E0439" w:rsidRDefault="000F65DC" w:rsidP="000F65DC">
            <w:pPr>
              <w:widowControl w:val="0"/>
              <w:autoSpaceDE w:val="0"/>
              <w:autoSpaceDN w:val="0"/>
              <w:adjustRightInd w:val="0"/>
              <w:spacing w:line="276" w:lineRule="auto"/>
              <w:ind w:firstLine="720"/>
              <w:jc w:val="center"/>
              <w:rPr>
                <w:sz w:val="24"/>
                <w:szCs w:val="24"/>
                <w:highlight w:val="green"/>
              </w:rPr>
            </w:pPr>
            <w:r w:rsidRPr="001E0439">
              <w:rPr>
                <w:sz w:val="24"/>
                <w:szCs w:val="24"/>
              </w:rPr>
              <w:t>8917</w:t>
            </w:r>
          </w:p>
        </w:tc>
      </w:tr>
      <w:tr w:rsidR="000F65DC" w:rsidRPr="001E0439" w14:paraId="53657DBA" w14:textId="77777777" w:rsidTr="000F65DC">
        <w:tblPrEx>
          <w:tblBorders>
            <w:insideH w:val="nil"/>
          </w:tblBorders>
        </w:tblPrEx>
        <w:tc>
          <w:tcPr>
            <w:tcW w:w="5382" w:type="dxa"/>
            <w:tcBorders>
              <w:bottom w:val="nil"/>
            </w:tcBorders>
          </w:tcPr>
          <w:p w14:paraId="668314EC" w14:textId="77777777" w:rsidR="000F65DC" w:rsidRPr="001E0439" w:rsidRDefault="000F65DC" w:rsidP="000F65DC">
            <w:pPr>
              <w:widowControl w:val="0"/>
              <w:autoSpaceDE w:val="0"/>
              <w:autoSpaceDN w:val="0"/>
              <w:adjustRightInd w:val="0"/>
              <w:spacing w:line="276" w:lineRule="auto"/>
              <w:ind w:firstLine="720"/>
              <w:rPr>
                <w:sz w:val="24"/>
                <w:szCs w:val="24"/>
              </w:rPr>
            </w:pPr>
            <w:r w:rsidRPr="001E0439">
              <w:rPr>
                <w:sz w:val="24"/>
                <w:szCs w:val="24"/>
              </w:rPr>
              <w:t>Менеджер по культурно-массовому досугу:</w:t>
            </w:r>
          </w:p>
        </w:tc>
        <w:tc>
          <w:tcPr>
            <w:tcW w:w="3687" w:type="dxa"/>
            <w:tcBorders>
              <w:bottom w:val="nil"/>
            </w:tcBorders>
          </w:tcPr>
          <w:p w14:paraId="4DC68191" w14:textId="77777777" w:rsidR="000F65DC" w:rsidRPr="001E0439" w:rsidRDefault="000F65DC" w:rsidP="000F65DC">
            <w:pPr>
              <w:widowControl w:val="0"/>
              <w:autoSpaceDE w:val="0"/>
              <w:autoSpaceDN w:val="0"/>
              <w:adjustRightInd w:val="0"/>
              <w:spacing w:line="276" w:lineRule="auto"/>
              <w:ind w:firstLine="720"/>
              <w:rPr>
                <w:sz w:val="24"/>
                <w:szCs w:val="24"/>
                <w:highlight w:val="green"/>
              </w:rPr>
            </w:pPr>
          </w:p>
        </w:tc>
      </w:tr>
      <w:tr w:rsidR="000F65DC" w:rsidRPr="001E0439" w14:paraId="113AA43B" w14:textId="77777777" w:rsidTr="000F65DC">
        <w:tblPrEx>
          <w:tblBorders>
            <w:insideH w:val="nil"/>
          </w:tblBorders>
        </w:tblPrEx>
        <w:tc>
          <w:tcPr>
            <w:tcW w:w="5382" w:type="dxa"/>
            <w:tcBorders>
              <w:top w:val="nil"/>
              <w:bottom w:val="nil"/>
            </w:tcBorders>
          </w:tcPr>
          <w:p w14:paraId="7795318B" w14:textId="77777777" w:rsidR="000F65DC" w:rsidRPr="001E0439" w:rsidRDefault="000F65DC" w:rsidP="000F65DC">
            <w:pPr>
              <w:widowControl w:val="0"/>
              <w:autoSpaceDE w:val="0"/>
              <w:autoSpaceDN w:val="0"/>
              <w:adjustRightInd w:val="0"/>
              <w:spacing w:line="276" w:lineRule="auto"/>
              <w:ind w:firstLine="720"/>
              <w:rPr>
                <w:sz w:val="24"/>
                <w:szCs w:val="24"/>
              </w:rPr>
            </w:pPr>
            <w:r w:rsidRPr="001E0439">
              <w:rPr>
                <w:sz w:val="24"/>
                <w:szCs w:val="24"/>
              </w:rPr>
              <w:t>без категории</w:t>
            </w:r>
          </w:p>
        </w:tc>
        <w:tc>
          <w:tcPr>
            <w:tcW w:w="3687" w:type="dxa"/>
            <w:tcBorders>
              <w:top w:val="nil"/>
              <w:bottom w:val="nil"/>
            </w:tcBorders>
          </w:tcPr>
          <w:p w14:paraId="319A8DB2" w14:textId="77777777" w:rsidR="000F65DC" w:rsidRPr="001E0439" w:rsidRDefault="000F65DC" w:rsidP="000F65DC">
            <w:pPr>
              <w:widowControl w:val="0"/>
              <w:autoSpaceDE w:val="0"/>
              <w:autoSpaceDN w:val="0"/>
              <w:adjustRightInd w:val="0"/>
              <w:spacing w:line="276" w:lineRule="auto"/>
              <w:ind w:firstLine="720"/>
              <w:jc w:val="center"/>
              <w:rPr>
                <w:sz w:val="24"/>
                <w:szCs w:val="24"/>
                <w:highlight w:val="green"/>
              </w:rPr>
            </w:pPr>
            <w:r w:rsidRPr="001E0439">
              <w:rPr>
                <w:sz w:val="24"/>
                <w:szCs w:val="24"/>
              </w:rPr>
              <w:t>10 935</w:t>
            </w:r>
          </w:p>
        </w:tc>
      </w:tr>
      <w:tr w:rsidR="000F65DC" w:rsidRPr="001E0439" w14:paraId="44C0B750" w14:textId="77777777" w:rsidTr="000F65DC">
        <w:tblPrEx>
          <w:tblBorders>
            <w:insideH w:val="nil"/>
          </w:tblBorders>
        </w:tblPrEx>
        <w:tc>
          <w:tcPr>
            <w:tcW w:w="5382" w:type="dxa"/>
            <w:tcBorders>
              <w:top w:val="nil"/>
              <w:bottom w:val="nil"/>
            </w:tcBorders>
          </w:tcPr>
          <w:p w14:paraId="11BB389D" w14:textId="77777777" w:rsidR="000F65DC" w:rsidRPr="001E0439" w:rsidRDefault="000F65DC" w:rsidP="000F65DC">
            <w:pPr>
              <w:widowControl w:val="0"/>
              <w:autoSpaceDE w:val="0"/>
              <w:autoSpaceDN w:val="0"/>
              <w:adjustRightInd w:val="0"/>
              <w:spacing w:line="276" w:lineRule="auto"/>
              <w:ind w:firstLine="720"/>
              <w:rPr>
                <w:sz w:val="24"/>
                <w:szCs w:val="24"/>
              </w:rPr>
            </w:pPr>
            <w:r w:rsidRPr="001E0439">
              <w:rPr>
                <w:sz w:val="24"/>
                <w:szCs w:val="24"/>
              </w:rPr>
              <w:t>2-я категория</w:t>
            </w:r>
          </w:p>
        </w:tc>
        <w:tc>
          <w:tcPr>
            <w:tcW w:w="3687" w:type="dxa"/>
            <w:tcBorders>
              <w:top w:val="nil"/>
              <w:bottom w:val="nil"/>
            </w:tcBorders>
          </w:tcPr>
          <w:p w14:paraId="567795F5" w14:textId="77777777" w:rsidR="000F65DC" w:rsidRPr="001E0439" w:rsidRDefault="000F65DC" w:rsidP="000F65DC">
            <w:pPr>
              <w:widowControl w:val="0"/>
              <w:autoSpaceDE w:val="0"/>
              <w:autoSpaceDN w:val="0"/>
              <w:adjustRightInd w:val="0"/>
              <w:spacing w:line="276" w:lineRule="auto"/>
              <w:ind w:firstLine="720"/>
              <w:jc w:val="center"/>
              <w:rPr>
                <w:sz w:val="24"/>
                <w:szCs w:val="24"/>
                <w:highlight w:val="green"/>
              </w:rPr>
            </w:pPr>
            <w:r w:rsidRPr="001E0439">
              <w:rPr>
                <w:sz w:val="24"/>
                <w:szCs w:val="24"/>
              </w:rPr>
              <w:t>11 476</w:t>
            </w:r>
          </w:p>
        </w:tc>
      </w:tr>
      <w:tr w:rsidR="000F65DC" w:rsidRPr="001E0439" w14:paraId="5EAC539F" w14:textId="77777777" w:rsidTr="000F65DC">
        <w:tblPrEx>
          <w:tblBorders>
            <w:insideH w:val="nil"/>
          </w:tblBorders>
        </w:tblPrEx>
        <w:tc>
          <w:tcPr>
            <w:tcW w:w="5382" w:type="dxa"/>
            <w:tcBorders>
              <w:top w:val="nil"/>
              <w:bottom w:val="nil"/>
            </w:tcBorders>
          </w:tcPr>
          <w:p w14:paraId="304553B3" w14:textId="77777777" w:rsidR="000F65DC" w:rsidRPr="001E0439" w:rsidRDefault="000F65DC" w:rsidP="000F65DC">
            <w:pPr>
              <w:widowControl w:val="0"/>
              <w:autoSpaceDE w:val="0"/>
              <w:autoSpaceDN w:val="0"/>
              <w:adjustRightInd w:val="0"/>
              <w:spacing w:line="276" w:lineRule="auto"/>
              <w:ind w:firstLine="720"/>
              <w:rPr>
                <w:sz w:val="24"/>
                <w:szCs w:val="24"/>
              </w:rPr>
            </w:pPr>
            <w:r w:rsidRPr="001E0439">
              <w:rPr>
                <w:sz w:val="24"/>
                <w:szCs w:val="24"/>
              </w:rPr>
              <w:t>1-я категория</w:t>
            </w:r>
          </w:p>
        </w:tc>
        <w:tc>
          <w:tcPr>
            <w:tcW w:w="3687" w:type="dxa"/>
            <w:tcBorders>
              <w:top w:val="nil"/>
              <w:bottom w:val="nil"/>
            </w:tcBorders>
          </w:tcPr>
          <w:p w14:paraId="6EA8D97C" w14:textId="77777777" w:rsidR="000F65DC" w:rsidRPr="001E0439" w:rsidRDefault="000F65DC" w:rsidP="000F65DC">
            <w:pPr>
              <w:widowControl w:val="0"/>
              <w:autoSpaceDE w:val="0"/>
              <w:autoSpaceDN w:val="0"/>
              <w:adjustRightInd w:val="0"/>
              <w:spacing w:line="276" w:lineRule="auto"/>
              <w:ind w:firstLine="720"/>
              <w:jc w:val="center"/>
              <w:rPr>
                <w:sz w:val="24"/>
                <w:szCs w:val="24"/>
              </w:rPr>
            </w:pPr>
            <w:r w:rsidRPr="001E0439">
              <w:rPr>
                <w:sz w:val="24"/>
                <w:szCs w:val="24"/>
              </w:rPr>
              <w:t>12 042</w:t>
            </w:r>
          </w:p>
        </w:tc>
      </w:tr>
      <w:tr w:rsidR="000F65DC" w:rsidRPr="001E0439" w14:paraId="7F8D1B80" w14:textId="77777777" w:rsidTr="000F65DC">
        <w:tblPrEx>
          <w:tblBorders>
            <w:insideH w:val="nil"/>
          </w:tblBorders>
        </w:tblPrEx>
        <w:tc>
          <w:tcPr>
            <w:tcW w:w="5382" w:type="dxa"/>
            <w:tcBorders>
              <w:top w:val="nil"/>
            </w:tcBorders>
          </w:tcPr>
          <w:p w14:paraId="1410D20E" w14:textId="77777777" w:rsidR="000F65DC" w:rsidRPr="001E0439" w:rsidRDefault="000F65DC" w:rsidP="000F65DC">
            <w:pPr>
              <w:widowControl w:val="0"/>
              <w:autoSpaceDE w:val="0"/>
              <w:autoSpaceDN w:val="0"/>
              <w:adjustRightInd w:val="0"/>
              <w:spacing w:line="276" w:lineRule="auto"/>
              <w:ind w:firstLine="720"/>
              <w:rPr>
                <w:sz w:val="24"/>
                <w:szCs w:val="24"/>
              </w:rPr>
            </w:pPr>
            <w:r w:rsidRPr="001E0439">
              <w:rPr>
                <w:sz w:val="24"/>
                <w:szCs w:val="24"/>
              </w:rPr>
              <w:t>ведущий</w:t>
            </w:r>
          </w:p>
        </w:tc>
        <w:tc>
          <w:tcPr>
            <w:tcW w:w="3687" w:type="dxa"/>
            <w:tcBorders>
              <w:top w:val="nil"/>
            </w:tcBorders>
          </w:tcPr>
          <w:p w14:paraId="64572E03" w14:textId="77777777" w:rsidR="000F65DC" w:rsidRPr="001E0439" w:rsidRDefault="000F65DC" w:rsidP="000F65DC">
            <w:pPr>
              <w:widowControl w:val="0"/>
              <w:autoSpaceDE w:val="0"/>
              <w:autoSpaceDN w:val="0"/>
              <w:adjustRightInd w:val="0"/>
              <w:spacing w:line="276" w:lineRule="auto"/>
              <w:ind w:firstLine="720"/>
              <w:jc w:val="center"/>
              <w:rPr>
                <w:sz w:val="24"/>
                <w:szCs w:val="24"/>
              </w:rPr>
            </w:pPr>
            <w:r w:rsidRPr="001E0439">
              <w:rPr>
                <w:sz w:val="24"/>
                <w:szCs w:val="24"/>
              </w:rPr>
              <w:t>12 643</w:t>
            </w:r>
          </w:p>
        </w:tc>
      </w:tr>
      <w:tr w:rsidR="000F65DC" w:rsidRPr="001E0439" w14:paraId="4A2EBC7F" w14:textId="77777777" w:rsidTr="000F65DC">
        <w:tblPrEx>
          <w:tblBorders>
            <w:insideH w:val="nil"/>
          </w:tblBorders>
        </w:tblPrEx>
        <w:tc>
          <w:tcPr>
            <w:tcW w:w="5382" w:type="dxa"/>
            <w:tcBorders>
              <w:bottom w:val="nil"/>
            </w:tcBorders>
          </w:tcPr>
          <w:p w14:paraId="63650BB6" w14:textId="77777777" w:rsidR="000F65DC" w:rsidRPr="001E0439" w:rsidRDefault="000F65DC" w:rsidP="000F65DC">
            <w:pPr>
              <w:widowControl w:val="0"/>
              <w:autoSpaceDE w:val="0"/>
              <w:autoSpaceDN w:val="0"/>
              <w:adjustRightInd w:val="0"/>
              <w:spacing w:line="276" w:lineRule="auto"/>
              <w:ind w:firstLine="720"/>
              <w:rPr>
                <w:sz w:val="24"/>
                <w:szCs w:val="24"/>
              </w:rPr>
            </w:pPr>
            <w:r w:rsidRPr="001E0439">
              <w:rPr>
                <w:sz w:val="24"/>
                <w:szCs w:val="24"/>
              </w:rPr>
              <w:lastRenderedPageBreak/>
              <w:t xml:space="preserve">Библиотекарь-каталогизатор; методист </w:t>
            </w:r>
            <w:proofErr w:type="gramStart"/>
            <w:r w:rsidRPr="001E0439">
              <w:rPr>
                <w:sz w:val="24"/>
                <w:szCs w:val="24"/>
              </w:rPr>
              <w:t>библиотеки,  клубного</w:t>
            </w:r>
            <w:proofErr w:type="gramEnd"/>
            <w:r w:rsidRPr="001E0439">
              <w:rPr>
                <w:sz w:val="24"/>
                <w:szCs w:val="24"/>
              </w:rPr>
              <w:t xml:space="preserve"> учреждения, художник:</w:t>
            </w:r>
          </w:p>
        </w:tc>
        <w:tc>
          <w:tcPr>
            <w:tcW w:w="3687" w:type="dxa"/>
            <w:tcBorders>
              <w:bottom w:val="nil"/>
            </w:tcBorders>
          </w:tcPr>
          <w:p w14:paraId="367F3C07" w14:textId="77777777" w:rsidR="000F65DC" w:rsidRPr="001E0439" w:rsidRDefault="000F65DC" w:rsidP="000F65DC">
            <w:pPr>
              <w:widowControl w:val="0"/>
              <w:autoSpaceDE w:val="0"/>
              <w:autoSpaceDN w:val="0"/>
              <w:adjustRightInd w:val="0"/>
              <w:spacing w:line="276" w:lineRule="auto"/>
              <w:ind w:firstLine="720"/>
              <w:rPr>
                <w:sz w:val="24"/>
                <w:szCs w:val="24"/>
                <w:highlight w:val="green"/>
              </w:rPr>
            </w:pPr>
          </w:p>
        </w:tc>
      </w:tr>
      <w:tr w:rsidR="000F65DC" w:rsidRPr="001E0439" w14:paraId="207792E4" w14:textId="77777777" w:rsidTr="000F65DC">
        <w:tblPrEx>
          <w:tblBorders>
            <w:insideH w:val="nil"/>
          </w:tblBorders>
        </w:tblPrEx>
        <w:tc>
          <w:tcPr>
            <w:tcW w:w="5382" w:type="dxa"/>
            <w:tcBorders>
              <w:top w:val="nil"/>
              <w:bottom w:val="nil"/>
            </w:tcBorders>
          </w:tcPr>
          <w:p w14:paraId="7E0239D0" w14:textId="77777777" w:rsidR="000F65DC" w:rsidRPr="001E0439" w:rsidRDefault="000F65DC" w:rsidP="000F65DC">
            <w:pPr>
              <w:widowControl w:val="0"/>
              <w:autoSpaceDE w:val="0"/>
              <w:autoSpaceDN w:val="0"/>
              <w:adjustRightInd w:val="0"/>
              <w:spacing w:line="276" w:lineRule="auto"/>
              <w:ind w:firstLine="720"/>
              <w:rPr>
                <w:sz w:val="24"/>
                <w:szCs w:val="24"/>
              </w:rPr>
            </w:pPr>
            <w:r w:rsidRPr="001E0439">
              <w:rPr>
                <w:sz w:val="24"/>
                <w:szCs w:val="24"/>
              </w:rPr>
              <w:t>без категории</w:t>
            </w:r>
          </w:p>
        </w:tc>
        <w:tc>
          <w:tcPr>
            <w:tcW w:w="3687" w:type="dxa"/>
            <w:tcBorders>
              <w:top w:val="nil"/>
              <w:bottom w:val="nil"/>
            </w:tcBorders>
          </w:tcPr>
          <w:p w14:paraId="3670CD0F" w14:textId="77777777" w:rsidR="000F65DC" w:rsidRPr="001E0439" w:rsidRDefault="000F65DC" w:rsidP="000F65DC">
            <w:pPr>
              <w:widowControl w:val="0"/>
              <w:autoSpaceDE w:val="0"/>
              <w:autoSpaceDN w:val="0"/>
              <w:adjustRightInd w:val="0"/>
              <w:spacing w:line="276" w:lineRule="auto"/>
              <w:ind w:firstLine="720"/>
              <w:jc w:val="center"/>
              <w:rPr>
                <w:sz w:val="24"/>
                <w:szCs w:val="24"/>
                <w:highlight w:val="green"/>
              </w:rPr>
            </w:pPr>
            <w:r w:rsidRPr="001E0439">
              <w:rPr>
                <w:sz w:val="24"/>
                <w:szCs w:val="24"/>
              </w:rPr>
              <w:t>11 476</w:t>
            </w:r>
          </w:p>
        </w:tc>
      </w:tr>
      <w:tr w:rsidR="000F65DC" w:rsidRPr="001E0439" w14:paraId="082D68AC" w14:textId="77777777" w:rsidTr="000F65DC">
        <w:tblPrEx>
          <w:tblBorders>
            <w:insideH w:val="nil"/>
          </w:tblBorders>
        </w:tblPrEx>
        <w:tc>
          <w:tcPr>
            <w:tcW w:w="5382" w:type="dxa"/>
            <w:tcBorders>
              <w:top w:val="nil"/>
              <w:bottom w:val="nil"/>
            </w:tcBorders>
          </w:tcPr>
          <w:p w14:paraId="264AF186" w14:textId="77777777" w:rsidR="000F65DC" w:rsidRPr="001E0439" w:rsidRDefault="000F65DC" w:rsidP="000F65DC">
            <w:pPr>
              <w:widowControl w:val="0"/>
              <w:autoSpaceDE w:val="0"/>
              <w:autoSpaceDN w:val="0"/>
              <w:adjustRightInd w:val="0"/>
              <w:spacing w:line="276" w:lineRule="auto"/>
              <w:ind w:firstLine="720"/>
              <w:rPr>
                <w:sz w:val="24"/>
                <w:szCs w:val="24"/>
              </w:rPr>
            </w:pPr>
            <w:r w:rsidRPr="001E0439">
              <w:rPr>
                <w:sz w:val="24"/>
                <w:szCs w:val="24"/>
              </w:rPr>
              <w:t>2-я категория</w:t>
            </w:r>
          </w:p>
        </w:tc>
        <w:tc>
          <w:tcPr>
            <w:tcW w:w="3687" w:type="dxa"/>
            <w:tcBorders>
              <w:top w:val="nil"/>
              <w:bottom w:val="nil"/>
            </w:tcBorders>
          </w:tcPr>
          <w:p w14:paraId="24205A1A" w14:textId="77777777" w:rsidR="000F65DC" w:rsidRPr="001E0439" w:rsidRDefault="000F65DC" w:rsidP="000F65DC">
            <w:pPr>
              <w:widowControl w:val="0"/>
              <w:autoSpaceDE w:val="0"/>
              <w:autoSpaceDN w:val="0"/>
              <w:adjustRightInd w:val="0"/>
              <w:spacing w:line="276" w:lineRule="auto"/>
              <w:ind w:firstLine="720"/>
              <w:jc w:val="center"/>
              <w:rPr>
                <w:sz w:val="24"/>
                <w:szCs w:val="24"/>
                <w:highlight w:val="green"/>
              </w:rPr>
            </w:pPr>
            <w:r w:rsidRPr="001E0439">
              <w:rPr>
                <w:sz w:val="24"/>
                <w:szCs w:val="24"/>
              </w:rPr>
              <w:t>12 042</w:t>
            </w:r>
          </w:p>
        </w:tc>
      </w:tr>
      <w:tr w:rsidR="000F65DC" w:rsidRPr="001E0439" w14:paraId="4F7472B5" w14:textId="77777777" w:rsidTr="000F65DC">
        <w:tblPrEx>
          <w:tblBorders>
            <w:insideH w:val="nil"/>
          </w:tblBorders>
        </w:tblPrEx>
        <w:tc>
          <w:tcPr>
            <w:tcW w:w="5382" w:type="dxa"/>
            <w:tcBorders>
              <w:top w:val="nil"/>
              <w:bottom w:val="nil"/>
            </w:tcBorders>
          </w:tcPr>
          <w:p w14:paraId="51153E10" w14:textId="77777777" w:rsidR="000F65DC" w:rsidRPr="001E0439" w:rsidRDefault="000F65DC" w:rsidP="000F65DC">
            <w:pPr>
              <w:widowControl w:val="0"/>
              <w:autoSpaceDE w:val="0"/>
              <w:autoSpaceDN w:val="0"/>
              <w:adjustRightInd w:val="0"/>
              <w:spacing w:line="276" w:lineRule="auto"/>
              <w:ind w:firstLine="720"/>
              <w:rPr>
                <w:sz w:val="24"/>
                <w:szCs w:val="24"/>
              </w:rPr>
            </w:pPr>
            <w:r w:rsidRPr="001E0439">
              <w:rPr>
                <w:sz w:val="24"/>
                <w:szCs w:val="24"/>
              </w:rPr>
              <w:t>1-я категория</w:t>
            </w:r>
          </w:p>
        </w:tc>
        <w:tc>
          <w:tcPr>
            <w:tcW w:w="3687" w:type="dxa"/>
            <w:tcBorders>
              <w:top w:val="nil"/>
              <w:bottom w:val="nil"/>
            </w:tcBorders>
          </w:tcPr>
          <w:p w14:paraId="36FAD2C4" w14:textId="77777777" w:rsidR="000F65DC" w:rsidRPr="001E0439" w:rsidRDefault="000F65DC" w:rsidP="000F65DC">
            <w:pPr>
              <w:widowControl w:val="0"/>
              <w:autoSpaceDE w:val="0"/>
              <w:autoSpaceDN w:val="0"/>
              <w:adjustRightInd w:val="0"/>
              <w:spacing w:line="276" w:lineRule="auto"/>
              <w:ind w:firstLine="720"/>
              <w:jc w:val="center"/>
              <w:rPr>
                <w:sz w:val="24"/>
                <w:szCs w:val="24"/>
                <w:highlight w:val="green"/>
              </w:rPr>
            </w:pPr>
            <w:r w:rsidRPr="001E0439">
              <w:rPr>
                <w:sz w:val="24"/>
                <w:szCs w:val="24"/>
              </w:rPr>
              <w:t>12 648</w:t>
            </w:r>
          </w:p>
        </w:tc>
      </w:tr>
      <w:tr w:rsidR="000F65DC" w:rsidRPr="001E0439" w14:paraId="20E9169D" w14:textId="77777777" w:rsidTr="000F65DC">
        <w:tblPrEx>
          <w:tblBorders>
            <w:insideH w:val="nil"/>
          </w:tblBorders>
        </w:tblPrEx>
        <w:tc>
          <w:tcPr>
            <w:tcW w:w="5382" w:type="dxa"/>
            <w:tcBorders>
              <w:top w:val="nil"/>
            </w:tcBorders>
          </w:tcPr>
          <w:p w14:paraId="41616ADC" w14:textId="77777777" w:rsidR="000F65DC" w:rsidRPr="001E0439" w:rsidRDefault="000F65DC" w:rsidP="000F65DC">
            <w:pPr>
              <w:widowControl w:val="0"/>
              <w:autoSpaceDE w:val="0"/>
              <w:autoSpaceDN w:val="0"/>
              <w:adjustRightInd w:val="0"/>
              <w:spacing w:line="276" w:lineRule="auto"/>
              <w:ind w:firstLine="720"/>
              <w:rPr>
                <w:sz w:val="24"/>
                <w:szCs w:val="24"/>
              </w:rPr>
            </w:pPr>
            <w:r w:rsidRPr="001E0439">
              <w:rPr>
                <w:sz w:val="24"/>
                <w:szCs w:val="24"/>
              </w:rPr>
              <w:t>ведущий</w:t>
            </w:r>
          </w:p>
        </w:tc>
        <w:tc>
          <w:tcPr>
            <w:tcW w:w="3687" w:type="dxa"/>
            <w:tcBorders>
              <w:top w:val="nil"/>
            </w:tcBorders>
          </w:tcPr>
          <w:p w14:paraId="514D6358" w14:textId="77777777" w:rsidR="000F65DC" w:rsidRPr="001E0439" w:rsidRDefault="000F65DC" w:rsidP="000F65DC">
            <w:pPr>
              <w:widowControl w:val="0"/>
              <w:autoSpaceDE w:val="0"/>
              <w:autoSpaceDN w:val="0"/>
              <w:adjustRightInd w:val="0"/>
              <w:spacing w:line="276" w:lineRule="auto"/>
              <w:ind w:firstLine="720"/>
              <w:jc w:val="center"/>
              <w:rPr>
                <w:sz w:val="24"/>
                <w:szCs w:val="24"/>
                <w:highlight w:val="green"/>
              </w:rPr>
            </w:pPr>
            <w:r w:rsidRPr="001E0439">
              <w:rPr>
                <w:sz w:val="24"/>
                <w:szCs w:val="24"/>
              </w:rPr>
              <w:t>13 275</w:t>
            </w:r>
          </w:p>
        </w:tc>
      </w:tr>
      <w:tr w:rsidR="000F65DC" w:rsidRPr="001E0439" w14:paraId="21B822A6" w14:textId="77777777" w:rsidTr="000F65DC">
        <w:tc>
          <w:tcPr>
            <w:tcW w:w="5382" w:type="dxa"/>
          </w:tcPr>
          <w:p w14:paraId="2915513D" w14:textId="77777777" w:rsidR="000F65DC" w:rsidRPr="001E0439" w:rsidRDefault="000F65DC" w:rsidP="000F65DC">
            <w:pPr>
              <w:widowControl w:val="0"/>
              <w:autoSpaceDE w:val="0"/>
              <w:autoSpaceDN w:val="0"/>
              <w:adjustRightInd w:val="0"/>
              <w:spacing w:line="276" w:lineRule="auto"/>
              <w:ind w:firstLine="720"/>
              <w:rPr>
                <w:sz w:val="24"/>
                <w:szCs w:val="24"/>
              </w:rPr>
            </w:pPr>
            <w:r w:rsidRPr="001E0439">
              <w:rPr>
                <w:sz w:val="24"/>
                <w:szCs w:val="24"/>
              </w:rPr>
              <w:t xml:space="preserve">Художественный руководитель </w:t>
            </w:r>
          </w:p>
        </w:tc>
        <w:tc>
          <w:tcPr>
            <w:tcW w:w="3687" w:type="dxa"/>
          </w:tcPr>
          <w:p w14:paraId="31DA6096" w14:textId="77777777" w:rsidR="000F65DC" w:rsidRPr="001E0439" w:rsidRDefault="000F65DC" w:rsidP="000F65DC">
            <w:pPr>
              <w:widowControl w:val="0"/>
              <w:autoSpaceDE w:val="0"/>
              <w:autoSpaceDN w:val="0"/>
              <w:adjustRightInd w:val="0"/>
              <w:spacing w:line="276" w:lineRule="auto"/>
              <w:ind w:firstLine="720"/>
              <w:jc w:val="center"/>
              <w:rPr>
                <w:sz w:val="24"/>
                <w:szCs w:val="24"/>
                <w:highlight w:val="green"/>
              </w:rPr>
            </w:pPr>
            <w:r w:rsidRPr="001E0439">
              <w:rPr>
                <w:sz w:val="24"/>
                <w:szCs w:val="24"/>
              </w:rPr>
              <w:t>14 635</w:t>
            </w:r>
          </w:p>
        </w:tc>
      </w:tr>
    </w:tbl>
    <w:p w14:paraId="30161113" w14:textId="77777777" w:rsidR="000F65DC" w:rsidRPr="001E0439" w:rsidRDefault="000F65DC" w:rsidP="000F65DC">
      <w:pPr>
        <w:widowControl w:val="0"/>
        <w:autoSpaceDE w:val="0"/>
        <w:autoSpaceDN w:val="0"/>
        <w:adjustRightInd w:val="0"/>
        <w:spacing w:line="276" w:lineRule="auto"/>
        <w:ind w:firstLine="720"/>
        <w:jc w:val="both"/>
        <w:rPr>
          <w:sz w:val="24"/>
          <w:szCs w:val="24"/>
          <w:highlight w:val="green"/>
        </w:rPr>
      </w:pPr>
    </w:p>
    <w:p w14:paraId="5999C66A" w14:textId="77777777" w:rsidR="000F65DC" w:rsidRPr="001E0439" w:rsidRDefault="000F65DC" w:rsidP="000F65DC">
      <w:pPr>
        <w:widowControl w:val="0"/>
        <w:autoSpaceDE w:val="0"/>
        <w:autoSpaceDN w:val="0"/>
        <w:adjustRightInd w:val="0"/>
        <w:spacing w:line="276" w:lineRule="auto"/>
        <w:ind w:firstLine="540"/>
        <w:jc w:val="both"/>
        <w:rPr>
          <w:sz w:val="24"/>
          <w:szCs w:val="24"/>
        </w:rPr>
      </w:pPr>
      <w:r w:rsidRPr="001E0439">
        <w:rPr>
          <w:sz w:val="24"/>
          <w:szCs w:val="24"/>
        </w:rPr>
        <w:t>2.2.5. Минимальные размеры ставок заработной платы работников, занимающих профессии рабочих, не вошедшие в ПКГ, приведены в таблице № 5.</w:t>
      </w:r>
    </w:p>
    <w:p w14:paraId="7B5DB967" w14:textId="77777777" w:rsidR="000F65DC" w:rsidRPr="001E0439" w:rsidRDefault="000F65DC" w:rsidP="000F65DC">
      <w:pPr>
        <w:widowControl w:val="0"/>
        <w:autoSpaceDE w:val="0"/>
        <w:autoSpaceDN w:val="0"/>
        <w:adjustRightInd w:val="0"/>
        <w:spacing w:line="276" w:lineRule="auto"/>
        <w:ind w:firstLine="720"/>
        <w:jc w:val="both"/>
        <w:rPr>
          <w:sz w:val="24"/>
          <w:szCs w:val="24"/>
        </w:rPr>
      </w:pPr>
    </w:p>
    <w:p w14:paraId="559EB002" w14:textId="77777777" w:rsidR="000F65DC" w:rsidRPr="001E0439" w:rsidRDefault="000F65DC" w:rsidP="000F65DC">
      <w:pPr>
        <w:widowControl w:val="0"/>
        <w:autoSpaceDE w:val="0"/>
        <w:autoSpaceDN w:val="0"/>
        <w:adjustRightInd w:val="0"/>
        <w:spacing w:line="276" w:lineRule="auto"/>
        <w:ind w:firstLine="720"/>
        <w:jc w:val="right"/>
        <w:outlineLvl w:val="2"/>
        <w:rPr>
          <w:sz w:val="24"/>
          <w:szCs w:val="24"/>
        </w:rPr>
      </w:pPr>
      <w:r w:rsidRPr="001E0439">
        <w:rPr>
          <w:sz w:val="24"/>
          <w:szCs w:val="24"/>
        </w:rPr>
        <w:t>Таблица № 5</w:t>
      </w:r>
    </w:p>
    <w:p w14:paraId="43D325DA" w14:textId="77777777" w:rsidR="000F65DC" w:rsidRPr="001E0439" w:rsidRDefault="000F65DC" w:rsidP="000F65DC">
      <w:pPr>
        <w:widowControl w:val="0"/>
        <w:autoSpaceDE w:val="0"/>
        <w:autoSpaceDN w:val="0"/>
        <w:adjustRightInd w:val="0"/>
        <w:spacing w:line="276" w:lineRule="auto"/>
        <w:ind w:firstLine="720"/>
        <w:jc w:val="both"/>
        <w:rPr>
          <w:sz w:val="24"/>
          <w:szCs w:val="24"/>
        </w:rPr>
      </w:pPr>
    </w:p>
    <w:p w14:paraId="165FEFF8" w14:textId="77777777" w:rsidR="000F65DC" w:rsidRPr="001E0439" w:rsidRDefault="000F65DC" w:rsidP="000F65DC">
      <w:pPr>
        <w:widowControl w:val="0"/>
        <w:suppressAutoHyphens/>
        <w:spacing w:line="276" w:lineRule="auto"/>
        <w:jc w:val="center"/>
        <w:rPr>
          <w:b/>
          <w:color w:val="000000"/>
          <w:sz w:val="24"/>
          <w:szCs w:val="24"/>
          <w:lang w:eastAsia="ar-SA"/>
        </w:rPr>
      </w:pPr>
      <w:r w:rsidRPr="001E0439">
        <w:rPr>
          <w:b/>
          <w:color w:val="000000"/>
          <w:sz w:val="24"/>
          <w:szCs w:val="24"/>
          <w:lang w:eastAsia="ar-SA"/>
        </w:rPr>
        <w:t>МИНИМАЛЬНЫЕ РАЗМЕРЫ</w:t>
      </w:r>
    </w:p>
    <w:p w14:paraId="7985B36A" w14:textId="77777777" w:rsidR="000F65DC" w:rsidRPr="001E0439" w:rsidRDefault="000F65DC" w:rsidP="000F65DC">
      <w:pPr>
        <w:widowControl w:val="0"/>
        <w:suppressAutoHyphens/>
        <w:spacing w:line="276" w:lineRule="auto"/>
        <w:jc w:val="center"/>
        <w:rPr>
          <w:b/>
          <w:color w:val="000000"/>
          <w:sz w:val="24"/>
          <w:szCs w:val="24"/>
          <w:lang w:eastAsia="ar-SA"/>
        </w:rPr>
      </w:pPr>
      <w:r w:rsidRPr="001E0439">
        <w:rPr>
          <w:b/>
          <w:color w:val="000000"/>
          <w:sz w:val="24"/>
          <w:szCs w:val="24"/>
          <w:lang w:eastAsia="ar-SA"/>
        </w:rPr>
        <w:t>СТАВОК ЗАРАБОТНОЙ ПЛАТЫ РАБОТНИКОВ, ЗАНИМАЮЩИХ ПРОФЕССИИ</w:t>
      </w:r>
    </w:p>
    <w:p w14:paraId="1940DDCD" w14:textId="77777777" w:rsidR="000F65DC" w:rsidRPr="001E0439" w:rsidRDefault="000F65DC" w:rsidP="000F65DC">
      <w:pPr>
        <w:widowControl w:val="0"/>
        <w:suppressAutoHyphens/>
        <w:spacing w:line="276" w:lineRule="auto"/>
        <w:jc w:val="center"/>
        <w:rPr>
          <w:b/>
          <w:color w:val="000000"/>
          <w:sz w:val="24"/>
          <w:szCs w:val="24"/>
          <w:lang w:eastAsia="ar-SA"/>
        </w:rPr>
      </w:pPr>
      <w:r w:rsidRPr="001E0439">
        <w:rPr>
          <w:b/>
          <w:color w:val="000000"/>
          <w:sz w:val="24"/>
          <w:szCs w:val="24"/>
          <w:lang w:eastAsia="ar-SA"/>
        </w:rPr>
        <w:t>РАБОЧИХ, НЕ ВОШЕДШИЕ В ПКГ</w:t>
      </w:r>
    </w:p>
    <w:p w14:paraId="6889B15A" w14:textId="77777777" w:rsidR="000F65DC" w:rsidRPr="001E0439" w:rsidRDefault="000F65DC" w:rsidP="000F65DC">
      <w:pPr>
        <w:widowControl w:val="0"/>
        <w:autoSpaceDE w:val="0"/>
        <w:autoSpaceDN w:val="0"/>
        <w:adjustRightInd w:val="0"/>
        <w:spacing w:line="276" w:lineRule="auto"/>
        <w:ind w:firstLine="720"/>
        <w:jc w:val="both"/>
        <w:rPr>
          <w:sz w:val="24"/>
          <w:szCs w:val="24"/>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1"/>
        <w:gridCol w:w="3514"/>
        <w:gridCol w:w="2154"/>
      </w:tblGrid>
      <w:tr w:rsidR="000F65DC" w:rsidRPr="001E0439" w14:paraId="02466C60" w14:textId="77777777" w:rsidTr="004307BA">
        <w:tc>
          <w:tcPr>
            <w:tcW w:w="3401" w:type="dxa"/>
            <w:tcBorders>
              <w:top w:val="single" w:sz="4" w:space="0" w:color="auto"/>
              <w:bottom w:val="single" w:sz="4" w:space="0" w:color="auto"/>
            </w:tcBorders>
          </w:tcPr>
          <w:p w14:paraId="0565A629" w14:textId="77777777" w:rsidR="000F65DC" w:rsidRPr="001E0439" w:rsidRDefault="000F65DC" w:rsidP="000F65DC">
            <w:pPr>
              <w:widowControl w:val="0"/>
              <w:autoSpaceDE w:val="0"/>
              <w:autoSpaceDN w:val="0"/>
              <w:adjustRightInd w:val="0"/>
              <w:spacing w:line="276" w:lineRule="auto"/>
              <w:ind w:firstLine="720"/>
              <w:jc w:val="center"/>
              <w:rPr>
                <w:sz w:val="24"/>
                <w:szCs w:val="24"/>
              </w:rPr>
            </w:pPr>
            <w:r w:rsidRPr="001E0439">
              <w:rPr>
                <w:sz w:val="24"/>
                <w:szCs w:val="24"/>
              </w:rPr>
              <w:t>Наименование профессии</w:t>
            </w:r>
          </w:p>
        </w:tc>
        <w:tc>
          <w:tcPr>
            <w:tcW w:w="3514" w:type="dxa"/>
            <w:tcBorders>
              <w:top w:val="single" w:sz="4" w:space="0" w:color="auto"/>
              <w:bottom w:val="single" w:sz="4" w:space="0" w:color="auto"/>
            </w:tcBorders>
          </w:tcPr>
          <w:p w14:paraId="27A42BEB" w14:textId="77777777" w:rsidR="000F65DC" w:rsidRPr="001E0439" w:rsidRDefault="000F65DC" w:rsidP="000F65DC">
            <w:pPr>
              <w:widowControl w:val="0"/>
              <w:autoSpaceDE w:val="0"/>
              <w:autoSpaceDN w:val="0"/>
              <w:adjustRightInd w:val="0"/>
              <w:spacing w:line="276" w:lineRule="auto"/>
              <w:ind w:firstLine="720"/>
              <w:jc w:val="center"/>
              <w:rPr>
                <w:sz w:val="24"/>
                <w:szCs w:val="24"/>
              </w:rPr>
            </w:pPr>
            <w:r w:rsidRPr="001E0439">
              <w:rPr>
                <w:sz w:val="24"/>
                <w:szCs w:val="24"/>
              </w:rPr>
              <w:t>Квалификационные разряды</w:t>
            </w:r>
          </w:p>
        </w:tc>
        <w:tc>
          <w:tcPr>
            <w:tcW w:w="2154" w:type="dxa"/>
            <w:tcBorders>
              <w:top w:val="single" w:sz="4" w:space="0" w:color="auto"/>
              <w:bottom w:val="single" w:sz="4" w:space="0" w:color="auto"/>
            </w:tcBorders>
          </w:tcPr>
          <w:p w14:paraId="6035929D" w14:textId="77777777" w:rsidR="000F65DC" w:rsidRPr="001E0439" w:rsidRDefault="000F65DC" w:rsidP="000F65DC">
            <w:pPr>
              <w:widowControl w:val="0"/>
              <w:autoSpaceDE w:val="0"/>
              <w:autoSpaceDN w:val="0"/>
              <w:adjustRightInd w:val="0"/>
              <w:spacing w:line="276" w:lineRule="auto"/>
              <w:ind w:firstLine="720"/>
              <w:jc w:val="center"/>
              <w:rPr>
                <w:sz w:val="24"/>
                <w:szCs w:val="24"/>
              </w:rPr>
            </w:pPr>
            <w:r w:rsidRPr="001E0439">
              <w:rPr>
                <w:sz w:val="24"/>
                <w:szCs w:val="24"/>
              </w:rPr>
              <w:t>Минимальный размер ставки заработной платы (рублей)</w:t>
            </w:r>
          </w:p>
        </w:tc>
      </w:tr>
      <w:tr w:rsidR="000F65DC" w:rsidRPr="001E0439" w14:paraId="24D4FB40" w14:textId="77777777" w:rsidTr="004307BA">
        <w:tc>
          <w:tcPr>
            <w:tcW w:w="3401" w:type="dxa"/>
            <w:vMerge w:val="restart"/>
            <w:tcBorders>
              <w:top w:val="single" w:sz="4" w:space="0" w:color="auto"/>
              <w:bottom w:val="single" w:sz="4" w:space="0" w:color="auto"/>
            </w:tcBorders>
          </w:tcPr>
          <w:p w14:paraId="62B86275" w14:textId="77777777" w:rsidR="000F65DC" w:rsidRPr="001E0439" w:rsidRDefault="000F65DC" w:rsidP="000F65DC">
            <w:pPr>
              <w:widowControl w:val="0"/>
              <w:autoSpaceDE w:val="0"/>
              <w:autoSpaceDN w:val="0"/>
              <w:adjustRightInd w:val="0"/>
              <w:spacing w:line="276" w:lineRule="auto"/>
              <w:ind w:firstLine="720"/>
              <w:rPr>
                <w:sz w:val="24"/>
                <w:szCs w:val="24"/>
                <w:highlight w:val="green"/>
              </w:rPr>
            </w:pPr>
            <w:r w:rsidRPr="001E0439">
              <w:rPr>
                <w:sz w:val="24"/>
                <w:szCs w:val="24"/>
              </w:rPr>
              <w:t>Оператор котельной; кочегар; подсобный рабочий; рабочий по комплексному обслуживанию и ремонту зданий; слесарь-электрик по ремонту электрооборудования</w:t>
            </w:r>
          </w:p>
        </w:tc>
        <w:tc>
          <w:tcPr>
            <w:tcW w:w="3514" w:type="dxa"/>
            <w:tcBorders>
              <w:top w:val="single" w:sz="4" w:space="0" w:color="auto"/>
              <w:bottom w:val="nil"/>
            </w:tcBorders>
          </w:tcPr>
          <w:p w14:paraId="56A61C90" w14:textId="77777777" w:rsidR="000F65DC" w:rsidRPr="001E0439" w:rsidRDefault="000F65DC" w:rsidP="000F65DC">
            <w:pPr>
              <w:widowControl w:val="0"/>
              <w:autoSpaceDE w:val="0"/>
              <w:autoSpaceDN w:val="0"/>
              <w:adjustRightInd w:val="0"/>
              <w:spacing w:line="276" w:lineRule="auto"/>
              <w:rPr>
                <w:sz w:val="24"/>
                <w:szCs w:val="24"/>
              </w:rPr>
            </w:pPr>
            <w:r w:rsidRPr="001E0439">
              <w:rPr>
                <w:sz w:val="24"/>
                <w:szCs w:val="24"/>
              </w:rPr>
              <w:t>1-й квалификационный разряд</w:t>
            </w:r>
          </w:p>
        </w:tc>
        <w:tc>
          <w:tcPr>
            <w:tcW w:w="2154" w:type="dxa"/>
            <w:tcBorders>
              <w:top w:val="single" w:sz="4" w:space="0" w:color="auto"/>
              <w:bottom w:val="nil"/>
            </w:tcBorders>
          </w:tcPr>
          <w:p w14:paraId="3DA2AD09" w14:textId="77777777" w:rsidR="000F65DC" w:rsidRPr="001E0439" w:rsidRDefault="000F65DC" w:rsidP="000F65DC">
            <w:pPr>
              <w:widowControl w:val="0"/>
              <w:autoSpaceDE w:val="0"/>
              <w:autoSpaceDN w:val="0"/>
              <w:adjustRightInd w:val="0"/>
              <w:spacing w:line="276" w:lineRule="auto"/>
              <w:ind w:firstLine="720"/>
              <w:jc w:val="center"/>
              <w:rPr>
                <w:sz w:val="24"/>
                <w:szCs w:val="24"/>
                <w:highlight w:val="green"/>
              </w:rPr>
            </w:pPr>
            <w:r w:rsidRPr="001E0439">
              <w:rPr>
                <w:sz w:val="24"/>
                <w:szCs w:val="24"/>
              </w:rPr>
              <w:t>6863</w:t>
            </w:r>
          </w:p>
        </w:tc>
      </w:tr>
      <w:tr w:rsidR="000F65DC" w:rsidRPr="001E0439" w14:paraId="48452B88" w14:textId="77777777" w:rsidTr="004307BA">
        <w:tblPrEx>
          <w:tblBorders>
            <w:insideH w:val="none" w:sz="0" w:space="0" w:color="auto"/>
          </w:tblBorders>
        </w:tblPrEx>
        <w:tc>
          <w:tcPr>
            <w:tcW w:w="3401" w:type="dxa"/>
            <w:vMerge/>
            <w:tcBorders>
              <w:top w:val="single" w:sz="4" w:space="0" w:color="auto"/>
              <w:bottom w:val="single" w:sz="4" w:space="0" w:color="auto"/>
            </w:tcBorders>
          </w:tcPr>
          <w:p w14:paraId="19B79CF2" w14:textId="77777777" w:rsidR="000F65DC" w:rsidRPr="001E0439" w:rsidRDefault="000F65DC" w:rsidP="000F65DC">
            <w:pPr>
              <w:widowControl w:val="0"/>
              <w:autoSpaceDE w:val="0"/>
              <w:autoSpaceDN w:val="0"/>
              <w:adjustRightInd w:val="0"/>
              <w:spacing w:line="276" w:lineRule="auto"/>
              <w:ind w:firstLine="720"/>
              <w:rPr>
                <w:sz w:val="24"/>
                <w:szCs w:val="24"/>
                <w:highlight w:val="green"/>
              </w:rPr>
            </w:pPr>
          </w:p>
        </w:tc>
        <w:tc>
          <w:tcPr>
            <w:tcW w:w="3514" w:type="dxa"/>
            <w:tcBorders>
              <w:top w:val="nil"/>
              <w:bottom w:val="nil"/>
            </w:tcBorders>
          </w:tcPr>
          <w:p w14:paraId="340CA976" w14:textId="77777777" w:rsidR="000F65DC" w:rsidRPr="001E0439" w:rsidRDefault="000F65DC" w:rsidP="000F65DC">
            <w:pPr>
              <w:widowControl w:val="0"/>
              <w:autoSpaceDE w:val="0"/>
              <w:autoSpaceDN w:val="0"/>
              <w:adjustRightInd w:val="0"/>
              <w:spacing w:line="276" w:lineRule="auto"/>
              <w:rPr>
                <w:sz w:val="24"/>
                <w:szCs w:val="24"/>
              </w:rPr>
            </w:pPr>
            <w:r w:rsidRPr="001E0439">
              <w:rPr>
                <w:sz w:val="24"/>
                <w:szCs w:val="24"/>
              </w:rPr>
              <w:t>2-й квалификационный разряд</w:t>
            </w:r>
          </w:p>
        </w:tc>
        <w:tc>
          <w:tcPr>
            <w:tcW w:w="2154" w:type="dxa"/>
            <w:tcBorders>
              <w:top w:val="nil"/>
              <w:bottom w:val="nil"/>
            </w:tcBorders>
          </w:tcPr>
          <w:p w14:paraId="64CDDA86" w14:textId="77777777" w:rsidR="000F65DC" w:rsidRPr="001E0439" w:rsidRDefault="000F65DC" w:rsidP="000F65DC">
            <w:pPr>
              <w:widowControl w:val="0"/>
              <w:autoSpaceDE w:val="0"/>
              <w:autoSpaceDN w:val="0"/>
              <w:adjustRightInd w:val="0"/>
              <w:spacing w:line="276" w:lineRule="auto"/>
              <w:ind w:firstLine="720"/>
              <w:jc w:val="center"/>
              <w:rPr>
                <w:sz w:val="24"/>
                <w:szCs w:val="24"/>
                <w:highlight w:val="green"/>
              </w:rPr>
            </w:pPr>
            <w:r w:rsidRPr="001E0439">
              <w:rPr>
                <w:sz w:val="24"/>
                <w:szCs w:val="24"/>
              </w:rPr>
              <w:t>7260</w:t>
            </w:r>
          </w:p>
        </w:tc>
      </w:tr>
      <w:tr w:rsidR="000F65DC" w:rsidRPr="001E0439" w14:paraId="0A550987" w14:textId="77777777" w:rsidTr="004307BA">
        <w:tblPrEx>
          <w:tblBorders>
            <w:insideH w:val="none" w:sz="0" w:space="0" w:color="auto"/>
          </w:tblBorders>
        </w:tblPrEx>
        <w:tc>
          <w:tcPr>
            <w:tcW w:w="3401" w:type="dxa"/>
            <w:vMerge/>
            <w:tcBorders>
              <w:top w:val="single" w:sz="4" w:space="0" w:color="auto"/>
              <w:bottom w:val="single" w:sz="4" w:space="0" w:color="auto"/>
            </w:tcBorders>
          </w:tcPr>
          <w:p w14:paraId="20A3ECFB" w14:textId="77777777" w:rsidR="000F65DC" w:rsidRPr="001E0439" w:rsidRDefault="000F65DC" w:rsidP="000F65DC">
            <w:pPr>
              <w:widowControl w:val="0"/>
              <w:autoSpaceDE w:val="0"/>
              <w:autoSpaceDN w:val="0"/>
              <w:adjustRightInd w:val="0"/>
              <w:spacing w:line="276" w:lineRule="auto"/>
              <w:ind w:firstLine="720"/>
              <w:rPr>
                <w:sz w:val="24"/>
                <w:szCs w:val="24"/>
                <w:highlight w:val="green"/>
              </w:rPr>
            </w:pPr>
          </w:p>
        </w:tc>
        <w:tc>
          <w:tcPr>
            <w:tcW w:w="3514" w:type="dxa"/>
            <w:tcBorders>
              <w:top w:val="nil"/>
              <w:bottom w:val="nil"/>
            </w:tcBorders>
          </w:tcPr>
          <w:p w14:paraId="4BC7143A" w14:textId="77777777" w:rsidR="000F65DC" w:rsidRPr="001E0439" w:rsidRDefault="000F65DC" w:rsidP="000F65DC">
            <w:pPr>
              <w:widowControl w:val="0"/>
              <w:autoSpaceDE w:val="0"/>
              <w:autoSpaceDN w:val="0"/>
              <w:adjustRightInd w:val="0"/>
              <w:spacing w:line="276" w:lineRule="auto"/>
              <w:rPr>
                <w:sz w:val="24"/>
                <w:szCs w:val="24"/>
              </w:rPr>
            </w:pPr>
            <w:r w:rsidRPr="001E0439">
              <w:rPr>
                <w:sz w:val="24"/>
                <w:szCs w:val="24"/>
              </w:rPr>
              <w:t>3-й квалификационный разряд</w:t>
            </w:r>
          </w:p>
        </w:tc>
        <w:tc>
          <w:tcPr>
            <w:tcW w:w="2154" w:type="dxa"/>
            <w:tcBorders>
              <w:top w:val="nil"/>
              <w:bottom w:val="nil"/>
            </w:tcBorders>
          </w:tcPr>
          <w:p w14:paraId="2F5FD401" w14:textId="77777777" w:rsidR="000F65DC" w:rsidRPr="001E0439" w:rsidRDefault="000F65DC" w:rsidP="000F65DC">
            <w:pPr>
              <w:widowControl w:val="0"/>
              <w:autoSpaceDE w:val="0"/>
              <w:autoSpaceDN w:val="0"/>
              <w:adjustRightInd w:val="0"/>
              <w:spacing w:line="276" w:lineRule="auto"/>
              <w:ind w:firstLine="720"/>
              <w:jc w:val="center"/>
              <w:rPr>
                <w:sz w:val="24"/>
                <w:szCs w:val="24"/>
              </w:rPr>
            </w:pPr>
            <w:r w:rsidRPr="001E0439">
              <w:rPr>
                <w:sz w:val="24"/>
                <w:szCs w:val="24"/>
              </w:rPr>
              <w:t>7686</w:t>
            </w:r>
          </w:p>
        </w:tc>
      </w:tr>
      <w:tr w:rsidR="000F65DC" w:rsidRPr="001E0439" w14:paraId="1B89646D" w14:textId="77777777" w:rsidTr="004307BA">
        <w:tblPrEx>
          <w:tblBorders>
            <w:insideH w:val="none" w:sz="0" w:space="0" w:color="auto"/>
          </w:tblBorders>
        </w:tblPrEx>
        <w:tc>
          <w:tcPr>
            <w:tcW w:w="3401" w:type="dxa"/>
            <w:vMerge/>
            <w:tcBorders>
              <w:top w:val="single" w:sz="4" w:space="0" w:color="auto"/>
              <w:bottom w:val="single" w:sz="4" w:space="0" w:color="auto"/>
            </w:tcBorders>
          </w:tcPr>
          <w:p w14:paraId="7B5B2761" w14:textId="77777777" w:rsidR="000F65DC" w:rsidRPr="001E0439" w:rsidRDefault="000F65DC" w:rsidP="000F65DC">
            <w:pPr>
              <w:widowControl w:val="0"/>
              <w:autoSpaceDE w:val="0"/>
              <w:autoSpaceDN w:val="0"/>
              <w:adjustRightInd w:val="0"/>
              <w:spacing w:line="276" w:lineRule="auto"/>
              <w:ind w:firstLine="720"/>
              <w:rPr>
                <w:sz w:val="24"/>
                <w:szCs w:val="24"/>
                <w:highlight w:val="green"/>
              </w:rPr>
            </w:pPr>
          </w:p>
        </w:tc>
        <w:tc>
          <w:tcPr>
            <w:tcW w:w="3514" w:type="dxa"/>
            <w:tcBorders>
              <w:top w:val="nil"/>
              <w:bottom w:val="nil"/>
            </w:tcBorders>
          </w:tcPr>
          <w:p w14:paraId="73029BF0" w14:textId="77777777" w:rsidR="000F65DC" w:rsidRPr="001E0439" w:rsidRDefault="000F65DC" w:rsidP="000F65DC">
            <w:pPr>
              <w:widowControl w:val="0"/>
              <w:autoSpaceDE w:val="0"/>
              <w:autoSpaceDN w:val="0"/>
              <w:adjustRightInd w:val="0"/>
              <w:spacing w:line="276" w:lineRule="auto"/>
              <w:rPr>
                <w:sz w:val="24"/>
                <w:szCs w:val="24"/>
              </w:rPr>
            </w:pPr>
            <w:r w:rsidRPr="001E0439">
              <w:rPr>
                <w:sz w:val="24"/>
                <w:szCs w:val="24"/>
              </w:rPr>
              <w:t>4-й квалификационный разряд</w:t>
            </w:r>
          </w:p>
        </w:tc>
        <w:tc>
          <w:tcPr>
            <w:tcW w:w="2154" w:type="dxa"/>
            <w:tcBorders>
              <w:top w:val="nil"/>
              <w:bottom w:val="nil"/>
            </w:tcBorders>
          </w:tcPr>
          <w:p w14:paraId="46252F03" w14:textId="77777777" w:rsidR="000F65DC" w:rsidRPr="001E0439" w:rsidRDefault="000F65DC" w:rsidP="000F65DC">
            <w:pPr>
              <w:widowControl w:val="0"/>
              <w:autoSpaceDE w:val="0"/>
              <w:autoSpaceDN w:val="0"/>
              <w:adjustRightInd w:val="0"/>
              <w:spacing w:line="276" w:lineRule="auto"/>
              <w:ind w:firstLine="720"/>
              <w:jc w:val="center"/>
              <w:rPr>
                <w:sz w:val="24"/>
                <w:szCs w:val="24"/>
              </w:rPr>
            </w:pPr>
            <w:r w:rsidRPr="001E0439">
              <w:rPr>
                <w:sz w:val="24"/>
                <w:szCs w:val="24"/>
              </w:rPr>
              <w:t>8159</w:t>
            </w:r>
          </w:p>
        </w:tc>
      </w:tr>
      <w:tr w:rsidR="000F65DC" w:rsidRPr="001E0439" w14:paraId="3386E7AF" w14:textId="77777777" w:rsidTr="004307BA">
        <w:tblPrEx>
          <w:tblBorders>
            <w:insideH w:val="none" w:sz="0" w:space="0" w:color="auto"/>
          </w:tblBorders>
        </w:tblPrEx>
        <w:tc>
          <w:tcPr>
            <w:tcW w:w="3401" w:type="dxa"/>
            <w:vMerge/>
            <w:tcBorders>
              <w:top w:val="single" w:sz="4" w:space="0" w:color="auto"/>
              <w:bottom w:val="single" w:sz="4" w:space="0" w:color="auto"/>
            </w:tcBorders>
          </w:tcPr>
          <w:p w14:paraId="00DE7761" w14:textId="77777777" w:rsidR="000F65DC" w:rsidRPr="001E0439" w:rsidRDefault="000F65DC" w:rsidP="000F65DC">
            <w:pPr>
              <w:widowControl w:val="0"/>
              <w:autoSpaceDE w:val="0"/>
              <w:autoSpaceDN w:val="0"/>
              <w:adjustRightInd w:val="0"/>
              <w:spacing w:line="276" w:lineRule="auto"/>
              <w:ind w:firstLine="720"/>
              <w:rPr>
                <w:sz w:val="24"/>
                <w:szCs w:val="24"/>
                <w:highlight w:val="green"/>
              </w:rPr>
            </w:pPr>
          </w:p>
        </w:tc>
        <w:tc>
          <w:tcPr>
            <w:tcW w:w="3514" w:type="dxa"/>
            <w:tcBorders>
              <w:top w:val="nil"/>
              <w:bottom w:val="nil"/>
            </w:tcBorders>
          </w:tcPr>
          <w:p w14:paraId="7196662E" w14:textId="77777777" w:rsidR="000F65DC" w:rsidRPr="001E0439" w:rsidRDefault="000F65DC" w:rsidP="000F65DC">
            <w:pPr>
              <w:widowControl w:val="0"/>
              <w:autoSpaceDE w:val="0"/>
              <w:autoSpaceDN w:val="0"/>
              <w:adjustRightInd w:val="0"/>
              <w:spacing w:line="276" w:lineRule="auto"/>
              <w:rPr>
                <w:sz w:val="24"/>
                <w:szCs w:val="24"/>
              </w:rPr>
            </w:pPr>
            <w:r w:rsidRPr="001E0439">
              <w:rPr>
                <w:sz w:val="24"/>
                <w:szCs w:val="24"/>
              </w:rPr>
              <w:t>5-й квалификационный разряд</w:t>
            </w:r>
          </w:p>
        </w:tc>
        <w:tc>
          <w:tcPr>
            <w:tcW w:w="2154" w:type="dxa"/>
            <w:tcBorders>
              <w:top w:val="nil"/>
              <w:bottom w:val="nil"/>
            </w:tcBorders>
          </w:tcPr>
          <w:p w14:paraId="31DAD76B" w14:textId="77777777" w:rsidR="000F65DC" w:rsidRPr="001E0439" w:rsidRDefault="000F65DC" w:rsidP="000F65DC">
            <w:pPr>
              <w:widowControl w:val="0"/>
              <w:autoSpaceDE w:val="0"/>
              <w:autoSpaceDN w:val="0"/>
              <w:adjustRightInd w:val="0"/>
              <w:spacing w:line="276" w:lineRule="auto"/>
              <w:ind w:firstLine="720"/>
              <w:jc w:val="center"/>
              <w:rPr>
                <w:sz w:val="24"/>
                <w:szCs w:val="24"/>
              </w:rPr>
            </w:pPr>
            <w:r w:rsidRPr="001E0439">
              <w:rPr>
                <w:sz w:val="24"/>
                <w:szCs w:val="24"/>
              </w:rPr>
              <w:t>8633</w:t>
            </w:r>
          </w:p>
        </w:tc>
      </w:tr>
      <w:tr w:rsidR="000F65DC" w:rsidRPr="001E0439" w14:paraId="06A653CE" w14:textId="77777777" w:rsidTr="004307BA">
        <w:tblPrEx>
          <w:tblBorders>
            <w:insideH w:val="none" w:sz="0" w:space="0" w:color="auto"/>
          </w:tblBorders>
        </w:tblPrEx>
        <w:tc>
          <w:tcPr>
            <w:tcW w:w="3401" w:type="dxa"/>
            <w:vMerge/>
            <w:tcBorders>
              <w:top w:val="single" w:sz="4" w:space="0" w:color="auto"/>
              <w:bottom w:val="single" w:sz="4" w:space="0" w:color="auto"/>
            </w:tcBorders>
          </w:tcPr>
          <w:p w14:paraId="5972E6CF" w14:textId="77777777" w:rsidR="000F65DC" w:rsidRPr="001E0439" w:rsidRDefault="000F65DC" w:rsidP="000F65DC">
            <w:pPr>
              <w:widowControl w:val="0"/>
              <w:autoSpaceDE w:val="0"/>
              <w:autoSpaceDN w:val="0"/>
              <w:adjustRightInd w:val="0"/>
              <w:spacing w:line="276" w:lineRule="auto"/>
              <w:ind w:firstLine="720"/>
              <w:rPr>
                <w:sz w:val="24"/>
                <w:szCs w:val="24"/>
                <w:highlight w:val="green"/>
              </w:rPr>
            </w:pPr>
          </w:p>
        </w:tc>
        <w:tc>
          <w:tcPr>
            <w:tcW w:w="3514" w:type="dxa"/>
            <w:tcBorders>
              <w:top w:val="nil"/>
              <w:bottom w:val="nil"/>
            </w:tcBorders>
          </w:tcPr>
          <w:p w14:paraId="280D82EB" w14:textId="77777777" w:rsidR="000F65DC" w:rsidRPr="001E0439" w:rsidRDefault="000F65DC" w:rsidP="000F65DC">
            <w:pPr>
              <w:widowControl w:val="0"/>
              <w:autoSpaceDE w:val="0"/>
              <w:autoSpaceDN w:val="0"/>
              <w:adjustRightInd w:val="0"/>
              <w:spacing w:line="276" w:lineRule="auto"/>
              <w:rPr>
                <w:sz w:val="24"/>
                <w:szCs w:val="24"/>
              </w:rPr>
            </w:pPr>
            <w:r w:rsidRPr="001E0439">
              <w:rPr>
                <w:sz w:val="24"/>
                <w:szCs w:val="24"/>
              </w:rPr>
              <w:t>6-й квалификационный разряд</w:t>
            </w:r>
          </w:p>
        </w:tc>
        <w:tc>
          <w:tcPr>
            <w:tcW w:w="2154" w:type="dxa"/>
            <w:tcBorders>
              <w:top w:val="nil"/>
              <w:bottom w:val="nil"/>
            </w:tcBorders>
          </w:tcPr>
          <w:p w14:paraId="2964448B" w14:textId="77777777" w:rsidR="000F65DC" w:rsidRPr="001E0439" w:rsidRDefault="000F65DC" w:rsidP="000F65DC">
            <w:pPr>
              <w:widowControl w:val="0"/>
              <w:autoSpaceDE w:val="0"/>
              <w:autoSpaceDN w:val="0"/>
              <w:adjustRightInd w:val="0"/>
              <w:spacing w:line="276" w:lineRule="auto"/>
              <w:ind w:firstLine="720"/>
              <w:jc w:val="center"/>
              <w:rPr>
                <w:sz w:val="24"/>
                <w:szCs w:val="24"/>
              </w:rPr>
            </w:pPr>
            <w:r w:rsidRPr="001E0439">
              <w:rPr>
                <w:sz w:val="24"/>
                <w:szCs w:val="24"/>
              </w:rPr>
              <w:t>9127</w:t>
            </w:r>
          </w:p>
        </w:tc>
      </w:tr>
      <w:tr w:rsidR="000F65DC" w:rsidRPr="001E0439" w14:paraId="7F97FB52" w14:textId="77777777" w:rsidTr="004307BA">
        <w:tblPrEx>
          <w:tblBorders>
            <w:insideH w:val="none" w:sz="0" w:space="0" w:color="auto"/>
          </w:tblBorders>
        </w:tblPrEx>
        <w:tc>
          <w:tcPr>
            <w:tcW w:w="3401" w:type="dxa"/>
            <w:vMerge/>
            <w:tcBorders>
              <w:top w:val="single" w:sz="4" w:space="0" w:color="auto"/>
              <w:bottom w:val="single" w:sz="4" w:space="0" w:color="auto"/>
            </w:tcBorders>
          </w:tcPr>
          <w:p w14:paraId="35E9A801" w14:textId="77777777" w:rsidR="000F65DC" w:rsidRPr="001E0439" w:rsidRDefault="000F65DC" w:rsidP="000F65DC">
            <w:pPr>
              <w:widowControl w:val="0"/>
              <w:autoSpaceDE w:val="0"/>
              <w:autoSpaceDN w:val="0"/>
              <w:adjustRightInd w:val="0"/>
              <w:spacing w:line="276" w:lineRule="auto"/>
              <w:ind w:firstLine="720"/>
              <w:rPr>
                <w:sz w:val="24"/>
                <w:szCs w:val="24"/>
                <w:highlight w:val="green"/>
              </w:rPr>
            </w:pPr>
          </w:p>
        </w:tc>
        <w:tc>
          <w:tcPr>
            <w:tcW w:w="3514" w:type="dxa"/>
            <w:tcBorders>
              <w:top w:val="nil"/>
              <w:bottom w:val="nil"/>
            </w:tcBorders>
          </w:tcPr>
          <w:p w14:paraId="5FDF019B" w14:textId="77777777" w:rsidR="000F65DC" w:rsidRPr="001E0439" w:rsidRDefault="000F65DC" w:rsidP="000F65DC">
            <w:pPr>
              <w:widowControl w:val="0"/>
              <w:autoSpaceDE w:val="0"/>
              <w:autoSpaceDN w:val="0"/>
              <w:adjustRightInd w:val="0"/>
              <w:spacing w:line="276" w:lineRule="auto"/>
              <w:rPr>
                <w:sz w:val="24"/>
                <w:szCs w:val="24"/>
              </w:rPr>
            </w:pPr>
            <w:r w:rsidRPr="001E0439">
              <w:rPr>
                <w:sz w:val="24"/>
                <w:szCs w:val="24"/>
              </w:rPr>
              <w:t>7-й квалификационный разряд</w:t>
            </w:r>
          </w:p>
        </w:tc>
        <w:tc>
          <w:tcPr>
            <w:tcW w:w="2154" w:type="dxa"/>
            <w:tcBorders>
              <w:top w:val="nil"/>
              <w:bottom w:val="nil"/>
            </w:tcBorders>
          </w:tcPr>
          <w:p w14:paraId="094D8FF2" w14:textId="77777777" w:rsidR="000F65DC" w:rsidRPr="001E0439" w:rsidRDefault="000F65DC" w:rsidP="000F65DC">
            <w:pPr>
              <w:widowControl w:val="0"/>
              <w:autoSpaceDE w:val="0"/>
              <w:autoSpaceDN w:val="0"/>
              <w:adjustRightInd w:val="0"/>
              <w:spacing w:line="276" w:lineRule="auto"/>
              <w:ind w:firstLine="720"/>
              <w:jc w:val="center"/>
              <w:rPr>
                <w:sz w:val="24"/>
                <w:szCs w:val="24"/>
              </w:rPr>
            </w:pPr>
            <w:r w:rsidRPr="001E0439">
              <w:rPr>
                <w:sz w:val="24"/>
                <w:szCs w:val="24"/>
              </w:rPr>
              <w:t>9648</w:t>
            </w:r>
          </w:p>
        </w:tc>
      </w:tr>
      <w:tr w:rsidR="000F65DC" w:rsidRPr="001E0439" w14:paraId="232707BC" w14:textId="77777777" w:rsidTr="004307BA">
        <w:tblPrEx>
          <w:tblBorders>
            <w:insideH w:val="none" w:sz="0" w:space="0" w:color="auto"/>
          </w:tblBorders>
        </w:tblPrEx>
        <w:tc>
          <w:tcPr>
            <w:tcW w:w="3401" w:type="dxa"/>
            <w:vMerge/>
            <w:tcBorders>
              <w:top w:val="single" w:sz="4" w:space="0" w:color="auto"/>
              <w:bottom w:val="single" w:sz="4" w:space="0" w:color="auto"/>
            </w:tcBorders>
          </w:tcPr>
          <w:p w14:paraId="049172C7" w14:textId="77777777" w:rsidR="000F65DC" w:rsidRPr="001E0439" w:rsidRDefault="000F65DC" w:rsidP="000F65DC">
            <w:pPr>
              <w:widowControl w:val="0"/>
              <w:autoSpaceDE w:val="0"/>
              <w:autoSpaceDN w:val="0"/>
              <w:adjustRightInd w:val="0"/>
              <w:spacing w:line="276" w:lineRule="auto"/>
              <w:ind w:firstLine="720"/>
              <w:rPr>
                <w:sz w:val="24"/>
                <w:szCs w:val="24"/>
                <w:highlight w:val="green"/>
              </w:rPr>
            </w:pPr>
          </w:p>
        </w:tc>
        <w:tc>
          <w:tcPr>
            <w:tcW w:w="3514" w:type="dxa"/>
            <w:tcBorders>
              <w:top w:val="nil"/>
              <w:bottom w:val="single" w:sz="4" w:space="0" w:color="auto"/>
            </w:tcBorders>
          </w:tcPr>
          <w:p w14:paraId="5AECE4AE" w14:textId="77777777" w:rsidR="000F65DC" w:rsidRPr="001E0439" w:rsidRDefault="000F65DC" w:rsidP="000F65DC">
            <w:pPr>
              <w:widowControl w:val="0"/>
              <w:autoSpaceDE w:val="0"/>
              <w:autoSpaceDN w:val="0"/>
              <w:adjustRightInd w:val="0"/>
              <w:spacing w:line="276" w:lineRule="auto"/>
              <w:rPr>
                <w:sz w:val="24"/>
                <w:szCs w:val="24"/>
              </w:rPr>
            </w:pPr>
            <w:r w:rsidRPr="001E0439">
              <w:rPr>
                <w:sz w:val="24"/>
                <w:szCs w:val="24"/>
              </w:rPr>
              <w:t>8-й квалификационный разряд</w:t>
            </w:r>
          </w:p>
        </w:tc>
        <w:tc>
          <w:tcPr>
            <w:tcW w:w="2154" w:type="dxa"/>
            <w:tcBorders>
              <w:top w:val="nil"/>
              <w:bottom w:val="single" w:sz="4" w:space="0" w:color="auto"/>
            </w:tcBorders>
          </w:tcPr>
          <w:p w14:paraId="4D0DBD61" w14:textId="77777777" w:rsidR="000F65DC" w:rsidRPr="001E0439" w:rsidRDefault="000F65DC" w:rsidP="000F65DC">
            <w:pPr>
              <w:widowControl w:val="0"/>
              <w:autoSpaceDE w:val="0"/>
              <w:autoSpaceDN w:val="0"/>
              <w:adjustRightInd w:val="0"/>
              <w:spacing w:line="276" w:lineRule="auto"/>
              <w:ind w:firstLine="720"/>
              <w:jc w:val="center"/>
              <w:rPr>
                <w:sz w:val="24"/>
                <w:szCs w:val="24"/>
              </w:rPr>
            </w:pPr>
            <w:r w:rsidRPr="001E0439">
              <w:rPr>
                <w:sz w:val="24"/>
                <w:szCs w:val="24"/>
              </w:rPr>
              <w:t>10 217</w:t>
            </w:r>
          </w:p>
        </w:tc>
      </w:tr>
    </w:tbl>
    <w:p w14:paraId="2B607471" w14:textId="77777777" w:rsidR="000F65DC" w:rsidRPr="001E0439" w:rsidRDefault="000F65DC" w:rsidP="000F65DC">
      <w:pPr>
        <w:widowControl w:val="0"/>
        <w:autoSpaceDE w:val="0"/>
        <w:autoSpaceDN w:val="0"/>
        <w:adjustRightInd w:val="0"/>
        <w:spacing w:line="276" w:lineRule="auto"/>
        <w:ind w:firstLine="720"/>
        <w:jc w:val="both"/>
        <w:rPr>
          <w:sz w:val="24"/>
          <w:szCs w:val="24"/>
          <w:highlight w:val="green"/>
        </w:rPr>
      </w:pPr>
    </w:p>
    <w:p w14:paraId="2E5FCEEB" w14:textId="77777777" w:rsidR="004705F8" w:rsidRPr="001E0439" w:rsidRDefault="004705F8" w:rsidP="004705F8">
      <w:pPr>
        <w:autoSpaceDE w:val="0"/>
        <w:autoSpaceDN w:val="0"/>
        <w:adjustRightInd w:val="0"/>
        <w:ind w:firstLine="709"/>
        <w:contextualSpacing/>
        <w:jc w:val="both"/>
        <w:rPr>
          <w:sz w:val="24"/>
          <w:szCs w:val="24"/>
        </w:rPr>
      </w:pPr>
    </w:p>
    <w:p w14:paraId="2C91EC3B"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2.3. Размеры должностных окладов заместителей руководителей структурных подразделений учреждений устанавливаются на 5 - 10 процентов ниже размеров должностных окладов соответствующих руководителей.</w:t>
      </w:r>
    </w:p>
    <w:p w14:paraId="75206B9F"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2.4. Минимальные должностные оклады руководителей и специалистов муниципальных учреждений (структурных подразделений), расположенных в сельских населенных пунктах и рабочих поселках, установленные локальными нормативными актами муниципальных учреждений, увеличиваются на коэффициент 0,1 и образуют новый должностной оклад, при этом его размер подлежит округлению до целого рубля в сторону увеличения.</w:t>
      </w:r>
    </w:p>
    <w:p w14:paraId="77CDAAF2"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lastRenderedPageBreak/>
        <w:t>2.5. При определении размера коэффициента, увеличивающего минимальные должностные оклады, установленные локальными нормативными актами муниципальных учреждений, и образующие новые должностные оклады, применяется сводный коэффициент. Сводный коэффициент определяется путем суммирования размеров коэффициентов, увеличивающих минимальные должностные оклады, установленные локальными нормативными актами муниципальных учреждений. При увеличении минимальных должностных окладов, установленных локальными нормативными актами муниципальных учреждений, на сводный коэффициент размер нового должностного оклада подлежит округлению до целого рубля.</w:t>
      </w:r>
    </w:p>
    <w:p w14:paraId="2823ED3E" w14:textId="77777777" w:rsidR="004705F8" w:rsidRPr="001E0439" w:rsidRDefault="004705F8" w:rsidP="004705F8">
      <w:pPr>
        <w:autoSpaceDE w:val="0"/>
        <w:autoSpaceDN w:val="0"/>
        <w:adjustRightInd w:val="0"/>
        <w:ind w:firstLine="709"/>
        <w:contextualSpacing/>
        <w:jc w:val="both"/>
        <w:rPr>
          <w:sz w:val="24"/>
          <w:szCs w:val="24"/>
        </w:rPr>
      </w:pPr>
    </w:p>
    <w:p w14:paraId="05512996" w14:textId="77777777" w:rsidR="004705F8" w:rsidRPr="001E0439" w:rsidRDefault="004705F8" w:rsidP="000F65DC">
      <w:pPr>
        <w:autoSpaceDE w:val="0"/>
        <w:autoSpaceDN w:val="0"/>
        <w:adjustRightInd w:val="0"/>
        <w:ind w:firstLine="709"/>
        <w:contextualSpacing/>
        <w:jc w:val="center"/>
        <w:rPr>
          <w:sz w:val="24"/>
          <w:szCs w:val="24"/>
        </w:rPr>
      </w:pPr>
      <w:r w:rsidRPr="001E0439">
        <w:rPr>
          <w:sz w:val="24"/>
          <w:szCs w:val="24"/>
        </w:rPr>
        <w:t>Раздел 3. ПОРЯДОК И УСЛОВИЯ УСТАНОВЛЕНИЯ ВЫПЛАТ</w:t>
      </w:r>
    </w:p>
    <w:p w14:paraId="15B50C9A" w14:textId="77777777" w:rsidR="004705F8" w:rsidRPr="001E0439" w:rsidRDefault="004705F8" w:rsidP="000F65DC">
      <w:pPr>
        <w:autoSpaceDE w:val="0"/>
        <w:autoSpaceDN w:val="0"/>
        <w:adjustRightInd w:val="0"/>
        <w:ind w:firstLine="709"/>
        <w:contextualSpacing/>
        <w:jc w:val="center"/>
        <w:rPr>
          <w:sz w:val="24"/>
          <w:szCs w:val="24"/>
        </w:rPr>
      </w:pPr>
      <w:r w:rsidRPr="001E0439">
        <w:rPr>
          <w:sz w:val="24"/>
          <w:szCs w:val="24"/>
        </w:rPr>
        <w:t>КОМПЕНСАЦИОННОГО ХАРАКТЕРА</w:t>
      </w:r>
    </w:p>
    <w:p w14:paraId="5DB130C2" w14:textId="77777777" w:rsidR="004705F8" w:rsidRPr="001E0439" w:rsidRDefault="004705F8" w:rsidP="004705F8">
      <w:pPr>
        <w:autoSpaceDE w:val="0"/>
        <w:autoSpaceDN w:val="0"/>
        <w:adjustRightInd w:val="0"/>
        <w:ind w:firstLine="709"/>
        <w:contextualSpacing/>
        <w:jc w:val="both"/>
        <w:rPr>
          <w:sz w:val="24"/>
          <w:szCs w:val="24"/>
        </w:rPr>
      </w:pPr>
    </w:p>
    <w:p w14:paraId="71A860E2"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3.1.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14:paraId="6399B935"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В муниципальных учреждениях устанавливаются следующие виды выплат компенсационного характера:</w:t>
      </w:r>
    </w:p>
    <w:p w14:paraId="1B6310E1"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3.1.1. Выплаты работникам, занятым на работах с вредными и (или) опасными условиями труда.</w:t>
      </w:r>
    </w:p>
    <w:p w14:paraId="428B4D6C"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3.1.2.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7525FF39"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3.2. Выплаты компенсационного характера работникам, занятым на работах с вредными и (или) опасными условиями труда, устанавливаются в соответствии со статьей 147 Трудового кодекса Российской Федерации.</w:t>
      </w:r>
    </w:p>
    <w:p w14:paraId="4DBD297D"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3.2.1. Повышение оплаты труда работников за работу с вредными и (или) опасными условиями труда осуществляется по результатам специальной оценки условий труда согласно Федеральному закону от 28.12.2013 N 426-ФЗ "О специальной оценке условий труда" в размере не менее 4 процентов от должностного оклада (ставки заработной платы), установленных для различных видов работ с нормальными условиями труда.</w:t>
      </w:r>
    </w:p>
    <w:p w14:paraId="6CED7CF2"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Руководителями муниципальных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14:paraId="6DDF3643"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гарантии и компенсации работникам не устанавливаются.</w:t>
      </w:r>
    </w:p>
    <w:p w14:paraId="2731AD57"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3.2.2. Результаты аттестации рабочих мест по условиям труда действительны в течение пяти лет с момента ее завершения, но не более чем до 31 декабря 2018 г., в связи с чем могут быть использованы в целях, установленных Федеральным законом от 28.12.2013 N 426-ФЗ "О специальной оценке условий труда".</w:t>
      </w:r>
    </w:p>
    <w:p w14:paraId="37D3A5F8"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3.3. Выплаты компенсационного характера работникам в случаях выполнения работ в условиях, отклоняющихся от нормальных, устанавливаются с учетом статьи 149 Трудового кодекса Российской Федерации.</w:t>
      </w:r>
    </w:p>
    <w:p w14:paraId="4D92D9E2"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14:paraId="15BD9530"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3.3.1. Доплата за совмещение профессий (должностей) устанавливается работнику при совмещении им профессий (должностей) в соответствии со статьей 151 Трудового кодекса Российской Федерации.</w:t>
      </w:r>
    </w:p>
    <w:p w14:paraId="2510FD00"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3.3.2. Доплата за расширение зон обслуживания устанавливается работнику при расширении зон обслуживания в соответствии со статьей 151 Трудового кодекса Российской Федерации.</w:t>
      </w:r>
    </w:p>
    <w:p w14:paraId="17C6A312"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 xml:space="preserve">3.3.3.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w:t>
      </w:r>
      <w:r w:rsidRPr="001E0439">
        <w:rPr>
          <w:sz w:val="24"/>
          <w:szCs w:val="24"/>
        </w:rPr>
        <w:lastRenderedPageBreak/>
        <w:t>возложения на него обязанностей временно отсутствующего работника без освобождения от работы, определенной трудовым договором, в соответствии со статьей 151 Трудового кодекса Российской Федерации.</w:t>
      </w:r>
    </w:p>
    <w:p w14:paraId="3A6ABA9D"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Для эффективной работы муниципальных учреждений при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14:paraId="2B85E10B"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Фонд заработной платы по вакантной должности (должности временно отсутствующего работника) используется для установления доплат как одному, так и нескольким лицам.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14:paraId="4A172BD3"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3.3.4. Доплата за работу в ночное время производится работникам за каждый час работы с 22 до 6 часов в размере 35 процентов от должностного оклада (ставки заработной платы).</w:t>
      </w:r>
    </w:p>
    <w:p w14:paraId="75F92CC5"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3.3.5. 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14:paraId="733769B7"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Размер доплаты составляет не менее:</w:t>
      </w:r>
    </w:p>
    <w:p w14:paraId="2FDF7DE7"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14:paraId="2BEDDA77"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14:paraId="5EE2CF03"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3E2C8061"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3.3.6. Доплата за сверхурочную работу производится работникам в соответствии со статьей 152 Трудового кодекса Российской Федерации.</w:t>
      </w:r>
    </w:p>
    <w:p w14:paraId="4C45DE5B"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2F703016"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3.4. При установлении доплаты за работу в ночное время и за работу в выходные и нерабочие праздничные дни расчет части должностного оклада (ставки заработной платы)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14:paraId="7DF18C76"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3.5. Размеры и условия осуществления выплат компенсационного характера включаются в трудовые договоры работников.</w:t>
      </w:r>
    </w:p>
    <w:p w14:paraId="36A68E38"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3.6. 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муниципальных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и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w:t>
      </w:r>
    </w:p>
    <w:p w14:paraId="2EAABDDB" w14:textId="77777777" w:rsidR="004705F8" w:rsidRPr="001E0439" w:rsidRDefault="004705F8" w:rsidP="004705F8">
      <w:pPr>
        <w:autoSpaceDE w:val="0"/>
        <w:autoSpaceDN w:val="0"/>
        <w:adjustRightInd w:val="0"/>
        <w:ind w:firstLine="709"/>
        <w:contextualSpacing/>
        <w:jc w:val="both"/>
        <w:rPr>
          <w:sz w:val="24"/>
          <w:szCs w:val="24"/>
        </w:rPr>
      </w:pPr>
    </w:p>
    <w:p w14:paraId="67424748" w14:textId="77777777" w:rsidR="004705F8" w:rsidRPr="001E0439" w:rsidRDefault="004705F8" w:rsidP="000F65DC">
      <w:pPr>
        <w:autoSpaceDE w:val="0"/>
        <w:autoSpaceDN w:val="0"/>
        <w:adjustRightInd w:val="0"/>
        <w:ind w:firstLine="709"/>
        <w:contextualSpacing/>
        <w:jc w:val="center"/>
        <w:rPr>
          <w:sz w:val="24"/>
          <w:szCs w:val="24"/>
        </w:rPr>
      </w:pPr>
      <w:r w:rsidRPr="001E0439">
        <w:rPr>
          <w:sz w:val="24"/>
          <w:szCs w:val="24"/>
        </w:rPr>
        <w:lastRenderedPageBreak/>
        <w:t>Раздел 4. ПОРЯДОК И УСЛОВИЯ УСТАНОВЛЕНИЯ ВЫПЛАТ</w:t>
      </w:r>
    </w:p>
    <w:p w14:paraId="74B5955B" w14:textId="77777777" w:rsidR="004705F8" w:rsidRPr="001E0439" w:rsidRDefault="004705F8" w:rsidP="000F65DC">
      <w:pPr>
        <w:autoSpaceDE w:val="0"/>
        <w:autoSpaceDN w:val="0"/>
        <w:adjustRightInd w:val="0"/>
        <w:ind w:firstLine="709"/>
        <w:contextualSpacing/>
        <w:jc w:val="center"/>
        <w:rPr>
          <w:sz w:val="24"/>
          <w:szCs w:val="24"/>
        </w:rPr>
      </w:pPr>
      <w:r w:rsidRPr="001E0439">
        <w:rPr>
          <w:sz w:val="24"/>
          <w:szCs w:val="24"/>
        </w:rPr>
        <w:t>СТИМУЛИРУЮЩЕГО ХАРАКТЕРА</w:t>
      </w:r>
    </w:p>
    <w:p w14:paraId="752FBC17" w14:textId="77777777" w:rsidR="004705F8" w:rsidRPr="001E0439" w:rsidRDefault="004705F8" w:rsidP="004705F8">
      <w:pPr>
        <w:autoSpaceDE w:val="0"/>
        <w:autoSpaceDN w:val="0"/>
        <w:adjustRightInd w:val="0"/>
        <w:ind w:firstLine="709"/>
        <w:contextualSpacing/>
        <w:jc w:val="both"/>
        <w:rPr>
          <w:sz w:val="24"/>
          <w:szCs w:val="24"/>
        </w:rPr>
      </w:pPr>
    </w:p>
    <w:p w14:paraId="434FBE42"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4.1. Выплаты стимулирующего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в пределах фонда оплаты труда.</w:t>
      </w:r>
    </w:p>
    <w:p w14:paraId="6542C636"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В муниципальных учреждениях могут устанавливаться следующие виды выплат стимулирующего характера:</w:t>
      </w:r>
    </w:p>
    <w:p w14:paraId="4DBAF675"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за интенсивность и высокие результаты работы;</w:t>
      </w:r>
    </w:p>
    <w:p w14:paraId="188DD57A"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за качество выполняемых работ;</w:t>
      </w:r>
    </w:p>
    <w:p w14:paraId="14435D2C"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за выслугу лет;</w:t>
      </w:r>
    </w:p>
    <w:p w14:paraId="775A2F22"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премиальные выплаты по итогам работы;</w:t>
      </w:r>
    </w:p>
    <w:p w14:paraId="59CF167F"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иные выплаты стимулирующего характера.</w:t>
      </w:r>
    </w:p>
    <w:p w14:paraId="789EFCBF"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4.2.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14:paraId="065319D6"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4.3. Выплаты за интенсивность и высокие результаты работы, премиальные выплаты по итогам работы, за качество выполняемых работ для всех категорий работников муниципальных учреждений устанавливаются на основе показателей и критериев эффективности работы.</w:t>
      </w:r>
    </w:p>
    <w:p w14:paraId="3D12D054"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4.4. Выплата за интенсивность и высокие результаты работы устанавливается работникам учреждений культуры в зависимости от результатов труда и качества оказываемых муниципальных услуг. Выплата устанавливается на срок не более одного финансового года, по истечении которого она может быть сохранена или отменена.</w:t>
      </w:r>
    </w:p>
    <w:p w14:paraId="15CEF917"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Конкретные размеры и порядок установления выплаты утверждаются приказом руководителя муниципального учреждения в пределах средств местного бюджета, предусмотренных муниципальному учреждению на введение данной выплаты, в соответствии с критериями оценки результативности и качества работы работников, утвержденными локальными нормативными актами учреждения с учетом мнения представительного органа работников.</w:t>
      </w:r>
    </w:p>
    <w:p w14:paraId="4036A146"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4.5. Выплата за качество выполняемых работ устанавливается работникам муниципальных учреждений в размере до 200 процентов от должностного оклада (ставки заработной платы) в пределах фонда оплаты труда.</w:t>
      </w:r>
    </w:p>
    <w:p w14:paraId="0AD5E3EF"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Выплата за качество выполняемых работ устанавливается на определенный период времени в течение соответствующего финансового года.</w:t>
      </w:r>
    </w:p>
    <w:p w14:paraId="4A95F1B5"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4.5.1. Выплата к должностному окладу (ставке заработной платы) за качество выполняемых работ устанавливается руководителям, специалистам, служащим и рабочим с учетом уровня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с учетом выполнения показателей эффективности деятельности, установленных в трудовых договорах (дополнительных соглашениях к трудовым договорам).</w:t>
      </w:r>
    </w:p>
    <w:p w14:paraId="75669B32"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4.5.2. Решение об установлении выплаты за качество выполняемых работ и ее размерах принимается:</w:t>
      </w:r>
    </w:p>
    <w:p w14:paraId="7C5CC353" w14:textId="36A813AA"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 xml:space="preserve">руководителю муниципального учреждения – администрацией </w:t>
      </w:r>
      <w:proofErr w:type="spellStart"/>
      <w:r w:rsidR="004E0E6E" w:rsidRPr="001E0439">
        <w:rPr>
          <w:sz w:val="24"/>
          <w:szCs w:val="24"/>
        </w:rPr>
        <w:t>Зеленовского</w:t>
      </w:r>
      <w:proofErr w:type="spellEnd"/>
      <w:r w:rsidRPr="001E0439">
        <w:rPr>
          <w:sz w:val="24"/>
          <w:szCs w:val="24"/>
        </w:rPr>
        <w:t xml:space="preserve"> сельского поселения;</w:t>
      </w:r>
    </w:p>
    <w:p w14:paraId="0DBE323A"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работникам учреждения - руководителем муниципального учреждения.</w:t>
      </w:r>
    </w:p>
    <w:p w14:paraId="5499A446"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 xml:space="preserve">Заместителю руководителя, главному бухгалтеру </w:t>
      </w:r>
      <w:proofErr w:type="gramStart"/>
      <w:r w:rsidRPr="001E0439">
        <w:rPr>
          <w:sz w:val="24"/>
          <w:szCs w:val="24"/>
        </w:rPr>
        <w:t>муниципального  учреждения</w:t>
      </w:r>
      <w:proofErr w:type="gramEnd"/>
      <w:r w:rsidRPr="001E0439">
        <w:rPr>
          <w:sz w:val="24"/>
          <w:szCs w:val="24"/>
        </w:rPr>
        <w:t xml:space="preserve"> размер выплаты за качество выполняемых работ к должностному окладу определяется не менее чем на 10 процентов ниже размера выплаты за качество выполняемых работ, установленного руководителю муниципального учреждения.</w:t>
      </w:r>
    </w:p>
    <w:p w14:paraId="253FFD07"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 xml:space="preserve">4.6. Выплата к должностному окладу (ставке заработной платы) за выслугу лет устанавливается руководителям, специалистам и служащим </w:t>
      </w:r>
      <w:proofErr w:type="gramStart"/>
      <w:r w:rsidRPr="001E0439">
        <w:rPr>
          <w:sz w:val="24"/>
          <w:szCs w:val="24"/>
        </w:rPr>
        <w:t>муниципальных  учреждений</w:t>
      </w:r>
      <w:proofErr w:type="gramEnd"/>
      <w:r w:rsidRPr="001E0439">
        <w:rPr>
          <w:sz w:val="24"/>
          <w:szCs w:val="24"/>
        </w:rPr>
        <w:t xml:space="preserve"> в зависимости от общего количества лет, проработанных в государственных и муниципальных учреждениях, унитарных предприятиях сферы культуры.</w:t>
      </w:r>
    </w:p>
    <w:p w14:paraId="22DAC917"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Размеры выплаты за выслугу лет:</w:t>
      </w:r>
    </w:p>
    <w:p w14:paraId="3E613F23"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от 1 года до 3 лет - 5 процентов;</w:t>
      </w:r>
    </w:p>
    <w:p w14:paraId="33BFFC01"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от 3 до 5 лет - 10 процентов;</w:t>
      </w:r>
    </w:p>
    <w:p w14:paraId="6733877B"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lastRenderedPageBreak/>
        <w:t>от 5 до 10 лет - 15 процентов;</w:t>
      </w:r>
    </w:p>
    <w:p w14:paraId="3EE160B6"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от 10 до 15 лет - 20 процентов;</w:t>
      </w:r>
    </w:p>
    <w:p w14:paraId="6747F697"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свыше 15 лет - 30 процентов.</w:t>
      </w:r>
    </w:p>
    <w:p w14:paraId="4ECBDBD7"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Изменение размера выплаты за выслугу лет производится со дня достижения отработанного периода, дающего право на увеличение размера, если документы, подтверждающие отработанный период, находятся в учреждении, или со дня представления работником необходимого документа, подтверждающего отработанный период.</w:t>
      </w:r>
    </w:p>
    <w:p w14:paraId="7DBDB0E7"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4.7. Работникам муниципальных учреждений могут выплачиваться премии по итогам работы. Премии устанавливаются в целях поощрения работников за выполненную работу и производятся по результатам оценки (критериев) эффективности их деятельности с учетом выполнения установленных показателей премирования. При премировании учитывается как индивидуальный, так и коллективный результат труда.</w:t>
      </w:r>
    </w:p>
    <w:p w14:paraId="71387A09"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Система показателей и условия премирования работников разрабатываются учреждением самостоятельно и фиксируются в локальном нормативном акте, утверждаемом руководителем муниципального учреждения с учетом мнения представительного органа работников. Премирование работников осуществляется на основании приказа руководителя муниципального учреждения в соответствии с Положением о премировании.</w:t>
      </w:r>
    </w:p>
    <w:p w14:paraId="1EAEAFAC" w14:textId="5320EB1E"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 xml:space="preserve">Премирование руководителя муниципального учреждения производится в соответствии с Положением о премировании, утвержденным администрацией </w:t>
      </w:r>
      <w:proofErr w:type="spellStart"/>
      <w:r w:rsidR="004E0E6E" w:rsidRPr="001E0439">
        <w:rPr>
          <w:sz w:val="24"/>
          <w:szCs w:val="24"/>
        </w:rPr>
        <w:t>Зеленовского</w:t>
      </w:r>
      <w:proofErr w:type="spellEnd"/>
      <w:r w:rsidRPr="001E0439">
        <w:rPr>
          <w:sz w:val="24"/>
          <w:szCs w:val="24"/>
        </w:rPr>
        <w:t xml:space="preserve"> сельского поселения.</w:t>
      </w:r>
    </w:p>
    <w:p w14:paraId="2E960B77" w14:textId="6D954008"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 xml:space="preserve">4.7.1. Премирование руководителя муниципального учреждения производится с учетом целевых показателей эффективности деятельности муниципального учреждения, устанавливаемых администрацией </w:t>
      </w:r>
      <w:proofErr w:type="spellStart"/>
      <w:r w:rsidR="004E0E6E" w:rsidRPr="001E0439">
        <w:rPr>
          <w:sz w:val="24"/>
          <w:szCs w:val="24"/>
        </w:rPr>
        <w:t>Зеленовского</w:t>
      </w:r>
      <w:proofErr w:type="spellEnd"/>
      <w:r w:rsidRPr="001E0439">
        <w:rPr>
          <w:sz w:val="24"/>
          <w:szCs w:val="24"/>
        </w:rPr>
        <w:t xml:space="preserve"> сельского поселения.</w:t>
      </w:r>
    </w:p>
    <w:p w14:paraId="4D428DA0"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4.7.2. При определении показателей и условий премирования целесообразно учитывать:</w:t>
      </w:r>
    </w:p>
    <w:p w14:paraId="0D401236"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перевыполнение норм нагрузки;</w:t>
      </w:r>
    </w:p>
    <w:p w14:paraId="6E076859"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участие в федеральных, региональных и муниципальных программах;</w:t>
      </w:r>
    </w:p>
    <w:p w14:paraId="2D3B0A28"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14:paraId="4D0162B1"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успешное и добросовестное исполнение работником своих должностных обязанностей;</w:t>
      </w:r>
    </w:p>
    <w:p w14:paraId="4934090D"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инициативу, творчество и применение в работе современных форм и методов организации труда;</w:t>
      </w:r>
    </w:p>
    <w:p w14:paraId="6C4C0F03"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качественную подготовку и проведение мероприятий, связанных с уставной деятельностью муниципального учреждения;</w:t>
      </w:r>
    </w:p>
    <w:p w14:paraId="3CE8D762"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участие в выполнении особо важных работ и мероприятий;</w:t>
      </w:r>
    </w:p>
    <w:p w14:paraId="4B9B96A7"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своевременность и полноту подготовки отчетности и так далее.</w:t>
      </w:r>
    </w:p>
    <w:p w14:paraId="2AEF6C85"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4.7.3. Конкретный размер премии может определяться как в процентах к должностному окладу (ставке заработной платы) работника, так и в абсолютном размере.</w:t>
      </w:r>
    </w:p>
    <w:p w14:paraId="3E22FAB7"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4.8. Средства, поступающие от приносящей доход деятельности, направляются на премирование работников в соответствии с локальным нормативным актом с учетом мнения представительного органа работников.</w:t>
      </w:r>
    </w:p>
    <w:p w14:paraId="5EF9147F"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Порядок премирования за счет средств, поступающих от приносящей доход деятельности, разрабатывается муниципальным учреждением самостоятельно и фиксируется в локальном нормативном акте с учетом мнения представительного органа работников.</w:t>
      </w:r>
    </w:p>
    <w:p w14:paraId="14943A0F"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4.9. Работникам муниципальных учреждений устанавливаются иные выплаты стимулирующего характера.</w:t>
      </w:r>
    </w:p>
    <w:p w14:paraId="158416D6"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К иным выплатам стимулирующего характера относятся:</w:t>
      </w:r>
    </w:p>
    <w:p w14:paraId="076CCADD"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выплаты за наличие ученой степени, почетного звания, ведомственного почетного звания (нагрудного знака);</w:t>
      </w:r>
    </w:p>
    <w:p w14:paraId="73AF3FD2"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выплаты за классность водителям автомобилей.</w:t>
      </w:r>
    </w:p>
    <w:p w14:paraId="25305CB1"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4.9.1. Выплата за наличие ученой степени, почетного звания, ведомственного почетного звания (нагрудного знака) устанавливается работникам, которым присвоена ученая степень, почетное звание по основному профилю профессиональной деятельности, при наличии:</w:t>
      </w:r>
    </w:p>
    <w:p w14:paraId="4B60C073"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ученой степени доктора наук в соответствии с профилем выполняемой работы по основной и совмещаемой должности в размере 30 процентов от должностного оклада;</w:t>
      </w:r>
    </w:p>
    <w:p w14:paraId="59C3E6EC"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ученой степени кандидата наук в соответствии с профилем выполняемой работы по основной и совмещаемой должности - 20 процентов от должностного оклада;</w:t>
      </w:r>
    </w:p>
    <w:p w14:paraId="4B7EE232"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lastRenderedPageBreak/>
        <w:t>почетного звания "народный" - 30 процентов от должностного оклада, "заслуженный" - 20 процентов от должностного оклада по основной и совмещаемой должности; награжденным ведомственным почетным званием (нагрудным знаком) - 15 процентов от должностного оклада по основной должности.</w:t>
      </w:r>
    </w:p>
    <w:p w14:paraId="5DB878AC"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При присуждении ученой степени доктора наук или кандидата наук выплата устанавливается со дня принятия Министерством образования и науки Российской Федерации решения о выдаче диплома.</w:t>
      </w:r>
    </w:p>
    <w:p w14:paraId="08FA3687"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 xml:space="preserve">Имеющим почетное звание (нагрудный знак) выплата устанавливается со дня присвоения почетного звания или награждения нагрудным знаком. При наличии у работника двух и более почетных званий и (или) нагрудных знаков выплата устанавливается по одному из оснований, имеющему </w:t>
      </w:r>
      <w:r w:rsidR="000F65DC" w:rsidRPr="001E0439">
        <w:rPr>
          <w:sz w:val="24"/>
          <w:szCs w:val="24"/>
        </w:rPr>
        <w:t>больш</w:t>
      </w:r>
      <w:r w:rsidRPr="001E0439">
        <w:rPr>
          <w:sz w:val="24"/>
          <w:szCs w:val="24"/>
        </w:rPr>
        <w:t>ее значение.</w:t>
      </w:r>
    </w:p>
    <w:p w14:paraId="020A9CEF"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 xml:space="preserve">4.9.2. Выплату за классность устанавливают водителям автомобилей всех </w:t>
      </w:r>
      <w:proofErr w:type="gramStart"/>
      <w:r w:rsidRPr="001E0439">
        <w:rPr>
          <w:sz w:val="24"/>
          <w:szCs w:val="24"/>
        </w:rPr>
        <w:t>типов,  имеющим</w:t>
      </w:r>
      <w:proofErr w:type="gramEnd"/>
      <w:r w:rsidRPr="001E0439">
        <w:rPr>
          <w:sz w:val="24"/>
          <w:szCs w:val="24"/>
        </w:rPr>
        <w:t xml:space="preserve"> 1-й класс, - в размере 25 процентов от ставки заработной платы, 2-й класс - в размере 10 процентов от ставки заработной платы за фактически отработанное время в качестве водителя.</w:t>
      </w:r>
    </w:p>
    <w:p w14:paraId="6C331FAA"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4.10. Размеры и условия осуществления выплат стимулирующего характера включаются в трудовые договоры работников.</w:t>
      </w:r>
    </w:p>
    <w:p w14:paraId="0052A85D" w14:textId="77777777" w:rsidR="004705F8" w:rsidRPr="001E0439" w:rsidRDefault="004705F8" w:rsidP="004705F8">
      <w:pPr>
        <w:autoSpaceDE w:val="0"/>
        <w:autoSpaceDN w:val="0"/>
        <w:adjustRightInd w:val="0"/>
        <w:ind w:firstLine="709"/>
        <w:contextualSpacing/>
        <w:jc w:val="both"/>
        <w:rPr>
          <w:sz w:val="24"/>
          <w:szCs w:val="24"/>
        </w:rPr>
      </w:pPr>
    </w:p>
    <w:p w14:paraId="7E1195AE"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Раздел 5. УСЛОВИЯ ОПЛАТЫ ТРУДА РУКОВОДИТЕЛЕЙ МУНИЦИПАЛЬНЫХ УЧРЕЖДЕНИЙ, ИХ ЗАМЕСТИТЕЛЕЙ И ГЛАВНЫХ БУХГАЛТЕРОВ, ВКЛЮЧАЯ ПОРЯДОК ОПРЕДЕЛЕНИЯ РАЗМЕРОВ ДОЛЖНОСТНЫХ ОКЛАДОВ, РАЗМЕРЫ И УСЛОВИЯ ОСУЩЕСТВЛЕНИЯ ВЫПЛАТ КОМПЕНСАЦИОННОГО И СТИМУЛИРУЮЩЕГО ХАРАКТЕРА</w:t>
      </w:r>
    </w:p>
    <w:p w14:paraId="03A82043" w14:textId="77777777" w:rsidR="004705F8" w:rsidRPr="001E0439" w:rsidRDefault="004705F8" w:rsidP="004705F8">
      <w:pPr>
        <w:autoSpaceDE w:val="0"/>
        <w:autoSpaceDN w:val="0"/>
        <w:adjustRightInd w:val="0"/>
        <w:ind w:firstLine="709"/>
        <w:contextualSpacing/>
        <w:jc w:val="both"/>
        <w:rPr>
          <w:sz w:val="24"/>
          <w:szCs w:val="24"/>
        </w:rPr>
      </w:pPr>
    </w:p>
    <w:p w14:paraId="63EA695A" w14:textId="77777777" w:rsidR="004705F8" w:rsidRPr="001E0439" w:rsidRDefault="004705F8" w:rsidP="004705F8">
      <w:pPr>
        <w:autoSpaceDE w:val="0"/>
        <w:autoSpaceDN w:val="0"/>
        <w:adjustRightInd w:val="0"/>
        <w:ind w:firstLine="709"/>
        <w:contextualSpacing/>
        <w:jc w:val="both"/>
        <w:rPr>
          <w:sz w:val="24"/>
          <w:szCs w:val="24"/>
        </w:rPr>
      </w:pPr>
      <w:r w:rsidRPr="001E0439">
        <w:rPr>
          <w:sz w:val="24"/>
          <w:szCs w:val="24"/>
        </w:rPr>
        <w:t>5.1. Заработная плата руководителей муниципальных учреждений, их заместителей и главных бухгалтеров состоит из должностного оклада, выплат компенсационного и стимулирующего характера.</w:t>
      </w:r>
    </w:p>
    <w:p w14:paraId="32D898AF" w14:textId="77777777" w:rsidR="00F82E5B" w:rsidRPr="001E0439" w:rsidRDefault="004705F8" w:rsidP="004705F8">
      <w:pPr>
        <w:autoSpaceDE w:val="0"/>
        <w:autoSpaceDN w:val="0"/>
        <w:adjustRightInd w:val="0"/>
        <w:ind w:firstLine="709"/>
        <w:contextualSpacing/>
        <w:jc w:val="both"/>
        <w:rPr>
          <w:sz w:val="24"/>
          <w:szCs w:val="24"/>
        </w:rPr>
      </w:pPr>
      <w:r w:rsidRPr="001E0439">
        <w:rPr>
          <w:sz w:val="24"/>
          <w:szCs w:val="24"/>
        </w:rPr>
        <w:t>5.2. Размер минимального должностного оклада руководителя муниципального учреждения устанавливается в зависимости от группы по оплате труда руководителей согласно таблице № 6.</w:t>
      </w:r>
    </w:p>
    <w:p w14:paraId="3A663622" w14:textId="77777777" w:rsidR="004705F8" w:rsidRPr="001E0439" w:rsidRDefault="004705F8" w:rsidP="004705F8">
      <w:pPr>
        <w:autoSpaceDE w:val="0"/>
        <w:autoSpaceDN w:val="0"/>
        <w:adjustRightInd w:val="0"/>
        <w:ind w:firstLine="709"/>
        <w:contextualSpacing/>
        <w:jc w:val="both"/>
        <w:rPr>
          <w:kern w:val="2"/>
          <w:sz w:val="24"/>
          <w:szCs w:val="24"/>
        </w:rPr>
      </w:pPr>
    </w:p>
    <w:p w14:paraId="7E3797E8" w14:textId="77777777" w:rsidR="00F82E5B" w:rsidRPr="001E0439" w:rsidRDefault="00F82E5B" w:rsidP="00F82E5B">
      <w:pPr>
        <w:autoSpaceDE w:val="0"/>
        <w:autoSpaceDN w:val="0"/>
        <w:adjustRightInd w:val="0"/>
        <w:contextualSpacing/>
        <w:jc w:val="right"/>
        <w:rPr>
          <w:kern w:val="2"/>
          <w:sz w:val="24"/>
          <w:szCs w:val="24"/>
        </w:rPr>
      </w:pPr>
      <w:r w:rsidRPr="001E0439">
        <w:rPr>
          <w:kern w:val="2"/>
          <w:sz w:val="24"/>
          <w:szCs w:val="24"/>
        </w:rPr>
        <w:t>Таблица № 6</w:t>
      </w:r>
    </w:p>
    <w:p w14:paraId="35CB8C27" w14:textId="77777777" w:rsidR="00F82E5B" w:rsidRPr="001E0439" w:rsidRDefault="00F82E5B" w:rsidP="00F82E5B">
      <w:pPr>
        <w:autoSpaceDE w:val="0"/>
        <w:autoSpaceDN w:val="0"/>
        <w:adjustRightInd w:val="0"/>
        <w:contextualSpacing/>
        <w:jc w:val="center"/>
        <w:rPr>
          <w:kern w:val="2"/>
          <w:sz w:val="24"/>
          <w:szCs w:val="24"/>
        </w:rPr>
      </w:pPr>
      <w:r w:rsidRPr="001E0439">
        <w:rPr>
          <w:kern w:val="2"/>
          <w:sz w:val="24"/>
          <w:szCs w:val="24"/>
        </w:rPr>
        <w:t>Размер минимального должностного оклада руководителя</w:t>
      </w:r>
    </w:p>
    <w:p w14:paraId="5CCC8B29" w14:textId="77777777" w:rsidR="00F82E5B" w:rsidRPr="001E0439" w:rsidRDefault="00F82E5B" w:rsidP="00F82E5B">
      <w:pPr>
        <w:autoSpaceDE w:val="0"/>
        <w:autoSpaceDN w:val="0"/>
        <w:adjustRightInd w:val="0"/>
        <w:contextualSpacing/>
        <w:jc w:val="center"/>
        <w:rPr>
          <w:kern w:val="2"/>
          <w:sz w:val="24"/>
          <w:szCs w:val="24"/>
        </w:rPr>
      </w:pPr>
      <w:r w:rsidRPr="001E0439">
        <w:rPr>
          <w:kern w:val="2"/>
          <w:sz w:val="24"/>
          <w:szCs w:val="24"/>
        </w:rPr>
        <w:t xml:space="preserve"> муниципального учреждения</w:t>
      </w:r>
    </w:p>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5897"/>
        <w:gridCol w:w="3189"/>
      </w:tblGrid>
      <w:tr w:rsidR="00F82E5B" w:rsidRPr="001E0439" w14:paraId="4732F669" w14:textId="77777777" w:rsidTr="004E488C">
        <w:tc>
          <w:tcPr>
            <w:tcW w:w="863" w:type="dxa"/>
            <w:hideMark/>
          </w:tcPr>
          <w:p w14:paraId="2E037950" w14:textId="77777777" w:rsidR="00F82E5B" w:rsidRPr="001E0439" w:rsidRDefault="00F82E5B" w:rsidP="004E488C">
            <w:pPr>
              <w:autoSpaceDE w:val="0"/>
              <w:autoSpaceDN w:val="0"/>
              <w:adjustRightInd w:val="0"/>
              <w:contextualSpacing/>
              <w:jc w:val="center"/>
              <w:rPr>
                <w:kern w:val="2"/>
                <w:sz w:val="24"/>
                <w:szCs w:val="24"/>
              </w:rPr>
            </w:pPr>
            <w:r w:rsidRPr="001E0439">
              <w:rPr>
                <w:kern w:val="2"/>
                <w:sz w:val="24"/>
                <w:szCs w:val="24"/>
              </w:rPr>
              <w:t>№ п/п</w:t>
            </w:r>
          </w:p>
        </w:tc>
        <w:tc>
          <w:tcPr>
            <w:tcW w:w="5766" w:type="dxa"/>
            <w:hideMark/>
          </w:tcPr>
          <w:p w14:paraId="5651CE99" w14:textId="77777777" w:rsidR="00F82E5B" w:rsidRPr="001E0439" w:rsidRDefault="00F82E5B" w:rsidP="004E488C">
            <w:pPr>
              <w:autoSpaceDE w:val="0"/>
              <w:autoSpaceDN w:val="0"/>
              <w:adjustRightInd w:val="0"/>
              <w:contextualSpacing/>
              <w:jc w:val="center"/>
              <w:rPr>
                <w:kern w:val="2"/>
                <w:sz w:val="24"/>
                <w:szCs w:val="24"/>
              </w:rPr>
            </w:pPr>
            <w:r w:rsidRPr="001E0439">
              <w:rPr>
                <w:kern w:val="2"/>
                <w:sz w:val="24"/>
                <w:szCs w:val="24"/>
              </w:rPr>
              <w:t>Группа</w:t>
            </w:r>
          </w:p>
          <w:p w14:paraId="1B6FA9F0" w14:textId="77777777" w:rsidR="00F82E5B" w:rsidRPr="001E0439" w:rsidRDefault="00F82E5B" w:rsidP="004E488C">
            <w:pPr>
              <w:autoSpaceDE w:val="0"/>
              <w:autoSpaceDN w:val="0"/>
              <w:adjustRightInd w:val="0"/>
              <w:contextualSpacing/>
              <w:jc w:val="center"/>
              <w:rPr>
                <w:kern w:val="2"/>
                <w:sz w:val="24"/>
                <w:szCs w:val="24"/>
              </w:rPr>
            </w:pPr>
            <w:r w:rsidRPr="001E0439">
              <w:rPr>
                <w:kern w:val="2"/>
                <w:sz w:val="24"/>
                <w:szCs w:val="24"/>
              </w:rPr>
              <w:t>по оплате труда руководителей</w:t>
            </w:r>
          </w:p>
        </w:tc>
        <w:tc>
          <w:tcPr>
            <w:tcW w:w="3118" w:type="dxa"/>
            <w:hideMark/>
          </w:tcPr>
          <w:p w14:paraId="25D71450" w14:textId="77777777" w:rsidR="00F82E5B" w:rsidRPr="001E0439" w:rsidRDefault="00F82E5B" w:rsidP="004E488C">
            <w:pPr>
              <w:autoSpaceDE w:val="0"/>
              <w:autoSpaceDN w:val="0"/>
              <w:adjustRightInd w:val="0"/>
              <w:contextualSpacing/>
              <w:jc w:val="center"/>
              <w:rPr>
                <w:kern w:val="2"/>
                <w:sz w:val="24"/>
                <w:szCs w:val="24"/>
              </w:rPr>
            </w:pPr>
            <w:r w:rsidRPr="001E0439">
              <w:rPr>
                <w:kern w:val="2"/>
                <w:sz w:val="24"/>
                <w:szCs w:val="24"/>
              </w:rPr>
              <w:t>Размер минимального должностного оклада (рублей)</w:t>
            </w:r>
          </w:p>
        </w:tc>
      </w:tr>
      <w:tr w:rsidR="00F82E5B" w:rsidRPr="001E0439" w14:paraId="2D468197" w14:textId="77777777" w:rsidTr="004E488C">
        <w:tc>
          <w:tcPr>
            <w:tcW w:w="863" w:type="dxa"/>
            <w:hideMark/>
          </w:tcPr>
          <w:p w14:paraId="09240093" w14:textId="77777777" w:rsidR="00F82E5B" w:rsidRPr="001E0439" w:rsidRDefault="00F82E5B" w:rsidP="004E488C">
            <w:pPr>
              <w:autoSpaceDE w:val="0"/>
              <w:autoSpaceDN w:val="0"/>
              <w:adjustRightInd w:val="0"/>
              <w:contextualSpacing/>
              <w:jc w:val="center"/>
              <w:rPr>
                <w:kern w:val="2"/>
                <w:sz w:val="24"/>
                <w:szCs w:val="24"/>
              </w:rPr>
            </w:pPr>
            <w:r w:rsidRPr="001E0439">
              <w:rPr>
                <w:kern w:val="2"/>
                <w:sz w:val="24"/>
                <w:szCs w:val="24"/>
              </w:rPr>
              <w:t>1</w:t>
            </w:r>
          </w:p>
        </w:tc>
        <w:tc>
          <w:tcPr>
            <w:tcW w:w="5766" w:type="dxa"/>
            <w:hideMark/>
          </w:tcPr>
          <w:p w14:paraId="4536C67E" w14:textId="77777777" w:rsidR="00F82E5B" w:rsidRPr="001E0439" w:rsidRDefault="00F82E5B" w:rsidP="004E488C">
            <w:pPr>
              <w:autoSpaceDE w:val="0"/>
              <w:autoSpaceDN w:val="0"/>
              <w:adjustRightInd w:val="0"/>
              <w:contextualSpacing/>
              <w:jc w:val="center"/>
              <w:rPr>
                <w:kern w:val="2"/>
                <w:sz w:val="24"/>
                <w:szCs w:val="24"/>
              </w:rPr>
            </w:pPr>
            <w:r w:rsidRPr="001E0439">
              <w:rPr>
                <w:kern w:val="2"/>
                <w:sz w:val="24"/>
                <w:szCs w:val="24"/>
              </w:rPr>
              <w:t>3</w:t>
            </w:r>
          </w:p>
        </w:tc>
        <w:tc>
          <w:tcPr>
            <w:tcW w:w="3118" w:type="dxa"/>
            <w:hideMark/>
          </w:tcPr>
          <w:p w14:paraId="6169A75D" w14:textId="77777777" w:rsidR="00F82E5B" w:rsidRPr="001E0439" w:rsidRDefault="00F82E5B" w:rsidP="004E488C">
            <w:pPr>
              <w:autoSpaceDE w:val="0"/>
              <w:autoSpaceDN w:val="0"/>
              <w:adjustRightInd w:val="0"/>
              <w:contextualSpacing/>
              <w:jc w:val="center"/>
              <w:rPr>
                <w:kern w:val="2"/>
                <w:sz w:val="24"/>
                <w:szCs w:val="24"/>
              </w:rPr>
            </w:pPr>
            <w:r w:rsidRPr="001E0439">
              <w:rPr>
                <w:kern w:val="2"/>
                <w:sz w:val="24"/>
                <w:szCs w:val="24"/>
              </w:rPr>
              <w:t>4</w:t>
            </w:r>
          </w:p>
        </w:tc>
      </w:tr>
      <w:tr w:rsidR="00F82E5B" w:rsidRPr="001E0439" w14:paraId="4E777029" w14:textId="77777777" w:rsidTr="004E488C">
        <w:tc>
          <w:tcPr>
            <w:tcW w:w="863" w:type="dxa"/>
            <w:hideMark/>
          </w:tcPr>
          <w:p w14:paraId="04E6396D" w14:textId="77777777" w:rsidR="00F82E5B" w:rsidRPr="001E0439" w:rsidRDefault="00F82E5B" w:rsidP="004E488C">
            <w:pPr>
              <w:autoSpaceDE w:val="0"/>
              <w:autoSpaceDN w:val="0"/>
              <w:adjustRightInd w:val="0"/>
              <w:contextualSpacing/>
              <w:jc w:val="center"/>
              <w:rPr>
                <w:kern w:val="2"/>
                <w:sz w:val="24"/>
                <w:szCs w:val="24"/>
              </w:rPr>
            </w:pPr>
            <w:r w:rsidRPr="001E0439">
              <w:rPr>
                <w:kern w:val="2"/>
                <w:sz w:val="24"/>
                <w:szCs w:val="24"/>
              </w:rPr>
              <w:t>1.</w:t>
            </w:r>
          </w:p>
        </w:tc>
        <w:tc>
          <w:tcPr>
            <w:tcW w:w="5766" w:type="dxa"/>
            <w:hideMark/>
          </w:tcPr>
          <w:p w14:paraId="0F35CD96" w14:textId="77777777" w:rsidR="00F82E5B" w:rsidRPr="001E0439" w:rsidRDefault="00F82E5B" w:rsidP="004E488C">
            <w:pPr>
              <w:autoSpaceDE w:val="0"/>
              <w:autoSpaceDN w:val="0"/>
              <w:adjustRightInd w:val="0"/>
              <w:contextualSpacing/>
              <w:rPr>
                <w:kern w:val="2"/>
                <w:sz w:val="24"/>
                <w:szCs w:val="24"/>
              </w:rPr>
            </w:pPr>
            <w:r w:rsidRPr="001E0439">
              <w:rPr>
                <w:sz w:val="24"/>
                <w:szCs w:val="24"/>
              </w:rPr>
              <w:t>учреждения культуры I группы по оплате труда руководителей</w:t>
            </w:r>
          </w:p>
        </w:tc>
        <w:tc>
          <w:tcPr>
            <w:tcW w:w="3118" w:type="dxa"/>
          </w:tcPr>
          <w:p w14:paraId="1E1CB5CE" w14:textId="77777777" w:rsidR="00F82E5B" w:rsidRPr="001E0439" w:rsidRDefault="008D2F85" w:rsidP="00D970AA">
            <w:pPr>
              <w:autoSpaceDE w:val="0"/>
              <w:autoSpaceDN w:val="0"/>
              <w:adjustRightInd w:val="0"/>
              <w:contextualSpacing/>
              <w:jc w:val="center"/>
              <w:rPr>
                <w:kern w:val="2"/>
                <w:sz w:val="24"/>
                <w:szCs w:val="24"/>
              </w:rPr>
            </w:pPr>
            <w:r w:rsidRPr="001E0439">
              <w:rPr>
                <w:kern w:val="2"/>
                <w:sz w:val="24"/>
                <w:szCs w:val="24"/>
              </w:rPr>
              <w:t>2</w:t>
            </w:r>
            <w:r w:rsidR="00D970AA" w:rsidRPr="001E0439">
              <w:rPr>
                <w:kern w:val="2"/>
                <w:sz w:val="24"/>
                <w:szCs w:val="24"/>
              </w:rPr>
              <w:t>9</w:t>
            </w:r>
            <w:r w:rsidR="00F82E5B" w:rsidRPr="001E0439">
              <w:rPr>
                <w:kern w:val="2"/>
                <w:sz w:val="24"/>
                <w:szCs w:val="24"/>
              </w:rPr>
              <w:t xml:space="preserve"> </w:t>
            </w:r>
            <w:r w:rsidR="00D970AA" w:rsidRPr="001E0439">
              <w:rPr>
                <w:kern w:val="2"/>
                <w:sz w:val="24"/>
                <w:szCs w:val="24"/>
              </w:rPr>
              <w:t>9</w:t>
            </w:r>
            <w:r w:rsidRPr="001E0439">
              <w:rPr>
                <w:kern w:val="2"/>
                <w:sz w:val="24"/>
                <w:szCs w:val="24"/>
              </w:rPr>
              <w:t>4</w:t>
            </w:r>
            <w:r w:rsidR="00D970AA" w:rsidRPr="001E0439">
              <w:rPr>
                <w:kern w:val="2"/>
                <w:sz w:val="24"/>
                <w:szCs w:val="24"/>
              </w:rPr>
              <w:t>8</w:t>
            </w:r>
          </w:p>
        </w:tc>
      </w:tr>
      <w:tr w:rsidR="00F82E5B" w:rsidRPr="001E0439" w14:paraId="3C286813" w14:textId="77777777" w:rsidTr="004E488C">
        <w:tc>
          <w:tcPr>
            <w:tcW w:w="863" w:type="dxa"/>
            <w:hideMark/>
          </w:tcPr>
          <w:p w14:paraId="5716A3F1" w14:textId="77777777" w:rsidR="00F82E5B" w:rsidRPr="001E0439" w:rsidRDefault="00F82E5B" w:rsidP="004E488C">
            <w:pPr>
              <w:autoSpaceDE w:val="0"/>
              <w:autoSpaceDN w:val="0"/>
              <w:adjustRightInd w:val="0"/>
              <w:contextualSpacing/>
              <w:jc w:val="center"/>
              <w:rPr>
                <w:kern w:val="2"/>
                <w:sz w:val="24"/>
                <w:szCs w:val="24"/>
              </w:rPr>
            </w:pPr>
            <w:r w:rsidRPr="001E0439">
              <w:rPr>
                <w:kern w:val="2"/>
                <w:sz w:val="24"/>
                <w:szCs w:val="24"/>
              </w:rPr>
              <w:t>2.</w:t>
            </w:r>
          </w:p>
        </w:tc>
        <w:tc>
          <w:tcPr>
            <w:tcW w:w="5766" w:type="dxa"/>
            <w:hideMark/>
          </w:tcPr>
          <w:p w14:paraId="1A9C4698" w14:textId="77777777" w:rsidR="00F82E5B" w:rsidRPr="001E0439" w:rsidRDefault="00F82E5B" w:rsidP="004E488C">
            <w:pPr>
              <w:autoSpaceDE w:val="0"/>
              <w:autoSpaceDN w:val="0"/>
              <w:adjustRightInd w:val="0"/>
              <w:contextualSpacing/>
              <w:rPr>
                <w:kern w:val="2"/>
                <w:sz w:val="24"/>
                <w:szCs w:val="24"/>
              </w:rPr>
            </w:pPr>
            <w:r w:rsidRPr="001E0439">
              <w:rPr>
                <w:sz w:val="24"/>
                <w:szCs w:val="24"/>
              </w:rPr>
              <w:t>учреждения культуры II</w:t>
            </w:r>
            <w:r w:rsidR="00B13915" w:rsidRPr="001E0439">
              <w:rPr>
                <w:sz w:val="24"/>
                <w:szCs w:val="24"/>
              </w:rPr>
              <w:t xml:space="preserve"> и III</w:t>
            </w:r>
            <w:r w:rsidRPr="001E0439">
              <w:rPr>
                <w:sz w:val="24"/>
                <w:szCs w:val="24"/>
              </w:rPr>
              <w:t xml:space="preserve"> группы по оплате труда руководителей</w:t>
            </w:r>
          </w:p>
        </w:tc>
        <w:tc>
          <w:tcPr>
            <w:tcW w:w="3118" w:type="dxa"/>
          </w:tcPr>
          <w:p w14:paraId="784CFA39" w14:textId="77777777" w:rsidR="00F82E5B" w:rsidRPr="001E0439" w:rsidRDefault="008D2F85" w:rsidP="00D970AA">
            <w:pPr>
              <w:autoSpaceDE w:val="0"/>
              <w:autoSpaceDN w:val="0"/>
              <w:adjustRightInd w:val="0"/>
              <w:contextualSpacing/>
              <w:jc w:val="center"/>
              <w:rPr>
                <w:kern w:val="2"/>
                <w:sz w:val="24"/>
                <w:szCs w:val="24"/>
              </w:rPr>
            </w:pPr>
            <w:r w:rsidRPr="001E0439">
              <w:rPr>
                <w:kern w:val="2"/>
                <w:sz w:val="24"/>
                <w:szCs w:val="24"/>
              </w:rPr>
              <w:t>2</w:t>
            </w:r>
            <w:r w:rsidR="00D970AA" w:rsidRPr="001E0439">
              <w:rPr>
                <w:kern w:val="2"/>
                <w:sz w:val="24"/>
                <w:szCs w:val="24"/>
              </w:rPr>
              <w:t>7 224</w:t>
            </w:r>
          </w:p>
        </w:tc>
      </w:tr>
      <w:tr w:rsidR="00F82E5B" w:rsidRPr="001E0439" w14:paraId="3FED01B8" w14:textId="77777777" w:rsidTr="004E488C">
        <w:tc>
          <w:tcPr>
            <w:tcW w:w="863" w:type="dxa"/>
            <w:hideMark/>
          </w:tcPr>
          <w:p w14:paraId="752D750B" w14:textId="77777777" w:rsidR="00F82E5B" w:rsidRPr="001E0439" w:rsidRDefault="00F82E5B" w:rsidP="004E488C">
            <w:pPr>
              <w:autoSpaceDE w:val="0"/>
              <w:autoSpaceDN w:val="0"/>
              <w:adjustRightInd w:val="0"/>
              <w:contextualSpacing/>
              <w:jc w:val="center"/>
              <w:rPr>
                <w:kern w:val="2"/>
                <w:sz w:val="24"/>
                <w:szCs w:val="24"/>
              </w:rPr>
            </w:pPr>
            <w:r w:rsidRPr="001E0439">
              <w:rPr>
                <w:kern w:val="2"/>
                <w:sz w:val="24"/>
                <w:szCs w:val="24"/>
              </w:rPr>
              <w:t>3.</w:t>
            </w:r>
          </w:p>
        </w:tc>
        <w:tc>
          <w:tcPr>
            <w:tcW w:w="5766" w:type="dxa"/>
            <w:hideMark/>
          </w:tcPr>
          <w:p w14:paraId="6BF02686" w14:textId="77777777" w:rsidR="00F82E5B" w:rsidRPr="001E0439" w:rsidRDefault="00F82E5B" w:rsidP="00B13915">
            <w:pPr>
              <w:autoSpaceDE w:val="0"/>
              <w:autoSpaceDN w:val="0"/>
              <w:adjustRightInd w:val="0"/>
              <w:contextualSpacing/>
              <w:rPr>
                <w:sz w:val="24"/>
                <w:szCs w:val="24"/>
              </w:rPr>
            </w:pPr>
            <w:r w:rsidRPr="001E0439">
              <w:rPr>
                <w:sz w:val="24"/>
                <w:szCs w:val="24"/>
              </w:rPr>
              <w:t>учреждения культуры I</w:t>
            </w:r>
            <w:r w:rsidR="00B13915" w:rsidRPr="001E0439">
              <w:rPr>
                <w:sz w:val="24"/>
                <w:szCs w:val="24"/>
                <w:lang w:val="en-US"/>
              </w:rPr>
              <w:t>V</w:t>
            </w:r>
            <w:r w:rsidRPr="001E0439">
              <w:rPr>
                <w:sz w:val="24"/>
                <w:szCs w:val="24"/>
              </w:rPr>
              <w:t xml:space="preserve"> группы по оплате труда руководителей</w:t>
            </w:r>
          </w:p>
        </w:tc>
        <w:tc>
          <w:tcPr>
            <w:tcW w:w="3118" w:type="dxa"/>
          </w:tcPr>
          <w:p w14:paraId="7702C283" w14:textId="77777777" w:rsidR="00F82E5B" w:rsidRPr="001E0439" w:rsidRDefault="008D2F85" w:rsidP="00D970AA">
            <w:pPr>
              <w:autoSpaceDE w:val="0"/>
              <w:autoSpaceDN w:val="0"/>
              <w:adjustRightInd w:val="0"/>
              <w:contextualSpacing/>
              <w:jc w:val="center"/>
              <w:rPr>
                <w:kern w:val="2"/>
                <w:sz w:val="24"/>
                <w:szCs w:val="24"/>
              </w:rPr>
            </w:pPr>
            <w:r w:rsidRPr="001E0439">
              <w:rPr>
                <w:kern w:val="2"/>
                <w:sz w:val="24"/>
                <w:szCs w:val="24"/>
              </w:rPr>
              <w:t>2</w:t>
            </w:r>
            <w:r w:rsidR="00D970AA" w:rsidRPr="001E0439">
              <w:rPr>
                <w:kern w:val="2"/>
                <w:sz w:val="24"/>
                <w:szCs w:val="24"/>
              </w:rPr>
              <w:t>4</w:t>
            </w:r>
            <w:r w:rsidR="00F82E5B" w:rsidRPr="001E0439">
              <w:rPr>
                <w:kern w:val="2"/>
                <w:sz w:val="24"/>
                <w:szCs w:val="24"/>
              </w:rPr>
              <w:t> </w:t>
            </w:r>
            <w:r w:rsidR="00D970AA" w:rsidRPr="001E0439">
              <w:rPr>
                <w:kern w:val="2"/>
                <w:sz w:val="24"/>
                <w:szCs w:val="24"/>
              </w:rPr>
              <w:t>751</w:t>
            </w:r>
          </w:p>
        </w:tc>
      </w:tr>
    </w:tbl>
    <w:p w14:paraId="0267B981" w14:textId="77777777" w:rsidR="00F82E5B" w:rsidRPr="001E0439" w:rsidRDefault="00F82E5B" w:rsidP="00F82E5B">
      <w:pPr>
        <w:autoSpaceDE w:val="0"/>
        <w:autoSpaceDN w:val="0"/>
        <w:adjustRightInd w:val="0"/>
        <w:ind w:firstLine="709"/>
        <w:contextualSpacing/>
        <w:jc w:val="both"/>
        <w:rPr>
          <w:kern w:val="2"/>
          <w:sz w:val="24"/>
          <w:szCs w:val="24"/>
        </w:rPr>
      </w:pPr>
    </w:p>
    <w:p w14:paraId="60442C2E" w14:textId="77777777" w:rsidR="00E574EE" w:rsidRPr="001E0439" w:rsidRDefault="00E574EE" w:rsidP="00E574EE">
      <w:pPr>
        <w:pStyle w:val="ConsPlusNormal"/>
        <w:spacing w:line="276" w:lineRule="auto"/>
        <w:ind w:firstLine="540"/>
        <w:jc w:val="both"/>
        <w:rPr>
          <w:rFonts w:ascii="Times New Roman" w:hAnsi="Times New Roman" w:cs="Times New Roman"/>
          <w:sz w:val="24"/>
          <w:szCs w:val="24"/>
        </w:rPr>
      </w:pPr>
      <w:r w:rsidRPr="001E0439">
        <w:rPr>
          <w:rFonts w:ascii="Times New Roman" w:hAnsi="Times New Roman" w:cs="Times New Roman"/>
          <w:sz w:val="24"/>
          <w:szCs w:val="24"/>
        </w:rPr>
        <w:t xml:space="preserve">5.3. Квалификационная характеристика должности "директор (генеральный директор)" распространяется на должность "художественный руководитель", если художественный руководитель осуществляет руководство организацией исполнительских искусств на основе единоначалия. </w:t>
      </w:r>
    </w:p>
    <w:p w14:paraId="325FC1E5" w14:textId="77777777" w:rsidR="00E574EE" w:rsidRPr="001E0439" w:rsidRDefault="00E574EE" w:rsidP="00E574EE">
      <w:pPr>
        <w:pStyle w:val="ConsPlusNormal"/>
        <w:spacing w:before="220" w:line="276" w:lineRule="auto"/>
        <w:ind w:firstLine="540"/>
        <w:jc w:val="both"/>
        <w:rPr>
          <w:rFonts w:ascii="Times New Roman" w:hAnsi="Times New Roman" w:cs="Times New Roman"/>
          <w:sz w:val="24"/>
          <w:szCs w:val="24"/>
        </w:rPr>
      </w:pPr>
      <w:r w:rsidRPr="001E0439">
        <w:rPr>
          <w:rFonts w:ascii="Times New Roman" w:hAnsi="Times New Roman" w:cs="Times New Roman"/>
          <w:sz w:val="24"/>
          <w:szCs w:val="24"/>
        </w:rPr>
        <w:t xml:space="preserve">5.4. Объемные показатели по отнесению руководителей учреждений к группам по оплате труда руководителей приведены в </w:t>
      </w:r>
      <w:hyperlink w:anchor="P585">
        <w:r w:rsidRPr="001E0439">
          <w:rPr>
            <w:rFonts w:ascii="Times New Roman" w:hAnsi="Times New Roman" w:cs="Times New Roman"/>
            <w:sz w:val="24"/>
            <w:szCs w:val="24"/>
          </w:rPr>
          <w:t>разделе 6</w:t>
        </w:r>
      </w:hyperlink>
      <w:r w:rsidRPr="001E0439">
        <w:rPr>
          <w:rFonts w:ascii="Times New Roman" w:hAnsi="Times New Roman" w:cs="Times New Roman"/>
          <w:sz w:val="24"/>
          <w:szCs w:val="24"/>
        </w:rPr>
        <w:t xml:space="preserve"> настоящего приложения.</w:t>
      </w:r>
    </w:p>
    <w:p w14:paraId="1E9E4F3A" w14:textId="77777777" w:rsidR="00E574EE" w:rsidRPr="001E0439" w:rsidRDefault="00E574EE" w:rsidP="00E574EE">
      <w:pPr>
        <w:pStyle w:val="ConsPlusNormal"/>
        <w:spacing w:before="220" w:line="276" w:lineRule="auto"/>
        <w:ind w:firstLine="540"/>
        <w:jc w:val="both"/>
        <w:rPr>
          <w:rFonts w:ascii="Times New Roman" w:hAnsi="Times New Roman" w:cs="Times New Roman"/>
          <w:sz w:val="24"/>
          <w:szCs w:val="24"/>
        </w:rPr>
      </w:pPr>
      <w:r w:rsidRPr="001E0439">
        <w:rPr>
          <w:rFonts w:ascii="Times New Roman" w:hAnsi="Times New Roman" w:cs="Times New Roman"/>
          <w:sz w:val="24"/>
          <w:szCs w:val="24"/>
        </w:rPr>
        <w:t>5.5. Минимальные должностные оклады руководителей муниципальных учреждений, расположенных в сельских населенных пунктах и рабочих поселках, увеличиваются на коэффициент 0,1 и образуют новый должностной оклад, при этом его размер подлежит округлению до целого рубля в сторону увеличения.</w:t>
      </w:r>
    </w:p>
    <w:p w14:paraId="3A52202A" w14:textId="77777777" w:rsidR="00E574EE" w:rsidRPr="001E0439" w:rsidRDefault="00E574EE" w:rsidP="00E574EE">
      <w:pPr>
        <w:pStyle w:val="ConsPlusNormal"/>
        <w:spacing w:before="220" w:line="276" w:lineRule="auto"/>
        <w:ind w:firstLine="540"/>
        <w:jc w:val="both"/>
        <w:rPr>
          <w:rFonts w:ascii="Times New Roman" w:hAnsi="Times New Roman" w:cs="Times New Roman"/>
          <w:sz w:val="24"/>
          <w:szCs w:val="24"/>
        </w:rPr>
      </w:pPr>
      <w:r w:rsidRPr="001E0439">
        <w:rPr>
          <w:rFonts w:ascii="Times New Roman" w:hAnsi="Times New Roman" w:cs="Times New Roman"/>
          <w:sz w:val="24"/>
          <w:szCs w:val="24"/>
        </w:rPr>
        <w:lastRenderedPageBreak/>
        <w:t>5.6. При определении размера коэффициента, увеличивающего минимальные должностные оклады и образующего новые должностные оклады, применяется сводный коэффициент. Сводный коэффициент определяется путем суммирования размеров коэффициентов, увеличивающих минимальные должностные оклады. При увеличении минимальных должностных окладов на сводный коэффициент размер нового должностного оклада подлежит округлению до целого рубля.</w:t>
      </w:r>
    </w:p>
    <w:p w14:paraId="7BA8B8A8" w14:textId="77777777" w:rsidR="00E574EE" w:rsidRPr="001E0439" w:rsidRDefault="00E574EE" w:rsidP="00E574EE">
      <w:pPr>
        <w:pStyle w:val="ConsPlusNormal"/>
        <w:spacing w:before="220" w:line="276" w:lineRule="auto"/>
        <w:ind w:firstLine="540"/>
        <w:jc w:val="both"/>
        <w:rPr>
          <w:rFonts w:ascii="Times New Roman" w:hAnsi="Times New Roman" w:cs="Times New Roman"/>
          <w:sz w:val="24"/>
          <w:szCs w:val="24"/>
        </w:rPr>
      </w:pPr>
      <w:r w:rsidRPr="001E0439">
        <w:rPr>
          <w:rFonts w:ascii="Times New Roman" w:hAnsi="Times New Roman" w:cs="Times New Roman"/>
          <w:sz w:val="24"/>
          <w:szCs w:val="24"/>
        </w:rPr>
        <w:t>5.7. Размеры должностных окладов заместителей руководителя устанавливаются на 10 процентов ниже размера должностного оклада руководителя учреждения, главных бухгалтеров - на 20 процентов ниже размера должностного оклада руководителя учреждения, заведующих структурным подразделением – на 30 процентов ниже размера должностного оклада руководителя учреждения.</w:t>
      </w:r>
    </w:p>
    <w:p w14:paraId="12C0F73A" w14:textId="77777777" w:rsidR="00E574EE" w:rsidRPr="001E0439" w:rsidRDefault="00E574EE" w:rsidP="00E574EE">
      <w:pPr>
        <w:pStyle w:val="ConsPlusNormal"/>
        <w:spacing w:before="220" w:line="276" w:lineRule="auto"/>
        <w:ind w:firstLine="540"/>
        <w:jc w:val="both"/>
        <w:rPr>
          <w:rFonts w:ascii="Times New Roman" w:hAnsi="Times New Roman" w:cs="Times New Roman"/>
          <w:sz w:val="24"/>
          <w:szCs w:val="24"/>
        </w:rPr>
      </w:pPr>
      <w:r w:rsidRPr="001E0439">
        <w:rPr>
          <w:rFonts w:ascii="Times New Roman" w:hAnsi="Times New Roman" w:cs="Times New Roman"/>
          <w:sz w:val="24"/>
          <w:szCs w:val="24"/>
        </w:rPr>
        <w:t xml:space="preserve">5.8. С учетом условий труда руководителю муниципального учреждения, заведующему структурным подразделением муниципального учреждения и главному бухгалтеру устанавливаются выплаты компенсационного характера, предусмотренные </w:t>
      </w:r>
      <w:hyperlink w:anchor="P430">
        <w:r w:rsidRPr="001E0439">
          <w:rPr>
            <w:rFonts w:ascii="Times New Roman" w:hAnsi="Times New Roman" w:cs="Times New Roman"/>
            <w:sz w:val="24"/>
            <w:szCs w:val="24"/>
          </w:rPr>
          <w:t>разделом 3</w:t>
        </w:r>
      </w:hyperlink>
      <w:r w:rsidRPr="001E0439">
        <w:rPr>
          <w:rFonts w:ascii="Times New Roman" w:hAnsi="Times New Roman" w:cs="Times New Roman"/>
          <w:sz w:val="24"/>
          <w:szCs w:val="24"/>
        </w:rPr>
        <w:t xml:space="preserve"> настоящего Примерного положения.</w:t>
      </w:r>
    </w:p>
    <w:p w14:paraId="0FD918A8" w14:textId="77777777" w:rsidR="00E574EE" w:rsidRPr="001E0439" w:rsidRDefault="00E574EE" w:rsidP="00E574EE">
      <w:pPr>
        <w:pStyle w:val="ConsPlusNormal"/>
        <w:spacing w:before="220" w:line="276" w:lineRule="auto"/>
        <w:ind w:firstLine="540"/>
        <w:jc w:val="both"/>
        <w:rPr>
          <w:rFonts w:ascii="Times New Roman" w:hAnsi="Times New Roman" w:cs="Times New Roman"/>
          <w:sz w:val="24"/>
          <w:szCs w:val="24"/>
        </w:rPr>
      </w:pPr>
      <w:r w:rsidRPr="001E0439">
        <w:rPr>
          <w:rFonts w:ascii="Times New Roman" w:hAnsi="Times New Roman" w:cs="Times New Roman"/>
          <w:sz w:val="24"/>
          <w:szCs w:val="24"/>
        </w:rPr>
        <w:t xml:space="preserve">5.9. Руководителям муниципальных учреждений, заведующему структурным подразделением муниципального </w:t>
      </w:r>
      <w:proofErr w:type="gramStart"/>
      <w:r w:rsidRPr="001E0439">
        <w:rPr>
          <w:rFonts w:ascii="Times New Roman" w:hAnsi="Times New Roman" w:cs="Times New Roman"/>
          <w:sz w:val="24"/>
          <w:szCs w:val="24"/>
        </w:rPr>
        <w:t>учреждения  и</w:t>
      </w:r>
      <w:proofErr w:type="gramEnd"/>
      <w:r w:rsidRPr="001E0439">
        <w:rPr>
          <w:rFonts w:ascii="Times New Roman" w:hAnsi="Times New Roman" w:cs="Times New Roman"/>
          <w:sz w:val="24"/>
          <w:szCs w:val="24"/>
        </w:rPr>
        <w:t xml:space="preserve"> главным бухгалтерам устанавливаются выплаты стимулирующего характера, предусмотренные </w:t>
      </w:r>
      <w:hyperlink w:anchor="P461">
        <w:r w:rsidRPr="001E0439">
          <w:rPr>
            <w:rFonts w:ascii="Times New Roman" w:hAnsi="Times New Roman" w:cs="Times New Roman"/>
            <w:sz w:val="24"/>
            <w:szCs w:val="24"/>
          </w:rPr>
          <w:t>разделом 4</w:t>
        </w:r>
      </w:hyperlink>
      <w:r w:rsidRPr="001E0439">
        <w:rPr>
          <w:rFonts w:ascii="Times New Roman" w:hAnsi="Times New Roman" w:cs="Times New Roman"/>
          <w:sz w:val="24"/>
          <w:szCs w:val="24"/>
        </w:rPr>
        <w:t xml:space="preserve"> настоящего Примерного положения.</w:t>
      </w:r>
    </w:p>
    <w:p w14:paraId="16939B6F" w14:textId="77777777" w:rsidR="00E574EE" w:rsidRPr="001E0439" w:rsidRDefault="00E574EE" w:rsidP="00E574EE">
      <w:pPr>
        <w:pStyle w:val="ConsPlusNormal"/>
        <w:spacing w:before="220" w:line="276" w:lineRule="auto"/>
        <w:ind w:firstLine="540"/>
        <w:jc w:val="both"/>
        <w:rPr>
          <w:rFonts w:ascii="Times New Roman" w:hAnsi="Times New Roman" w:cs="Times New Roman"/>
          <w:sz w:val="24"/>
          <w:szCs w:val="24"/>
        </w:rPr>
      </w:pPr>
      <w:r w:rsidRPr="001E0439">
        <w:rPr>
          <w:rFonts w:ascii="Times New Roman" w:hAnsi="Times New Roman" w:cs="Times New Roman"/>
          <w:sz w:val="24"/>
          <w:szCs w:val="24"/>
        </w:rPr>
        <w:t>5.10. Руководителям муниципальных учреждений, заведующим структурными подразделениями муниципального учреждения, главным бухгалтерам муниципальных учреждений устанавливается предельный уровень соотношения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списочного состава (без учета заработной платы руководителя,  заведующих структурным подразделением, главного бухгалтера) таких учреждений (далее - предельный уровень соотношения) в кратности от 1 до 6.</w:t>
      </w:r>
    </w:p>
    <w:p w14:paraId="37BE9FDB" w14:textId="77777777" w:rsidR="00E574EE" w:rsidRPr="001E0439" w:rsidRDefault="00E574EE" w:rsidP="00E574EE">
      <w:pPr>
        <w:pStyle w:val="ConsPlusNormal"/>
        <w:spacing w:before="220" w:line="276" w:lineRule="auto"/>
        <w:ind w:firstLine="540"/>
        <w:jc w:val="both"/>
        <w:rPr>
          <w:rFonts w:ascii="Times New Roman" w:hAnsi="Times New Roman" w:cs="Times New Roman"/>
          <w:sz w:val="24"/>
          <w:szCs w:val="24"/>
        </w:rPr>
      </w:pPr>
      <w:r w:rsidRPr="001E0439">
        <w:rPr>
          <w:rFonts w:ascii="Times New Roman" w:hAnsi="Times New Roman" w:cs="Times New Roman"/>
          <w:sz w:val="24"/>
          <w:szCs w:val="24"/>
        </w:rPr>
        <w:t>Размеры предельного уровня соотношения приведены в таблице № 7 в зависимости от среднесписочной численности работников учреждения.</w:t>
      </w:r>
    </w:p>
    <w:p w14:paraId="270766AF" w14:textId="77777777" w:rsidR="00E574EE" w:rsidRPr="001E0439" w:rsidRDefault="00E574EE" w:rsidP="00E574EE">
      <w:pPr>
        <w:pStyle w:val="ConsPlusNormal"/>
        <w:spacing w:line="276" w:lineRule="auto"/>
        <w:jc w:val="both"/>
        <w:rPr>
          <w:rFonts w:ascii="Times New Roman" w:hAnsi="Times New Roman" w:cs="Times New Roman"/>
          <w:sz w:val="24"/>
          <w:szCs w:val="24"/>
        </w:rPr>
      </w:pPr>
    </w:p>
    <w:p w14:paraId="61FAFE0C" w14:textId="77777777" w:rsidR="00E574EE" w:rsidRPr="001E0439" w:rsidRDefault="00E574EE" w:rsidP="00E574EE">
      <w:pPr>
        <w:pStyle w:val="ConsPlusNormal"/>
        <w:spacing w:line="276" w:lineRule="auto"/>
        <w:jc w:val="right"/>
        <w:outlineLvl w:val="2"/>
        <w:rPr>
          <w:rFonts w:ascii="Times New Roman" w:hAnsi="Times New Roman" w:cs="Times New Roman"/>
          <w:sz w:val="24"/>
          <w:szCs w:val="24"/>
        </w:rPr>
      </w:pPr>
      <w:r w:rsidRPr="001E0439">
        <w:rPr>
          <w:rFonts w:ascii="Times New Roman" w:hAnsi="Times New Roman" w:cs="Times New Roman"/>
          <w:sz w:val="24"/>
          <w:szCs w:val="24"/>
        </w:rPr>
        <w:t>Таблица № 7</w:t>
      </w:r>
    </w:p>
    <w:p w14:paraId="74F0EE38" w14:textId="77777777" w:rsidR="00E574EE" w:rsidRPr="001E0439" w:rsidRDefault="00E574EE" w:rsidP="00E574EE">
      <w:pPr>
        <w:pStyle w:val="ConsPlusNormal"/>
        <w:spacing w:line="276" w:lineRule="auto"/>
        <w:jc w:val="both"/>
        <w:rPr>
          <w:rFonts w:ascii="Times New Roman" w:hAnsi="Times New Roman" w:cs="Times New Roman"/>
          <w:sz w:val="24"/>
          <w:szCs w:val="24"/>
          <w:highlight w:val="green"/>
        </w:rPr>
      </w:pPr>
    </w:p>
    <w:p w14:paraId="59EFCEB5" w14:textId="77777777" w:rsidR="00E574EE" w:rsidRPr="001E0439" w:rsidRDefault="00E574EE" w:rsidP="00E574EE">
      <w:pPr>
        <w:pStyle w:val="ConsPlusTitle"/>
        <w:spacing w:line="276" w:lineRule="auto"/>
        <w:jc w:val="center"/>
        <w:rPr>
          <w:rFonts w:ascii="Times New Roman" w:hAnsi="Times New Roman" w:cs="Times New Roman"/>
          <w:sz w:val="24"/>
          <w:szCs w:val="24"/>
        </w:rPr>
      </w:pPr>
      <w:r w:rsidRPr="001E0439">
        <w:rPr>
          <w:rFonts w:ascii="Times New Roman" w:hAnsi="Times New Roman" w:cs="Times New Roman"/>
          <w:sz w:val="24"/>
          <w:szCs w:val="24"/>
        </w:rPr>
        <w:t xml:space="preserve">РАЗМЕРЫ ПРЕДЕЛЬНОГО УРОВНЯ СООТНОШЕНИЯ СРЕДНЕМЕСЯЧНОЙ ЗАРАБОТНОЙ ПЛАТЫ РУКОВОДИТЕЛЯ </w:t>
      </w:r>
      <w:proofErr w:type="gramStart"/>
      <w:r w:rsidRPr="001E0439">
        <w:rPr>
          <w:rFonts w:ascii="Times New Roman" w:hAnsi="Times New Roman" w:cs="Times New Roman"/>
          <w:sz w:val="24"/>
          <w:szCs w:val="24"/>
        </w:rPr>
        <w:t>МУНИЦИПАЛЬНОГО  УЧРЕЖДЕНИЯ</w:t>
      </w:r>
      <w:proofErr w:type="gramEnd"/>
    </w:p>
    <w:p w14:paraId="5FD9D30A" w14:textId="77777777" w:rsidR="00E574EE" w:rsidRPr="001E0439" w:rsidRDefault="00E574EE" w:rsidP="00E574EE">
      <w:pPr>
        <w:pStyle w:val="ConsPlusNormal"/>
        <w:spacing w:line="276" w:lineRule="auto"/>
        <w:jc w:val="both"/>
        <w:rPr>
          <w:rFonts w:ascii="Times New Roman" w:hAnsi="Times New Roman" w:cs="Times New Roman"/>
          <w:sz w:val="24"/>
          <w:szCs w:val="24"/>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5"/>
        <w:gridCol w:w="3685"/>
      </w:tblGrid>
      <w:tr w:rsidR="00E574EE" w:rsidRPr="001E0439" w14:paraId="319B72E6" w14:textId="77777777" w:rsidTr="004307BA">
        <w:tc>
          <w:tcPr>
            <w:tcW w:w="5385" w:type="dxa"/>
          </w:tcPr>
          <w:p w14:paraId="428205F1" w14:textId="77777777" w:rsidR="00E574EE" w:rsidRPr="001E0439" w:rsidRDefault="00E574EE" w:rsidP="004307BA">
            <w:pPr>
              <w:pStyle w:val="ConsPlusNormal"/>
              <w:spacing w:line="276" w:lineRule="auto"/>
              <w:jc w:val="center"/>
              <w:rPr>
                <w:rFonts w:ascii="Times New Roman" w:hAnsi="Times New Roman" w:cs="Times New Roman"/>
                <w:sz w:val="24"/>
                <w:szCs w:val="24"/>
              </w:rPr>
            </w:pPr>
            <w:r w:rsidRPr="001E0439">
              <w:rPr>
                <w:rFonts w:ascii="Times New Roman" w:hAnsi="Times New Roman" w:cs="Times New Roman"/>
                <w:sz w:val="24"/>
                <w:szCs w:val="24"/>
              </w:rPr>
              <w:t>Среднесписочная численность (работников списочного состава) (человек)</w:t>
            </w:r>
          </w:p>
        </w:tc>
        <w:tc>
          <w:tcPr>
            <w:tcW w:w="3685" w:type="dxa"/>
          </w:tcPr>
          <w:p w14:paraId="112ACA31" w14:textId="77777777" w:rsidR="00E574EE" w:rsidRPr="001E0439" w:rsidRDefault="00E574EE" w:rsidP="004307BA">
            <w:pPr>
              <w:pStyle w:val="ConsPlusNormal"/>
              <w:spacing w:line="276" w:lineRule="auto"/>
              <w:jc w:val="center"/>
              <w:rPr>
                <w:rFonts w:ascii="Times New Roman" w:hAnsi="Times New Roman" w:cs="Times New Roman"/>
                <w:sz w:val="24"/>
                <w:szCs w:val="24"/>
              </w:rPr>
            </w:pPr>
            <w:r w:rsidRPr="001E0439">
              <w:rPr>
                <w:rFonts w:ascii="Times New Roman" w:hAnsi="Times New Roman" w:cs="Times New Roman"/>
                <w:sz w:val="24"/>
                <w:szCs w:val="24"/>
              </w:rPr>
              <w:t>Размер предельного уровня соотношения</w:t>
            </w:r>
          </w:p>
        </w:tc>
      </w:tr>
      <w:tr w:rsidR="00E574EE" w:rsidRPr="001E0439" w14:paraId="18765532" w14:textId="77777777" w:rsidTr="004307BA">
        <w:tc>
          <w:tcPr>
            <w:tcW w:w="5385" w:type="dxa"/>
          </w:tcPr>
          <w:p w14:paraId="3393A4C4" w14:textId="77777777" w:rsidR="00E574EE" w:rsidRPr="001E0439" w:rsidRDefault="00E574EE" w:rsidP="004307BA">
            <w:pPr>
              <w:pStyle w:val="ConsPlusNormal"/>
              <w:spacing w:line="276" w:lineRule="auto"/>
              <w:rPr>
                <w:rFonts w:ascii="Times New Roman" w:hAnsi="Times New Roman" w:cs="Times New Roman"/>
                <w:sz w:val="24"/>
                <w:szCs w:val="24"/>
              </w:rPr>
            </w:pPr>
            <w:r w:rsidRPr="001E0439">
              <w:rPr>
                <w:rFonts w:ascii="Times New Roman" w:hAnsi="Times New Roman" w:cs="Times New Roman"/>
                <w:sz w:val="24"/>
                <w:szCs w:val="24"/>
              </w:rPr>
              <w:t>По 100</w:t>
            </w:r>
          </w:p>
        </w:tc>
        <w:tc>
          <w:tcPr>
            <w:tcW w:w="3685" w:type="dxa"/>
          </w:tcPr>
          <w:p w14:paraId="4224CA6B" w14:textId="77777777" w:rsidR="00E574EE" w:rsidRPr="001E0439" w:rsidRDefault="00E574EE" w:rsidP="004307BA">
            <w:pPr>
              <w:pStyle w:val="ConsPlusNormal"/>
              <w:spacing w:line="276" w:lineRule="auto"/>
              <w:jc w:val="center"/>
              <w:rPr>
                <w:rFonts w:ascii="Times New Roman" w:hAnsi="Times New Roman" w:cs="Times New Roman"/>
                <w:sz w:val="24"/>
                <w:szCs w:val="24"/>
              </w:rPr>
            </w:pPr>
            <w:r w:rsidRPr="001E0439">
              <w:rPr>
                <w:rFonts w:ascii="Times New Roman" w:hAnsi="Times New Roman" w:cs="Times New Roman"/>
                <w:sz w:val="24"/>
                <w:szCs w:val="24"/>
              </w:rPr>
              <w:t>до 4,0</w:t>
            </w:r>
          </w:p>
        </w:tc>
      </w:tr>
      <w:tr w:rsidR="00E574EE" w:rsidRPr="001E0439" w14:paraId="35C1AFC4" w14:textId="77777777" w:rsidTr="004307BA">
        <w:tc>
          <w:tcPr>
            <w:tcW w:w="5385" w:type="dxa"/>
          </w:tcPr>
          <w:p w14:paraId="0EAF2F57" w14:textId="77777777" w:rsidR="00E574EE" w:rsidRPr="001E0439" w:rsidRDefault="00E574EE" w:rsidP="004307BA">
            <w:pPr>
              <w:pStyle w:val="ConsPlusNormal"/>
              <w:spacing w:line="276" w:lineRule="auto"/>
              <w:rPr>
                <w:rFonts w:ascii="Times New Roman" w:hAnsi="Times New Roman" w:cs="Times New Roman"/>
                <w:sz w:val="24"/>
                <w:szCs w:val="24"/>
              </w:rPr>
            </w:pPr>
            <w:r w:rsidRPr="001E0439">
              <w:rPr>
                <w:rFonts w:ascii="Times New Roman" w:hAnsi="Times New Roman" w:cs="Times New Roman"/>
                <w:sz w:val="24"/>
                <w:szCs w:val="24"/>
              </w:rPr>
              <w:t>От 101 по 500</w:t>
            </w:r>
          </w:p>
        </w:tc>
        <w:tc>
          <w:tcPr>
            <w:tcW w:w="3685" w:type="dxa"/>
          </w:tcPr>
          <w:p w14:paraId="71B7DDB7" w14:textId="77777777" w:rsidR="00E574EE" w:rsidRPr="001E0439" w:rsidRDefault="00E574EE" w:rsidP="004307BA">
            <w:pPr>
              <w:pStyle w:val="ConsPlusNormal"/>
              <w:spacing w:line="276" w:lineRule="auto"/>
              <w:jc w:val="center"/>
              <w:rPr>
                <w:rFonts w:ascii="Times New Roman" w:hAnsi="Times New Roman" w:cs="Times New Roman"/>
                <w:sz w:val="24"/>
                <w:szCs w:val="24"/>
              </w:rPr>
            </w:pPr>
            <w:r w:rsidRPr="001E0439">
              <w:rPr>
                <w:rFonts w:ascii="Times New Roman" w:hAnsi="Times New Roman" w:cs="Times New Roman"/>
                <w:sz w:val="24"/>
                <w:szCs w:val="24"/>
              </w:rPr>
              <w:t>до 5,0</w:t>
            </w:r>
          </w:p>
        </w:tc>
      </w:tr>
      <w:tr w:rsidR="00E574EE" w:rsidRPr="001E0439" w14:paraId="2796C000" w14:textId="77777777" w:rsidTr="004307BA">
        <w:tc>
          <w:tcPr>
            <w:tcW w:w="5385" w:type="dxa"/>
          </w:tcPr>
          <w:p w14:paraId="6280B676" w14:textId="77777777" w:rsidR="00E574EE" w:rsidRPr="001E0439" w:rsidRDefault="00E574EE" w:rsidP="004307BA">
            <w:pPr>
              <w:pStyle w:val="ConsPlusNormal"/>
              <w:spacing w:line="276" w:lineRule="auto"/>
              <w:rPr>
                <w:rFonts w:ascii="Times New Roman" w:hAnsi="Times New Roman" w:cs="Times New Roman"/>
                <w:sz w:val="24"/>
                <w:szCs w:val="24"/>
              </w:rPr>
            </w:pPr>
            <w:r w:rsidRPr="001E0439">
              <w:rPr>
                <w:rFonts w:ascii="Times New Roman" w:hAnsi="Times New Roman" w:cs="Times New Roman"/>
                <w:sz w:val="24"/>
                <w:szCs w:val="24"/>
              </w:rPr>
              <w:t>От 501 по 1000</w:t>
            </w:r>
          </w:p>
        </w:tc>
        <w:tc>
          <w:tcPr>
            <w:tcW w:w="3685" w:type="dxa"/>
          </w:tcPr>
          <w:p w14:paraId="7EE4B8E9" w14:textId="77777777" w:rsidR="00E574EE" w:rsidRPr="001E0439" w:rsidRDefault="00E574EE" w:rsidP="004307BA">
            <w:pPr>
              <w:pStyle w:val="ConsPlusNormal"/>
              <w:spacing w:line="276" w:lineRule="auto"/>
              <w:jc w:val="center"/>
              <w:rPr>
                <w:rFonts w:ascii="Times New Roman" w:hAnsi="Times New Roman" w:cs="Times New Roman"/>
                <w:sz w:val="24"/>
                <w:szCs w:val="24"/>
              </w:rPr>
            </w:pPr>
            <w:r w:rsidRPr="001E0439">
              <w:rPr>
                <w:rFonts w:ascii="Times New Roman" w:hAnsi="Times New Roman" w:cs="Times New Roman"/>
                <w:sz w:val="24"/>
                <w:szCs w:val="24"/>
              </w:rPr>
              <w:t>до 6,0</w:t>
            </w:r>
          </w:p>
        </w:tc>
      </w:tr>
    </w:tbl>
    <w:p w14:paraId="5D50957E" w14:textId="77777777" w:rsidR="00E574EE" w:rsidRPr="001E0439" w:rsidRDefault="00E574EE" w:rsidP="00E574EE">
      <w:pPr>
        <w:pStyle w:val="ConsPlusNormal"/>
        <w:spacing w:line="276" w:lineRule="auto"/>
        <w:jc w:val="both"/>
        <w:rPr>
          <w:rFonts w:ascii="Times New Roman" w:hAnsi="Times New Roman" w:cs="Times New Roman"/>
          <w:sz w:val="24"/>
          <w:szCs w:val="24"/>
        </w:rPr>
      </w:pPr>
    </w:p>
    <w:p w14:paraId="7783E646" w14:textId="77777777" w:rsidR="00E574EE" w:rsidRPr="001E0439" w:rsidRDefault="00E574EE" w:rsidP="00E574EE">
      <w:pPr>
        <w:pStyle w:val="ConsPlusNormal"/>
        <w:spacing w:line="276" w:lineRule="auto"/>
        <w:ind w:firstLine="540"/>
        <w:jc w:val="both"/>
        <w:rPr>
          <w:rFonts w:ascii="Times New Roman" w:hAnsi="Times New Roman" w:cs="Times New Roman"/>
          <w:sz w:val="24"/>
          <w:szCs w:val="24"/>
        </w:rPr>
      </w:pPr>
      <w:r w:rsidRPr="001E0439">
        <w:rPr>
          <w:rFonts w:ascii="Times New Roman" w:hAnsi="Times New Roman" w:cs="Times New Roman"/>
          <w:sz w:val="24"/>
          <w:szCs w:val="24"/>
        </w:rPr>
        <w:t>Предельный уровень соотношения среднемесячной заработной платы заместителей руководителя и главного бухгалтера, формируемой за счет всех источников финансового обеспечения и рассчитываемой за календарный год, и среднемесячной заработной платы работников списочного состава определяется путем снижения коэффициента кратности, установленного руководителю, на 0,5.</w:t>
      </w:r>
    </w:p>
    <w:p w14:paraId="1A261407" w14:textId="77777777" w:rsidR="00E574EE" w:rsidRPr="001E0439" w:rsidRDefault="00E574EE" w:rsidP="00E574EE">
      <w:pPr>
        <w:pStyle w:val="ConsPlusNormal"/>
        <w:spacing w:before="220" w:line="276" w:lineRule="auto"/>
        <w:ind w:firstLine="540"/>
        <w:jc w:val="both"/>
        <w:rPr>
          <w:rFonts w:ascii="Times New Roman" w:hAnsi="Times New Roman" w:cs="Times New Roman"/>
          <w:sz w:val="24"/>
          <w:szCs w:val="24"/>
        </w:rPr>
      </w:pPr>
      <w:r w:rsidRPr="001E0439">
        <w:rPr>
          <w:rFonts w:ascii="Times New Roman" w:hAnsi="Times New Roman" w:cs="Times New Roman"/>
          <w:sz w:val="24"/>
          <w:szCs w:val="24"/>
        </w:rPr>
        <w:lastRenderedPageBreak/>
        <w:t xml:space="preserve">Соотношение среднемесячной заработной платы руководителя, заместителей руководителя, главного бухгалтера муниципального учреждения и среднемесячной заработной платы работников списочного состава муниципального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w:t>
      </w:r>
      <w:hyperlink r:id="rId10">
        <w:r w:rsidRPr="001E0439">
          <w:rPr>
            <w:rFonts w:ascii="Times New Roman" w:hAnsi="Times New Roman" w:cs="Times New Roman"/>
            <w:sz w:val="24"/>
            <w:szCs w:val="24"/>
          </w:rPr>
          <w:t>Положением</w:t>
        </w:r>
      </w:hyperlink>
      <w:r w:rsidRPr="001E0439">
        <w:rPr>
          <w:rFonts w:ascii="Times New Roman" w:hAnsi="Times New Roman" w:cs="Times New Roman"/>
          <w:sz w:val="24"/>
          <w:szCs w:val="24"/>
        </w:rPr>
        <w:t xml:space="preserve"> об особенностях порядка исчисления средней заработной платы, утвержденным Постановлением Правительства Российской Федерации от 24.12.2007 N 922.</w:t>
      </w:r>
    </w:p>
    <w:p w14:paraId="41DB091D" w14:textId="77777777" w:rsidR="00E574EE" w:rsidRPr="001E0439" w:rsidRDefault="00E574EE" w:rsidP="00E574EE">
      <w:pPr>
        <w:pStyle w:val="ConsPlusNormal"/>
        <w:spacing w:before="220" w:line="276" w:lineRule="auto"/>
        <w:ind w:firstLine="540"/>
        <w:jc w:val="both"/>
        <w:rPr>
          <w:rFonts w:ascii="Times New Roman" w:hAnsi="Times New Roman" w:cs="Times New Roman"/>
          <w:sz w:val="24"/>
          <w:szCs w:val="24"/>
        </w:rPr>
      </w:pPr>
      <w:r w:rsidRPr="001E0439">
        <w:rPr>
          <w:rFonts w:ascii="Times New Roman" w:hAnsi="Times New Roman" w:cs="Times New Roman"/>
          <w:sz w:val="24"/>
          <w:szCs w:val="24"/>
        </w:rPr>
        <w:t>Ответственность за соблюдение размеров предельного соотношения несут руководители муниципальных учреждений, главные бухгалтеры.</w:t>
      </w:r>
    </w:p>
    <w:p w14:paraId="0AF97CB3" w14:textId="77777777" w:rsidR="00E574EE" w:rsidRPr="001E0439" w:rsidRDefault="00E574EE" w:rsidP="00E574EE">
      <w:pPr>
        <w:pStyle w:val="ConsPlusNormal"/>
        <w:spacing w:before="220" w:line="276" w:lineRule="auto"/>
        <w:ind w:firstLine="540"/>
        <w:jc w:val="both"/>
        <w:rPr>
          <w:rFonts w:ascii="Times New Roman" w:hAnsi="Times New Roman" w:cs="Times New Roman"/>
          <w:sz w:val="24"/>
          <w:szCs w:val="24"/>
        </w:rPr>
      </w:pPr>
      <w:r w:rsidRPr="001E0439">
        <w:rPr>
          <w:rFonts w:ascii="Times New Roman" w:hAnsi="Times New Roman" w:cs="Times New Roman"/>
          <w:sz w:val="24"/>
          <w:szCs w:val="24"/>
        </w:rPr>
        <w:t xml:space="preserve">5.11. Условия оплаты труда руководителей, их заместителей, главных бухгалтеров, заведующих структурным подразделением муниципального учреждения определяются трудовыми договорами в соответствии с Трудовым </w:t>
      </w:r>
      <w:hyperlink r:id="rId11" w:history="1">
        <w:r w:rsidRPr="001E0439">
          <w:rPr>
            <w:rFonts w:ascii="Times New Roman" w:hAnsi="Times New Roman" w:cs="Times New Roman"/>
            <w:sz w:val="24"/>
            <w:szCs w:val="24"/>
          </w:rPr>
          <w:t>кодексом</w:t>
        </w:r>
      </w:hyperlink>
      <w:r w:rsidRPr="001E0439">
        <w:rPr>
          <w:rFonts w:ascii="Times New Roman" w:hAnsi="Times New Roman" w:cs="Times New Roman"/>
          <w:sz w:val="24"/>
          <w:szCs w:val="24"/>
        </w:rPr>
        <w:t xml:space="preserve"> Российской Федерации, законами и иными нормативными правовыми актами Ростовской области.</w:t>
      </w:r>
    </w:p>
    <w:p w14:paraId="2031865E" w14:textId="77777777" w:rsidR="00E574EE" w:rsidRPr="001E0439" w:rsidRDefault="00E574EE" w:rsidP="00F82E5B">
      <w:pPr>
        <w:autoSpaceDE w:val="0"/>
        <w:autoSpaceDN w:val="0"/>
        <w:adjustRightInd w:val="0"/>
        <w:contextualSpacing/>
        <w:jc w:val="center"/>
        <w:rPr>
          <w:kern w:val="2"/>
          <w:sz w:val="24"/>
          <w:szCs w:val="24"/>
        </w:rPr>
      </w:pPr>
    </w:p>
    <w:p w14:paraId="26FC857D" w14:textId="77777777" w:rsidR="00F82E5B" w:rsidRPr="001E0439" w:rsidRDefault="00F82E5B" w:rsidP="00F82E5B">
      <w:pPr>
        <w:autoSpaceDE w:val="0"/>
        <w:autoSpaceDN w:val="0"/>
        <w:adjustRightInd w:val="0"/>
        <w:contextualSpacing/>
        <w:jc w:val="center"/>
        <w:rPr>
          <w:kern w:val="2"/>
          <w:sz w:val="24"/>
          <w:szCs w:val="24"/>
        </w:rPr>
      </w:pPr>
      <w:r w:rsidRPr="001E0439">
        <w:rPr>
          <w:kern w:val="2"/>
          <w:sz w:val="24"/>
          <w:szCs w:val="24"/>
        </w:rPr>
        <w:t>Раздел 6. Другие вопросы оплаты труда</w:t>
      </w:r>
    </w:p>
    <w:p w14:paraId="4099CEDF" w14:textId="77777777" w:rsidR="00F82E5B" w:rsidRPr="001E0439" w:rsidRDefault="00F82E5B" w:rsidP="00F82E5B">
      <w:pPr>
        <w:autoSpaceDE w:val="0"/>
        <w:autoSpaceDN w:val="0"/>
        <w:adjustRightInd w:val="0"/>
        <w:contextualSpacing/>
        <w:jc w:val="center"/>
        <w:rPr>
          <w:kern w:val="2"/>
          <w:sz w:val="24"/>
          <w:szCs w:val="24"/>
        </w:rPr>
      </w:pPr>
    </w:p>
    <w:p w14:paraId="788B252C" w14:textId="77777777" w:rsidR="00DF2855" w:rsidRPr="00DF2855" w:rsidRDefault="00DF2855" w:rsidP="00DF2855">
      <w:pPr>
        <w:ind w:firstLine="540"/>
        <w:jc w:val="both"/>
        <w:rPr>
          <w:sz w:val="24"/>
          <w:szCs w:val="24"/>
        </w:rPr>
      </w:pPr>
      <w:r w:rsidRPr="00DF2855">
        <w:rPr>
          <w:sz w:val="24"/>
          <w:szCs w:val="24"/>
        </w:rPr>
        <w:t>6.1. Объемные показатели и порядок отнесения библиотек к группам по оплате труда руководителей:</w:t>
      </w:r>
    </w:p>
    <w:p w14:paraId="0D1E079E" w14:textId="77777777" w:rsidR="00DF2855" w:rsidRPr="00DF2855" w:rsidRDefault="00DF2855" w:rsidP="00DF2855">
      <w:pPr>
        <w:rPr>
          <w:sz w:val="24"/>
          <w:szCs w:val="24"/>
        </w:rPr>
      </w:pPr>
    </w:p>
    <w:tbl>
      <w:tblPr>
        <w:tblW w:w="10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2"/>
        <w:gridCol w:w="2566"/>
        <w:gridCol w:w="1865"/>
        <w:gridCol w:w="2466"/>
        <w:gridCol w:w="2636"/>
      </w:tblGrid>
      <w:tr w:rsidR="00DF2855" w:rsidRPr="00DF2855" w14:paraId="1C67E826" w14:textId="77777777" w:rsidTr="00E6051A">
        <w:trPr>
          <w:cantSplit/>
          <w:jc w:val="center"/>
        </w:trPr>
        <w:tc>
          <w:tcPr>
            <w:tcW w:w="662" w:type="dxa"/>
            <w:vMerge w:val="restart"/>
            <w:tcMar>
              <w:top w:w="28" w:type="dxa"/>
              <w:left w:w="85" w:type="dxa"/>
              <w:bottom w:w="28" w:type="dxa"/>
              <w:right w:w="85" w:type="dxa"/>
            </w:tcMar>
          </w:tcPr>
          <w:p w14:paraId="5416EAF9" w14:textId="77777777" w:rsidR="00DF2855" w:rsidRPr="00DF2855" w:rsidRDefault="00DF2855" w:rsidP="00E6051A">
            <w:pPr>
              <w:jc w:val="center"/>
              <w:rPr>
                <w:sz w:val="24"/>
                <w:szCs w:val="24"/>
              </w:rPr>
            </w:pPr>
            <w:r w:rsidRPr="00DF2855">
              <w:rPr>
                <w:sz w:val="24"/>
                <w:szCs w:val="24"/>
              </w:rPr>
              <w:t>№ п/п</w:t>
            </w:r>
          </w:p>
        </w:tc>
        <w:tc>
          <w:tcPr>
            <w:tcW w:w="2566" w:type="dxa"/>
            <w:vMerge w:val="restart"/>
            <w:tcMar>
              <w:top w:w="28" w:type="dxa"/>
              <w:left w:w="85" w:type="dxa"/>
              <w:bottom w:w="28" w:type="dxa"/>
              <w:right w:w="85" w:type="dxa"/>
            </w:tcMar>
          </w:tcPr>
          <w:p w14:paraId="0E41439A" w14:textId="77777777" w:rsidR="00DF2855" w:rsidRPr="00DF2855" w:rsidRDefault="00DF2855" w:rsidP="00E6051A">
            <w:pPr>
              <w:jc w:val="center"/>
              <w:rPr>
                <w:sz w:val="24"/>
                <w:szCs w:val="24"/>
              </w:rPr>
            </w:pPr>
            <w:r w:rsidRPr="00DF2855">
              <w:rPr>
                <w:sz w:val="24"/>
                <w:szCs w:val="24"/>
              </w:rPr>
              <w:t xml:space="preserve">Наименование </w:t>
            </w:r>
          </w:p>
          <w:p w14:paraId="78CB290F" w14:textId="77777777" w:rsidR="00DF2855" w:rsidRPr="00DF2855" w:rsidRDefault="00DF2855" w:rsidP="00E6051A">
            <w:pPr>
              <w:jc w:val="center"/>
              <w:rPr>
                <w:sz w:val="24"/>
                <w:szCs w:val="24"/>
              </w:rPr>
            </w:pPr>
            <w:r w:rsidRPr="00DF2855">
              <w:rPr>
                <w:sz w:val="24"/>
                <w:szCs w:val="24"/>
              </w:rPr>
              <w:t>показателей</w:t>
            </w:r>
          </w:p>
        </w:tc>
        <w:tc>
          <w:tcPr>
            <w:tcW w:w="6967" w:type="dxa"/>
            <w:gridSpan w:val="3"/>
            <w:tcMar>
              <w:top w:w="28" w:type="dxa"/>
              <w:left w:w="85" w:type="dxa"/>
              <w:bottom w:w="28" w:type="dxa"/>
              <w:right w:w="85" w:type="dxa"/>
            </w:tcMar>
          </w:tcPr>
          <w:p w14:paraId="24F3148B" w14:textId="77777777" w:rsidR="00DF2855" w:rsidRPr="00DF2855" w:rsidRDefault="00DF2855" w:rsidP="00E6051A">
            <w:pPr>
              <w:jc w:val="center"/>
              <w:rPr>
                <w:sz w:val="24"/>
                <w:szCs w:val="24"/>
              </w:rPr>
            </w:pPr>
            <w:r w:rsidRPr="00DF2855">
              <w:rPr>
                <w:sz w:val="24"/>
                <w:szCs w:val="24"/>
              </w:rPr>
              <w:t>Группа по оплате труда руководителей</w:t>
            </w:r>
          </w:p>
        </w:tc>
      </w:tr>
      <w:tr w:rsidR="00DF2855" w:rsidRPr="00DF2855" w14:paraId="72877DA3" w14:textId="77777777" w:rsidTr="00E6051A">
        <w:trPr>
          <w:cantSplit/>
          <w:jc w:val="center"/>
        </w:trPr>
        <w:tc>
          <w:tcPr>
            <w:tcW w:w="662" w:type="dxa"/>
            <w:vMerge/>
            <w:tcMar>
              <w:top w:w="28" w:type="dxa"/>
              <w:left w:w="85" w:type="dxa"/>
              <w:bottom w:w="28" w:type="dxa"/>
              <w:right w:w="85" w:type="dxa"/>
            </w:tcMar>
          </w:tcPr>
          <w:p w14:paraId="5941B080" w14:textId="77777777" w:rsidR="00DF2855" w:rsidRPr="00DF2855" w:rsidRDefault="00DF2855" w:rsidP="00E6051A">
            <w:pPr>
              <w:widowControl w:val="0"/>
              <w:pBdr>
                <w:top w:val="nil"/>
                <w:left w:val="nil"/>
                <w:bottom w:val="nil"/>
                <w:right w:val="nil"/>
                <w:between w:val="nil"/>
              </w:pBdr>
              <w:spacing w:line="276" w:lineRule="auto"/>
              <w:rPr>
                <w:sz w:val="24"/>
                <w:szCs w:val="24"/>
              </w:rPr>
            </w:pPr>
          </w:p>
        </w:tc>
        <w:tc>
          <w:tcPr>
            <w:tcW w:w="2566" w:type="dxa"/>
            <w:vMerge/>
            <w:tcMar>
              <w:top w:w="28" w:type="dxa"/>
              <w:left w:w="85" w:type="dxa"/>
              <w:bottom w:w="28" w:type="dxa"/>
              <w:right w:w="85" w:type="dxa"/>
            </w:tcMar>
          </w:tcPr>
          <w:p w14:paraId="481D0F44" w14:textId="77777777" w:rsidR="00DF2855" w:rsidRPr="00DF2855" w:rsidRDefault="00DF2855" w:rsidP="00E6051A">
            <w:pPr>
              <w:widowControl w:val="0"/>
              <w:pBdr>
                <w:top w:val="nil"/>
                <w:left w:val="nil"/>
                <w:bottom w:val="nil"/>
                <w:right w:val="nil"/>
                <w:between w:val="nil"/>
              </w:pBdr>
              <w:spacing w:line="276" w:lineRule="auto"/>
              <w:rPr>
                <w:sz w:val="24"/>
                <w:szCs w:val="24"/>
              </w:rPr>
            </w:pPr>
          </w:p>
        </w:tc>
        <w:tc>
          <w:tcPr>
            <w:tcW w:w="1865" w:type="dxa"/>
            <w:tcMar>
              <w:top w:w="28" w:type="dxa"/>
              <w:left w:w="85" w:type="dxa"/>
              <w:bottom w:w="28" w:type="dxa"/>
              <w:right w:w="85" w:type="dxa"/>
            </w:tcMar>
          </w:tcPr>
          <w:p w14:paraId="1DDF8BB5" w14:textId="77777777" w:rsidR="00DF2855" w:rsidRPr="00DF2855" w:rsidRDefault="00DF2855" w:rsidP="00E6051A">
            <w:pPr>
              <w:jc w:val="center"/>
              <w:rPr>
                <w:sz w:val="24"/>
                <w:szCs w:val="24"/>
              </w:rPr>
            </w:pPr>
            <w:r w:rsidRPr="00DF2855">
              <w:rPr>
                <w:sz w:val="24"/>
                <w:szCs w:val="24"/>
              </w:rPr>
              <w:t>I</w:t>
            </w:r>
          </w:p>
        </w:tc>
        <w:tc>
          <w:tcPr>
            <w:tcW w:w="2466" w:type="dxa"/>
            <w:tcMar>
              <w:top w:w="28" w:type="dxa"/>
              <w:left w:w="85" w:type="dxa"/>
              <w:bottom w:w="28" w:type="dxa"/>
              <w:right w:w="85" w:type="dxa"/>
            </w:tcMar>
          </w:tcPr>
          <w:p w14:paraId="23FF56BA" w14:textId="77777777" w:rsidR="00DF2855" w:rsidRPr="00DF2855" w:rsidRDefault="00DF2855" w:rsidP="00E6051A">
            <w:pPr>
              <w:jc w:val="center"/>
              <w:rPr>
                <w:sz w:val="24"/>
                <w:szCs w:val="24"/>
              </w:rPr>
            </w:pPr>
            <w:r w:rsidRPr="00DF2855">
              <w:rPr>
                <w:sz w:val="24"/>
                <w:szCs w:val="24"/>
              </w:rPr>
              <w:t>II- III</w:t>
            </w:r>
          </w:p>
        </w:tc>
        <w:tc>
          <w:tcPr>
            <w:tcW w:w="2636" w:type="dxa"/>
            <w:tcMar>
              <w:top w:w="28" w:type="dxa"/>
              <w:left w:w="85" w:type="dxa"/>
              <w:bottom w:w="28" w:type="dxa"/>
              <w:right w:w="85" w:type="dxa"/>
            </w:tcMar>
          </w:tcPr>
          <w:p w14:paraId="15AEEB59" w14:textId="77777777" w:rsidR="00DF2855" w:rsidRPr="00DF2855" w:rsidRDefault="00DF2855" w:rsidP="00E6051A">
            <w:pPr>
              <w:jc w:val="center"/>
              <w:rPr>
                <w:sz w:val="24"/>
                <w:szCs w:val="24"/>
              </w:rPr>
            </w:pPr>
            <w:r w:rsidRPr="00DF2855">
              <w:rPr>
                <w:sz w:val="24"/>
                <w:szCs w:val="24"/>
              </w:rPr>
              <w:t>IV</w:t>
            </w:r>
          </w:p>
        </w:tc>
      </w:tr>
      <w:tr w:rsidR="00DF2855" w:rsidRPr="00DF2855" w14:paraId="70481F66" w14:textId="77777777" w:rsidTr="00E6051A">
        <w:trPr>
          <w:cantSplit/>
          <w:jc w:val="center"/>
        </w:trPr>
        <w:tc>
          <w:tcPr>
            <w:tcW w:w="662" w:type="dxa"/>
            <w:tcMar>
              <w:top w:w="28" w:type="dxa"/>
              <w:left w:w="85" w:type="dxa"/>
              <w:bottom w:w="28" w:type="dxa"/>
              <w:right w:w="85" w:type="dxa"/>
            </w:tcMar>
          </w:tcPr>
          <w:p w14:paraId="52EBBAEB" w14:textId="77777777" w:rsidR="00DF2855" w:rsidRPr="00DF2855" w:rsidRDefault="00DF2855" w:rsidP="00E6051A">
            <w:pPr>
              <w:jc w:val="center"/>
              <w:rPr>
                <w:sz w:val="24"/>
                <w:szCs w:val="24"/>
              </w:rPr>
            </w:pPr>
            <w:r w:rsidRPr="00DF2855">
              <w:rPr>
                <w:sz w:val="24"/>
                <w:szCs w:val="24"/>
              </w:rPr>
              <w:t>1</w:t>
            </w:r>
          </w:p>
        </w:tc>
        <w:tc>
          <w:tcPr>
            <w:tcW w:w="2566" w:type="dxa"/>
            <w:tcMar>
              <w:top w:w="28" w:type="dxa"/>
              <w:left w:w="85" w:type="dxa"/>
              <w:bottom w:w="28" w:type="dxa"/>
              <w:right w:w="85" w:type="dxa"/>
            </w:tcMar>
          </w:tcPr>
          <w:p w14:paraId="386EA802" w14:textId="77777777" w:rsidR="00DF2855" w:rsidRPr="00DF2855" w:rsidRDefault="00DF2855" w:rsidP="00E6051A">
            <w:pPr>
              <w:jc w:val="center"/>
              <w:rPr>
                <w:sz w:val="24"/>
                <w:szCs w:val="24"/>
              </w:rPr>
            </w:pPr>
            <w:r w:rsidRPr="00DF2855">
              <w:rPr>
                <w:sz w:val="24"/>
                <w:szCs w:val="24"/>
              </w:rPr>
              <w:t>2</w:t>
            </w:r>
          </w:p>
        </w:tc>
        <w:tc>
          <w:tcPr>
            <w:tcW w:w="1865" w:type="dxa"/>
            <w:tcMar>
              <w:top w:w="28" w:type="dxa"/>
              <w:left w:w="85" w:type="dxa"/>
              <w:bottom w:w="28" w:type="dxa"/>
              <w:right w:w="85" w:type="dxa"/>
            </w:tcMar>
          </w:tcPr>
          <w:p w14:paraId="08301804" w14:textId="77777777" w:rsidR="00DF2855" w:rsidRPr="00DF2855" w:rsidRDefault="00DF2855" w:rsidP="00E6051A">
            <w:pPr>
              <w:jc w:val="center"/>
              <w:rPr>
                <w:sz w:val="24"/>
                <w:szCs w:val="24"/>
              </w:rPr>
            </w:pPr>
            <w:r w:rsidRPr="00DF2855">
              <w:rPr>
                <w:sz w:val="24"/>
                <w:szCs w:val="24"/>
              </w:rPr>
              <w:t>3</w:t>
            </w:r>
          </w:p>
        </w:tc>
        <w:tc>
          <w:tcPr>
            <w:tcW w:w="2466" w:type="dxa"/>
            <w:tcMar>
              <w:top w:w="28" w:type="dxa"/>
              <w:left w:w="85" w:type="dxa"/>
              <w:bottom w:w="28" w:type="dxa"/>
              <w:right w:w="85" w:type="dxa"/>
            </w:tcMar>
          </w:tcPr>
          <w:p w14:paraId="38160947" w14:textId="77777777" w:rsidR="00DF2855" w:rsidRPr="00DF2855" w:rsidRDefault="00DF2855" w:rsidP="00E6051A">
            <w:pPr>
              <w:jc w:val="center"/>
              <w:rPr>
                <w:sz w:val="24"/>
                <w:szCs w:val="24"/>
              </w:rPr>
            </w:pPr>
            <w:r w:rsidRPr="00DF2855">
              <w:rPr>
                <w:sz w:val="24"/>
                <w:szCs w:val="24"/>
              </w:rPr>
              <w:t>4</w:t>
            </w:r>
          </w:p>
        </w:tc>
        <w:tc>
          <w:tcPr>
            <w:tcW w:w="2636" w:type="dxa"/>
            <w:tcMar>
              <w:top w:w="28" w:type="dxa"/>
              <w:left w:w="85" w:type="dxa"/>
              <w:bottom w:w="28" w:type="dxa"/>
              <w:right w:w="85" w:type="dxa"/>
            </w:tcMar>
          </w:tcPr>
          <w:p w14:paraId="406EA8A2" w14:textId="77777777" w:rsidR="00DF2855" w:rsidRPr="00DF2855" w:rsidRDefault="00DF2855" w:rsidP="00E6051A">
            <w:pPr>
              <w:jc w:val="center"/>
              <w:rPr>
                <w:sz w:val="24"/>
                <w:szCs w:val="24"/>
              </w:rPr>
            </w:pPr>
            <w:r w:rsidRPr="00DF2855">
              <w:rPr>
                <w:sz w:val="24"/>
                <w:szCs w:val="24"/>
              </w:rPr>
              <w:t>5</w:t>
            </w:r>
          </w:p>
        </w:tc>
      </w:tr>
      <w:tr w:rsidR="00DF2855" w:rsidRPr="00DF2855" w14:paraId="63186D1E" w14:textId="77777777" w:rsidTr="00E6051A">
        <w:trPr>
          <w:cantSplit/>
          <w:jc w:val="center"/>
        </w:trPr>
        <w:tc>
          <w:tcPr>
            <w:tcW w:w="662" w:type="dxa"/>
            <w:tcMar>
              <w:top w:w="28" w:type="dxa"/>
              <w:left w:w="85" w:type="dxa"/>
              <w:bottom w:w="28" w:type="dxa"/>
              <w:right w:w="85" w:type="dxa"/>
            </w:tcMar>
          </w:tcPr>
          <w:p w14:paraId="19E97003" w14:textId="77777777" w:rsidR="00DF2855" w:rsidRPr="00DF2855" w:rsidRDefault="00DF2855" w:rsidP="00E6051A">
            <w:pPr>
              <w:jc w:val="center"/>
              <w:rPr>
                <w:sz w:val="24"/>
                <w:szCs w:val="24"/>
              </w:rPr>
            </w:pPr>
            <w:r w:rsidRPr="00DF2855">
              <w:rPr>
                <w:sz w:val="24"/>
                <w:szCs w:val="24"/>
              </w:rPr>
              <w:t>1.</w:t>
            </w:r>
          </w:p>
        </w:tc>
        <w:tc>
          <w:tcPr>
            <w:tcW w:w="2566" w:type="dxa"/>
            <w:tcMar>
              <w:top w:w="28" w:type="dxa"/>
              <w:left w:w="85" w:type="dxa"/>
              <w:bottom w:w="28" w:type="dxa"/>
              <w:right w:w="85" w:type="dxa"/>
            </w:tcMar>
          </w:tcPr>
          <w:p w14:paraId="2B7AE28E" w14:textId="77777777" w:rsidR="00DF2855" w:rsidRPr="00DF2855" w:rsidRDefault="00DF2855" w:rsidP="00E6051A">
            <w:pPr>
              <w:jc w:val="both"/>
              <w:rPr>
                <w:sz w:val="24"/>
                <w:szCs w:val="24"/>
              </w:rPr>
            </w:pPr>
            <w:r w:rsidRPr="00DF2855">
              <w:rPr>
                <w:sz w:val="24"/>
                <w:szCs w:val="24"/>
              </w:rPr>
              <w:t>Среднегодовое количество пользователей (тыс. человек)</w:t>
            </w:r>
          </w:p>
        </w:tc>
        <w:tc>
          <w:tcPr>
            <w:tcW w:w="1865" w:type="dxa"/>
            <w:tcMar>
              <w:top w:w="28" w:type="dxa"/>
              <w:left w:w="85" w:type="dxa"/>
              <w:bottom w:w="28" w:type="dxa"/>
              <w:right w:w="85" w:type="dxa"/>
            </w:tcMar>
          </w:tcPr>
          <w:p w14:paraId="245235A8" w14:textId="77777777" w:rsidR="00DF2855" w:rsidRPr="00DF2855" w:rsidRDefault="00DF2855" w:rsidP="00E6051A">
            <w:pPr>
              <w:jc w:val="center"/>
              <w:rPr>
                <w:sz w:val="24"/>
                <w:szCs w:val="24"/>
              </w:rPr>
            </w:pPr>
            <w:r w:rsidRPr="00DF2855">
              <w:rPr>
                <w:sz w:val="24"/>
                <w:szCs w:val="24"/>
              </w:rPr>
              <w:t>свыше 50,0</w:t>
            </w:r>
          </w:p>
        </w:tc>
        <w:tc>
          <w:tcPr>
            <w:tcW w:w="2466" w:type="dxa"/>
            <w:tcMar>
              <w:top w:w="28" w:type="dxa"/>
              <w:left w:w="85" w:type="dxa"/>
              <w:bottom w:w="28" w:type="dxa"/>
              <w:right w:w="85" w:type="dxa"/>
            </w:tcMar>
          </w:tcPr>
          <w:p w14:paraId="00E1403B" w14:textId="77777777" w:rsidR="00DF2855" w:rsidRPr="00DF2855" w:rsidRDefault="00DF2855" w:rsidP="00E6051A">
            <w:pPr>
              <w:jc w:val="center"/>
              <w:rPr>
                <w:sz w:val="24"/>
                <w:szCs w:val="24"/>
              </w:rPr>
            </w:pPr>
            <w:r w:rsidRPr="00DF2855">
              <w:rPr>
                <w:sz w:val="24"/>
                <w:szCs w:val="24"/>
              </w:rPr>
              <w:t>от 25,0 до 50,0</w:t>
            </w:r>
          </w:p>
        </w:tc>
        <w:tc>
          <w:tcPr>
            <w:tcW w:w="2636" w:type="dxa"/>
            <w:tcMar>
              <w:top w:w="28" w:type="dxa"/>
              <w:left w:w="85" w:type="dxa"/>
              <w:bottom w:w="28" w:type="dxa"/>
              <w:right w:w="85" w:type="dxa"/>
            </w:tcMar>
          </w:tcPr>
          <w:p w14:paraId="5C69D4E0" w14:textId="77777777" w:rsidR="00DF2855" w:rsidRPr="00DF2855" w:rsidRDefault="00DF2855" w:rsidP="00E6051A">
            <w:pPr>
              <w:jc w:val="center"/>
              <w:rPr>
                <w:sz w:val="24"/>
                <w:szCs w:val="24"/>
              </w:rPr>
            </w:pPr>
            <w:r w:rsidRPr="00DF2855">
              <w:rPr>
                <w:sz w:val="24"/>
                <w:szCs w:val="24"/>
              </w:rPr>
              <w:t>от 5,0 до 25,0</w:t>
            </w:r>
          </w:p>
        </w:tc>
      </w:tr>
      <w:tr w:rsidR="00DF2855" w:rsidRPr="00DF2855" w14:paraId="497333B4" w14:textId="77777777" w:rsidTr="00E6051A">
        <w:trPr>
          <w:cantSplit/>
          <w:jc w:val="center"/>
        </w:trPr>
        <w:tc>
          <w:tcPr>
            <w:tcW w:w="662" w:type="dxa"/>
            <w:tcMar>
              <w:top w:w="28" w:type="dxa"/>
              <w:left w:w="85" w:type="dxa"/>
              <w:bottom w:w="28" w:type="dxa"/>
              <w:right w:w="85" w:type="dxa"/>
            </w:tcMar>
          </w:tcPr>
          <w:p w14:paraId="3B1EF1BD" w14:textId="77777777" w:rsidR="00DF2855" w:rsidRPr="00DF2855" w:rsidRDefault="00DF2855" w:rsidP="00E6051A">
            <w:pPr>
              <w:jc w:val="center"/>
              <w:rPr>
                <w:sz w:val="24"/>
                <w:szCs w:val="24"/>
              </w:rPr>
            </w:pPr>
            <w:r w:rsidRPr="00DF2855">
              <w:rPr>
                <w:sz w:val="24"/>
                <w:szCs w:val="24"/>
              </w:rPr>
              <w:t>2.</w:t>
            </w:r>
          </w:p>
        </w:tc>
        <w:tc>
          <w:tcPr>
            <w:tcW w:w="2566" w:type="dxa"/>
            <w:tcMar>
              <w:top w:w="28" w:type="dxa"/>
              <w:left w:w="85" w:type="dxa"/>
              <w:bottom w:w="28" w:type="dxa"/>
              <w:right w:w="85" w:type="dxa"/>
            </w:tcMar>
          </w:tcPr>
          <w:p w14:paraId="2D2CB155" w14:textId="77777777" w:rsidR="00DF2855" w:rsidRPr="00DF2855" w:rsidRDefault="00DF2855" w:rsidP="00E6051A">
            <w:pPr>
              <w:jc w:val="both"/>
              <w:rPr>
                <w:sz w:val="24"/>
                <w:szCs w:val="24"/>
              </w:rPr>
            </w:pPr>
            <w:r w:rsidRPr="00DF2855">
              <w:rPr>
                <w:sz w:val="24"/>
                <w:szCs w:val="24"/>
              </w:rPr>
              <w:t>Среднегодовое количество книговыдач (тыс. экземпляров)</w:t>
            </w:r>
          </w:p>
        </w:tc>
        <w:tc>
          <w:tcPr>
            <w:tcW w:w="1865" w:type="dxa"/>
            <w:tcMar>
              <w:top w:w="28" w:type="dxa"/>
              <w:left w:w="85" w:type="dxa"/>
              <w:bottom w:w="28" w:type="dxa"/>
              <w:right w:w="85" w:type="dxa"/>
            </w:tcMar>
          </w:tcPr>
          <w:p w14:paraId="269BE345" w14:textId="77777777" w:rsidR="00DF2855" w:rsidRPr="00DF2855" w:rsidRDefault="00DF2855" w:rsidP="00E6051A">
            <w:pPr>
              <w:jc w:val="center"/>
              <w:rPr>
                <w:sz w:val="24"/>
                <w:szCs w:val="24"/>
              </w:rPr>
            </w:pPr>
            <w:r w:rsidRPr="00DF2855">
              <w:rPr>
                <w:sz w:val="24"/>
                <w:szCs w:val="24"/>
              </w:rPr>
              <w:t xml:space="preserve">свыше </w:t>
            </w:r>
          </w:p>
          <w:p w14:paraId="456A9C4B" w14:textId="77777777" w:rsidR="00DF2855" w:rsidRPr="00DF2855" w:rsidRDefault="00DF2855" w:rsidP="00E6051A">
            <w:pPr>
              <w:jc w:val="center"/>
              <w:rPr>
                <w:sz w:val="24"/>
                <w:szCs w:val="24"/>
              </w:rPr>
            </w:pPr>
            <w:r w:rsidRPr="00DF2855">
              <w:rPr>
                <w:sz w:val="24"/>
                <w:szCs w:val="24"/>
              </w:rPr>
              <w:t>1 000,0</w:t>
            </w:r>
          </w:p>
        </w:tc>
        <w:tc>
          <w:tcPr>
            <w:tcW w:w="2466" w:type="dxa"/>
            <w:tcMar>
              <w:top w:w="28" w:type="dxa"/>
              <w:left w:w="85" w:type="dxa"/>
              <w:bottom w:w="28" w:type="dxa"/>
              <w:right w:w="85" w:type="dxa"/>
            </w:tcMar>
          </w:tcPr>
          <w:p w14:paraId="25FAB500" w14:textId="77777777" w:rsidR="00DF2855" w:rsidRPr="00DF2855" w:rsidRDefault="00DF2855" w:rsidP="00E6051A">
            <w:pPr>
              <w:jc w:val="center"/>
              <w:rPr>
                <w:sz w:val="24"/>
                <w:szCs w:val="24"/>
              </w:rPr>
            </w:pPr>
            <w:r w:rsidRPr="00DF2855">
              <w:rPr>
                <w:sz w:val="24"/>
                <w:szCs w:val="24"/>
              </w:rPr>
              <w:t>от 700,0 до 1 000,0</w:t>
            </w:r>
          </w:p>
        </w:tc>
        <w:tc>
          <w:tcPr>
            <w:tcW w:w="2636" w:type="dxa"/>
            <w:tcMar>
              <w:top w:w="28" w:type="dxa"/>
              <w:left w:w="85" w:type="dxa"/>
              <w:bottom w:w="28" w:type="dxa"/>
              <w:right w:w="85" w:type="dxa"/>
            </w:tcMar>
          </w:tcPr>
          <w:p w14:paraId="1DFE8CFB" w14:textId="77777777" w:rsidR="00DF2855" w:rsidRPr="00DF2855" w:rsidRDefault="00DF2855" w:rsidP="00E6051A">
            <w:pPr>
              <w:jc w:val="center"/>
              <w:rPr>
                <w:sz w:val="24"/>
                <w:szCs w:val="24"/>
              </w:rPr>
            </w:pPr>
            <w:r w:rsidRPr="00DF2855">
              <w:rPr>
                <w:sz w:val="24"/>
                <w:szCs w:val="24"/>
              </w:rPr>
              <w:t>от 200,0 до 700,0</w:t>
            </w:r>
          </w:p>
        </w:tc>
      </w:tr>
    </w:tbl>
    <w:p w14:paraId="639354E8" w14:textId="77777777" w:rsidR="00DF2855" w:rsidRPr="00DF2855" w:rsidRDefault="00DF2855" w:rsidP="00DF2855">
      <w:pPr>
        <w:jc w:val="both"/>
        <w:rPr>
          <w:sz w:val="24"/>
          <w:szCs w:val="24"/>
        </w:rPr>
      </w:pPr>
      <w:r w:rsidRPr="00DF2855">
        <w:rPr>
          <w:sz w:val="24"/>
          <w:szCs w:val="24"/>
        </w:rPr>
        <w:t xml:space="preserve">         Примечания:</w:t>
      </w:r>
    </w:p>
    <w:p w14:paraId="262D444A" w14:textId="77777777" w:rsidR="00DF2855" w:rsidRPr="00DF2855" w:rsidRDefault="00DF2855" w:rsidP="00DF2855">
      <w:pPr>
        <w:ind w:firstLine="709"/>
        <w:jc w:val="both"/>
        <w:rPr>
          <w:sz w:val="24"/>
          <w:szCs w:val="24"/>
        </w:rPr>
      </w:pPr>
      <w:r w:rsidRPr="00DF2855">
        <w:rPr>
          <w:sz w:val="24"/>
          <w:szCs w:val="24"/>
        </w:rPr>
        <w:t>1. Объемные показатели распространяются на библиотеки, библиотечные объединения (далее – библиотека), подведомственные Тарасовскому отделу культуры.</w:t>
      </w:r>
    </w:p>
    <w:p w14:paraId="31A195F6" w14:textId="77777777" w:rsidR="00DF2855" w:rsidRPr="00DF2855" w:rsidRDefault="00DF2855" w:rsidP="00DF2855">
      <w:pPr>
        <w:ind w:firstLine="709"/>
        <w:jc w:val="both"/>
        <w:rPr>
          <w:sz w:val="24"/>
          <w:szCs w:val="24"/>
        </w:rPr>
      </w:pPr>
      <w:r w:rsidRPr="00DF2855">
        <w:rPr>
          <w:sz w:val="24"/>
          <w:szCs w:val="24"/>
        </w:rPr>
        <w:t>2. Показатели являются основой для определения группы по оплате труда руководителей библиотек и установления в соответствии с этими показателями размера должностного оклада.</w:t>
      </w:r>
    </w:p>
    <w:p w14:paraId="1F02D85C" w14:textId="77777777" w:rsidR="00DF2855" w:rsidRPr="00DF2855" w:rsidRDefault="00DF2855" w:rsidP="00DF2855">
      <w:pPr>
        <w:ind w:firstLine="709"/>
        <w:jc w:val="both"/>
        <w:rPr>
          <w:sz w:val="24"/>
          <w:szCs w:val="24"/>
        </w:rPr>
      </w:pPr>
      <w:r w:rsidRPr="00DF2855">
        <w:rPr>
          <w:sz w:val="24"/>
          <w:szCs w:val="24"/>
        </w:rPr>
        <w:t>3. В показателях предусматривается оценка масштабов деятельности библиотек путем оценки объемных показателей.</w:t>
      </w:r>
    </w:p>
    <w:p w14:paraId="4B32FAAB" w14:textId="77777777" w:rsidR="00DF2855" w:rsidRPr="00DF2855" w:rsidRDefault="00DF2855" w:rsidP="00DF2855">
      <w:pPr>
        <w:ind w:firstLine="709"/>
        <w:jc w:val="both"/>
        <w:rPr>
          <w:sz w:val="24"/>
          <w:szCs w:val="24"/>
        </w:rPr>
      </w:pPr>
      <w:r w:rsidRPr="00DF2855">
        <w:rPr>
          <w:sz w:val="24"/>
          <w:szCs w:val="24"/>
        </w:rPr>
        <w:t>4. К объемным показателям относятся: количество читателей (пользователей) за 1 год, годовая книговыдача.</w:t>
      </w:r>
    </w:p>
    <w:p w14:paraId="7DC74344" w14:textId="77777777" w:rsidR="00DF2855" w:rsidRPr="00DF2855" w:rsidRDefault="00DF2855" w:rsidP="00DF2855">
      <w:pPr>
        <w:ind w:firstLine="709"/>
        <w:jc w:val="both"/>
        <w:rPr>
          <w:sz w:val="24"/>
          <w:szCs w:val="24"/>
        </w:rPr>
      </w:pPr>
      <w:r w:rsidRPr="00DF2855">
        <w:rPr>
          <w:sz w:val="24"/>
          <w:szCs w:val="24"/>
        </w:rPr>
        <w:t>5. Группа по оплате труда руководителей определяется ежегодно Тарасовским отделом культуры на основании статистических и других официальных документов, подтверждающих наличие указанных объемов работы библиотеки.</w:t>
      </w:r>
    </w:p>
    <w:p w14:paraId="606C7D0A" w14:textId="77777777" w:rsidR="00DF2855" w:rsidRPr="00DF2855" w:rsidRDefault="00DF2855" w:rsidP="00DF2855">
      <w:pPr>
        <w:ind w:firstLine="709"/>
        <w:jc w:val="both"/>
        <w:rPr>
          <w:sz w:val="24"/>
          <w:szCs w:val="24"/>
        </w:rPr>
      </w:pPr>
      <w:r w:rsidRPr="00DF2855">
        <w:rPr>
          <w:sz w:val="24"/>
          <w:szCs w:val="24"/>
        </w:rPr>
        <w:t>6. Для вновь открываемых библиотек группы по оплате труда руководителей устанавливаются исходя из проектных показателей, но не более чем на 3 года.</w:t>
      </w:r>
    </w:p>
    <w:p w14:paraId="3D05D3DB" w14:textId="77777777" w:rsidR="00DF2855" w:rsidRPr="00DF2855" w:rsidRDefault="00DF2855" w:rsidP="00DF2855">
      <w:pPr>
        <w:ind w:firstLine="709"/>
        <w:jc w:val="both"/>
        <w:rPr>
          <w:sz w:val="24"/>
          <w:szCs w:val="24"/>
        </w:rPr>
      </w:pPr>
      <w:r w:rsidRPr="00DF2855">
        <w:rPr>
          <w:sz w:val="24"/>
          <w:szCs w:val="24"/>
        </w:rPr>
        <w:t>7. В библиотеках, проводящих капитальный ремонт и устранение последствий аварий, сохраняется группа по оплате труда руководителей, установленная на этот момент, на срок прохождения ремонтных работ.</w:t>
      </w:r>
    </w:p>
    <w:p w14:paraId="239D4FA1" w14:textId="77777777" w:rsidR="00DF2855" w:rsidRPr="00DF2855" w:rsidRDefault="00DF2855" w:rsidP="00DF2855">
      <w:pPr>
        <w:ind w:firstLine="709"/>
        <w:jc w:val="both"/>
        <w:rPr>
          <w:sz w:val="24"/>
          <w:szCs w:val="24"/>
        </w:rPr>
      </w:pPr>
      <w:r w:rsidRPr="00DF2855">
        <w:rPr>
          <w:sz w:val="24"/>
          <w:szCs w:val="24"/>
        </w:rPr>
        <w:t>6.2. Показатели и порядок отнесения учреждений клубного типа к группам по оплате труда руководителей и специалистов:</w:t>
      </w:r>
    </w:p>
    <w:p w14:paraId="65048982" w14:textId="77777777" w:rsidR="00DF2855" w:rsidRPr="00DF2855" w:rsidRDefault="00DF2855" w:rsidP="00DF2855">
      <w:pPr>
        <w:jc w:val="both"/>
        <w:rPr>
          <w:sz w:val="24"/>
          <w:szCs w:val="24"/>
        </w:rPr>
      </w:pPr>
    </w:p>
    <w:tbl>
      <w:tblPr>
        <w:tblW w:w="10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5"/>
        <w:gridCol w:w="4857"/>
        <w:gridCol w:w="1333"/>
        <w:gridCol w:w="1121"/>
        <w:gridCol w:w="1121"/>
        <w:gridCol w:w="1427"/>
      </w:tblGrid>
      <w:tr w:rsidR="00DF2855" w:rsidRPr="00DF2855" w14:paraId="34679862" w14:textId="77777777" w:rsidTr="00E6051A">
        <w:trPr>
          <w:cantSplit/>
          <w:tblHeader/>
          <w:jc w:val="center"/>
        </w:trPr>
        <w:tc>
          <w:tcPr>
            <w:tcW w:w="505" w:type="dxa"/>
            <w:vMerge w:val="restart"/>
            <w:tcMar>
              <w:top w:w="28" w:type="dxa"/>
              <w:left w:w="57" w:type="dxa"/>
              <w:bottom w:w="28" w:type="dxa"/>
              <w:right w:w="57" w:type="dxa"/>
            </w:tcMar>
          </w:tcPr>
          <w:p w14:paraId="7A1C3F01" w14:textId="77777777" w:rsidR="00DF2855" w:rsidRPr="00DF2855" w:rsidRDefault="00DF2855" w:rsidP="00DF2855">
            <w:pPr>
              <w:keepNext/>
              <w:numPr>
                <w:ilvl w:val="6"/>
                <w:numId w:val="10"/>
              </w:numPr>
              <w:pBdr>
                <w:top w:val="nil"/>
                <w:left w:val="nil"/>
                <w:bottom w:val="nil"/>
                <w:right w:val="nil"/>
                <w:between w:val="nil"/>
              </w:pBdr>
              <w:tabs>
                <w:tab w:val="left" w:pos="0"/>
              </w:tabs>
              <w:jc w:val="center"/>
              <w:rPr>
                <w:rFonts w:eastAsia="Cambria"/>
                <w:i/>
                <w:color w:val="243F61"/>
                <w:sz w:val="24"/>
                <w:szCs w:val="24"/>
              </w:rPr>
            </w:pPr>
            <w:r w:rsidRPr="00DF2855">
              <w:rPr>
                <w:rFonts w:eastAsia="Cambria"/>
                <w:i/>
                <w:color w:val="243F61"/>
                <w:sz w:val="24"/>
                <w:szCs w:val="24"/>
              </w:rPr>
              <w:lastRenderedPageBreak/>
              <w:t>№</w:t>
            </w:r>
          </w:p>
          <w:p w14:paraId="28A9F017" w14:textId="77777777" w:rsidR="00DF2855" w:rsidRPr="00DF2855" w:rsidRDefault="00DF2855" w:rsidP="00E6051A">
            <w:pPr>
              <w:jc w:val="center"/>
              <w:rPr>
                <w:sz w:val="24"/>
                <w:szCs w:val="24"/>
              </w:rPr>
            </w:pPr>
            <w:r w:rsidRPr="00DF2855">
              <w:rPr>
                <w:sz w:val="24"/>
                <w:szCs w:val="24"/>
              </w:rPr>
              <w:t>п/п</w:t>
            </w:r>
          </w:p>
        </w:tc>
        <w:tc>
          <w:tcPr>
            <w:tcW w:w="4857" w:type="dxa"/>
            <w:vMerge w:val="restart"/>
            <w:tcMar>
              <w:top w:w="28" w:type="dxa"/>
              <w:left w:w="57" w:type="dxa"/>
              <w:bottom w:w="28" w:type="dxa"/>
              <w:right w:w="57" w:type="dxa"/>
            </w:tcMar>
          </w:tcPr>
          <w:p w14:paraId="1A6C7D65" w14:textId="77777777" w:rsidR="00DF2855" w:rsidRPr="00DF2855" w:rsidRDefault="00DF2855" w:rsidP="00E6051A">
            <w:pPr>
              <w:jc w:val="center"/>
              <w:rPr>
                <w:sz w:val="24"/>
                <w:szCs w:val="24"/>
              </w:rPr>
            </w:pPr>
            <w:r w:rsidRPr="00DF2855">
              <w:rPr>
                <w:sz w:val="24"/>
                <w:szCs w:val="24"/>
              </w:rPr>
              <w:t>Наименование показателей</w:t>
            </w:r>
          </w:p>
        </w:tc>
        <w:tc>
          <w:tcPr>
            <w:tcW w:w="5002" w:type="dxa"/>
            <w:gridSpan w:val="4"/>
            <w:tcMar>
              <w:top w:w="28" w:type="dxa"/>
              <w:left w:w="57" w:type="dxa"/>
              <w:bottom w:w="28" w:type="dxa"/>
              <w:right w:w="57" w:type="dxa"/>
            </w:tcMar>
          </w:tcPr>
          <w:p w14:paraId="4F1359C4" w14:textId="77777777" w:rsidR="00DF2855" w:rsidRPr="00DF2855" w:rsidRDefault="00DF2855" w:rsidP="00E6051A">
            <w:pPr>
              <w:jc w:val="center"/>
              <w:rPr>
                <w:sz w:val="24"/>
                <w:szCs w:val="24"/>
              </w:rPr>
            </w:pPr>
            <w:r w:rsidRPr="00DF2855">
              <w:rPr>
                <w:sz w:val="24"/>
                <w:szCs w:val="24"/>
              </w:rPr>
              <w:t>Группа по оплате труда руководителей</w:t>
            </w:r>
          </w:p>
        </w:tc>
      </w:tr>
      <w:tr w:rsidR="00DF2855" w:rsidRPr="00DF2855" w14:paraId="5A3770B2" w14:textId="77777777" w:rsidTr="00E6051A">
        <w:trPr>
          <w:cantSplit/>
          <w:tblHeader/>
          <w:jc w:val="center"/>
        </w:trPr>
        <w:tc>
          <w:tcPr>
            <w:tcW w:w="505" w:type="dxa"/>
            <w:vMerge/>
            <w:tcMar>
              <w:top w:w="28" w:type="dxa"/>
              <w:left w:w="57" w:type="dxa"/>
              <w:bottom w:w="28" w:type="dxa"/>
              <w:right w:w="57" w:type="dxa"/>
            </w:tcMar>
          </w:tcPr>
          <w:p w14:paraId="054DBBD3" w14:textId="77777777" w:rsidR="00DF2855" w:rsidRPr="00DF2855" w:rsidRDefault="00DF2855" w:rsidP="00E6051A">
            <w:pPr>
              <w:widowControl w:val="0"/>
              <w:pBdr>
                <w:top w:val="nil"/>
                <w:left w:val="nil"/>
                <w:bottom w:val="nil"/>
                <w:right w:val="nil"/>
                <w:between w:val="nil"/>
              </w:pBdr>
              <w:spacing w:line="276" w:lineRule="auto"/>
              <w:rPr>
                <w:sz w:val="24"/>
                <w:szCs w:val="24"/>
              </w:rPr>
            </w:pPr>
          </w:p>
        </w:tc>
        <w:tc>
          <w:tcPr>
            <w:tcW w:w="4857" w:type="dxa"/>
            <w:vMerge/>
            <w:tcMar>
              <w:top w:w="28" w:type="dxa"/>
              <w:left w:w="57" w:type="dxa"/>
              <w:bottom w:w="28" w:type="dxa"/>
              <w:right w:w="57" w:type="dxa"/>
            </w:tcMar>
          </w:tcPr>
          <w:p w14:paraId="122B476D" w14:textId="77777777" w:rsidR="00DF2855" w:rsidRPr="00DF2855" w:rsidRDefault="00DF2855" w:rsidP="00E6051A">
            <w:pPr>
              <w:widowControl w:val="0"/>
              <w:pBdr>
                <w:top w:val="nil"/>
                <w:left w:val="nil"/>
                <w:bottom w:val="nil"/>
                <w:right w:val="nil"/>
                <w:between w:val="nil"/>
              </w:pBdr>
              <w:spacing w:line="276" w:lineRule="auto"/>
              <w:rPr>
                <w:sz w:val="24"/>
                <w:szCs w:val="24"/>
              </w:rPr>
            </w:pPr>
          </w:p>
        </w:tc>
        <w:tc>
          <w:tcPr>
            <w:tcW w:w="1333" w:type="dxa"/>
            <w:tcMar>
              <w:top w:w="28" w:type="dxa"/>
              <w:left w:w="57" w:type="dxa"/>
              <w:bottom w:w="28" w:type="dxa"/>
              <w:right w:w="57" w:type="dxa"/>
            </w:tcMar>
          </w:tcPr>
          <w:p w14:paraId="215FD5CD" w14:textId="77777777" w:rsidR="00DF2855" w:rsidRPr="00DF2855" w:rsidRDefault="00DF2855" w:rsidP="00E6051A">
            <w:pPr>
              <w:jc w:val="center"/>
              <w:rPr>
                <w:sz w:val="24"/>
                <w:szCs w:val="24"/>
              </w:rPr>
            </w:pPr>
            <w:r w:rsidRPr="00DF2855">
              <w:rPr>
                <w:sz w:val="24"/>
                <w:szCs w:val="24"/>
              </w:rPr>
              <w:t>I</w:t>
            </w:r>
          </w:p>
        </w:tc>
        <w:tc>
          <w:tcPr>
            <w:tcW w:w="1121" w:type="dxa"/>
            <w:tcMar>
              <w:top w:w="28" w:type="dxa"/>
              <w:left w:w="57" w:type="dxa"/>
              <w:bottom w:w="28" w:type="dxa"/>
              <w:right w:w="57" w:type="dxa"/>
            </w:tcMar>
          </w:tcPr>
          <w:p w14:paraId="7499CB99" w14:textId="77777777" w:rsidR="00DF2855" w:rsidRPr="00DF2855" w:rsidRDefault="00DF2855" w:rsidP="00E6051A">
            <w:pPr>
              <w:jc w:val="center"/>
              <w:rPr>
                <w:sz w:val="24"/>
                <w:szCs w:val="24"/>
              </w:rPr>
            </w:pPr>
            <w:r w:rsidRPr="00DF2855">
              <w:rPr>
                <w:sz w:val="24"/>
                <w:szCs w:val="24"/>
              </w:rPr>
              <w:t>II</w:t>
            </w:r>
          </w:p>
        </w:tc>
        <w:tc>
          <w:tcPr>
            <w:tcW w:w="1121" w:type="dxa"/>
            <w:tcMar>
              <w:top w:w="28" w:type="dxa"/>
              <w:left w:w="57" w:type="dxa"/>
              <w:bottom w:w="28" w:type="dxa"/>
              <w:right w:w="57" w:type="dxa"/>
            </w:tcMar>
          </w:tcPr>
          <w:p w14:paraId="4B249A47" w14:textId="77777777" w:rsidR="00DF2855" w:rsidRPr="00DF2855" w:rsidRDefault="00DF2855" w:rsidP="00E6051A">
            <w:pPr>
              <w:jc w:val="center"/>
              <w:rPr>
                <w:sz w:val="24"/>
                <w:szCs w:val="24"/>
              </w:rPr>
            </w:pPr>
            <w:r w:rsidRPr="00DF2855">
              <w:rPr>
                <w:sz w:val="24"/>
                <w:szCs w:val="24"/>
              </w:rPr>
              <w:t>III</w:t>
            </w:r>
          </w:p>
        </w:tc>
        <w:tc>
          <w:tcPr>
            <w:tcW w:w="1427" w:type="dxa"/>
            <w:tcMar>
              <w:top w:w="28" w:type="dxa"/>
              <w:left w:w="57" w:type="dxa"/>
              <w:bottom w:w="28" w:type="dxa"/>
              <w:right w:w="57" w:type="dxa"/>
            </w:tcMar>
          </w:tcPr>
          <w:p w14:paraId="563F6CA2" w14:textId="77777777" w:rsidR="00DF2855" w:rsidRPr="00DF2855" w:rsidRDefault="00DF2855" w:rsidP="00E6051A">
            <w:pPr>
              <w:jc w:val="center"/>
              <w:rPr>
                <w:sz w:val="24"/>
                <w:szCs w:val="24"/>
              </w:rPr>
            </w:pPr>
            <w:r w:rsidRPr="00DF2855">
              <w:rPr>
                <w:sz w:val="24"/>
                <w:szCs w:val="24"/>
              </w:rPr>
              <w:t>IV</w:t>
            </w:r>
          </w:p>
        </w:tc>
      </w:tr>
    </w:tbl>
    <w:p w14:paraId="1BEB4172" w14:textId="77777777" w:rsidR="00DF2855" w:rsidRPr="00DF2855" w:rsidRDefault="00DF2855" w:rsidP="00DF2855">
      <w:pPr>
        <w:rPr>
          <w:sz w:val="24"/>
          <w:szCs w:val="24"/>
        </w:rPr>
      </w:pPr>
    </w:p>
    <w:tbl>
      <w:tblPr>
        <w:tblW w:w="10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5"/>
        <w:gridCol w:w="4857"/>
        <w:gridCol w:w="1333"/>
        <w:gridCol w:w="1121"/>
        <w:gridCol w:w="1121"/>
        <w:gridCol w:w="1427"/>
      </w:tblGrid>
      <w:tr w:rsidR="00DF2855" w:rsidRPr="00DF2855" w14:paraId="675FFDED" w14:textId="77777777" w:rsidTr="00E6051A">
        <w:trPr>
          <w:cantSplit/>
          <w:tblHeader/>
          <w:jc w:val="center"/>
        </w:trPr>
        <w:tc>
          <w:tcPr>
            <w:tcW w:w="505" w:type="dxa"/>
            <w:tcMar>
              <w:top w:w="28" w:type="dxa"/>
              <w:left w:w="57" w:type="dxa"/>
              <w:bottom w:w="28" w:type="dxa"/>
              <w:right w:w="57" w:type="dxa"/>
            </w:tcMar>
          </w:tcPr>
          <w:p w14:paraId="2B3A71A8" w14:textId="77777777" w:rsidR="00DF2855" w:rsidRPr="00DF2855" w:rsidRDefault="00DF2855" w:rsidP="00E6051A">
            <w:pPr>
              <w:jc w:val="center"/>
              <w:rPr>
                <w:sz w:val="24"/>
                <w:szCs w:val="24"/>
              </w:rPr>
            </w:pPr>
            <w:r w:rsidRPr="00DF2855">
              <w:rPr>
                <w:sz w:val="24"/>
                <w:szCs w:val="24"/>
              </w:rPr>
              <w:t>1</w:t>
            </w:r>
          </w:p>
        </w:tc>
        <w:tc>
          <w:tcPr>
            <w:tcW w:w="4857" w:type="dxa"/>
            <w:tcMar>
              <w:top w:w="28" w:type="dxa"/>
              <w:left w:w="57" w:type="dxa"/>
              <w:bottom w:w="28" w:type="dxa"/>
              <w:right w:w="57" w:type="dxa"/>
            </w:tcMar>
          </w:tcPr>
          <w:p w14:paraId="7C26F931" w14:textId="77777777" w:rsidR="00DF2855" w:rsidRPr="00DF2855" w:rsidRDefault="00DF2855" w:rsidP="00E6051A">
            <w:pPr>
              <w:jc w:val="center"/>
              <w:rPr>
                <w:sz w:val="24"/>
                <w:szCs w:val="24"/>
              </w:rPr>
            </w:pPr>
            <w:r w:rsidRPr="00DF2855">
              <w:rPr>
                <w:sz w:val="24"/>
                <w:szCs w:val="24"/>
              </w:rPr>
              <w:t>2</w:t>
            </w:r>
          </w:p>
        </w:tc>
        <w:tc>
          <w:tcPr>
            <w:tcW w:w="1333" w:type="dxa"/>
            <w:tcMar>
              <w:top w:w="28" w:type="dxa"/>
              <w:left w:w="57" w:type="dxa"/>
              <w:bottom w:w="28" w:type="dxa"/>
              <w:right w:w="57" w:type="dxa"/>
            </w:tcMar>
          </w:tcPr>
          <w:p w14:paraId="7E32D1B8" w14:textId="77777777" w:rsidR="00DF2855" w:rsidRPr="00DF2855" w:rsidRDefault="00DF2855" w:rsidP="00E6051A">
            <w:pPr>
              <w:jc w:val="center"/>
              <w:rPr>
                <w:sz w:val="24"/>
                <w:szCs w:val="24"/>
              </w:rPr>
            </w:pPr>
            <w:r w:rsidRPr="00DF2855">
              <w:rPr>
                <w:sz w:val="24"/>
                <w:szCs w:val="24"/>
              </w:rPr>
              <w:t>3</w:t>
            </w:r>
          </w:p>
        </w:tc>
        <w:tc>
          <w:tcPr>
            <w:tcW w:w="1121" w:type="dxa"/>
            <w:tcMar>
              <w:top w:w="28" w:type="dxa"/>
              <w:left w:w="57" w:type="dxa"/>
              <w:bottom w:w="28" w:type="dxa"/>
              <w:right w:w="57" w:type="dxa"/>
            </w:tcMar>
          </w:tcPr>
          <w:p w14:paraId="7EA48909" w14:textId="77777777" w:rsidR="00DF2855" w:rsidRPr="00DF2855" w:rsidRDefault="00DF2855" w:rsidP="00E6051A">
            <w:pPr>
              <w:jc w:val="center"/>
              <w:rPr>
                <w:sz w:val="24"/>
                <w:szCs w:val="24"/>
              </w:rPr>
            </w:pPr>
            <w:r w:rsidRPr="00DF2855">
              <w:rPr>
                <w:sz w:val="24"/>
                <w:szCs w:val="24"/>
              </w:rPr>
              <w:t>4</w:t>
            </w:r>
          </w:p>
        </w:tc>
        <w:tc>
          <w:tcPr>
            <w:tcW w:w="1121" w:type="dxa"/>
            <w:tcMar>
              <w:top w:w="28" w:type="dxa"/>
              <w:left w:w="57" w:type="dxa"/>
              <w:bottom w:w="28" w:type="dxa"/>
              <w:right w:w="57" w:type="dxa"/>
            </w:tcMar>
          </w:tcPr>
          <w:p w14:paraId="092A0E97" w14:textId="77777777" w:rsidR="00DF2855" w:rsidRPr="00DF2855" w:rsidRDefault="00DF2855" w:rsidP="00E6051A">
            <w:pPr>
              <w:jc w:val="center"/>
              <w:rPr>
                <w:sz w:val="24"/>
                <w:szCs w:val="24"/>
              </w:rPr>
            </w:pPr>
            <w:r w:rsidRPr="00DF2855">
              <w:rPr>
                <w:sz w:val="24"/>
                <w:szCs w:val="24"/>
              </w:rPr>
              <w:t>5</w:t>
            </w:r>
          </w:p>
        </w:tc>
        <w:tc>
          <w:tcPr>
            <w:tcW w:w="1427" w:type="dxa"/>
            <w:tcMar>
              <w:top w:w="28" w:type="dxa"/>
              <w:left w:w="57" w:type="dxa"/>
              <w:bottom w:w="28" w:type="dxa"/>
              <w:right w:w="57" w:type="dxa"/>
            </w:tcMar>
          </w:tcPr>
          <w:p w14:paraId="2D7E751F" w14:textId="77777777" w:rsidR="00DF2855" w:rsidRPr="00DF2855" w:rsidRDefault="00DF2855" w:rsidP="00E6051A">
            <w:pPr>
              <w:jc w:val="center"/>
              <w:rPr>
                <w:sz w:val="24"/>
                <w:szCs w:val="24"/>
              </w:rPr>
            </w:pPr>
            <w:r w:rsidRPr="00DF2855">
              <w:rPr>
                <w:sz w:val="24"/>
                <w:szCs w:val="24"/>
              </w:rPr>
              <w:t>6</w:t>
            </w:r>
          </w:p>
        </w:tc>
      </w:tr>
      <w:tr w:rsidR="00DF2855" w:rsidRPr="00DF2855" w14:paraId="73F8BFFD" w14:textId="77777777" w:rsidTr="00E6051A">
        <w:trPr>
          <w:cantSplit/>
          <w:jc w:val="center"/>
        </w:trPr>
        <w:tc>
          <w:tcPr>
            <w:tcW w:w="505" w:type="dxa"/>
            <w:tcMar>
              <w:top w:w="28" w:type="dxa"/>
              <w:left w:w="57" w:type="dxa"/>
              <w:bottom w:w="28" w:type="dxa"/>
              <w:right w:w="57" w:type="dxa"/>
            </w:tcMar>
          </w:tcPr>
          <w:p w14:paraId="689D5ADE" w14:textId="77777777" w:rsidR="00DF2855" w:rsidRPr="00DF2855" w:rsidRDefault="00DF2855" w:rsidP="00E6051A">
            <w:pPr>
              <w:jc w:val="center"/>
              <w:rPr>
                <w:sz w:val="24"/>
                <w:szCs w:val="24"/>
              </w:rPr>
            </w:pPr>
            <w:r w:rsidRPr="00DF2855">
              <w:rPr>
                <w:sz w:val="24"/>
                <w:szCs w:val="24"/>
              </w:rPr>
              <w:t>1.</w:t>
            </w:r>
          </w:p>
        </w:tc>
        <w:tc>
          <w:tcPr>
            <w:tcW w:w="4857" w:type="dxa"/>
            <w:tcMar>
              <w:top w:w="28" w:type="dxa"/>
              <w:left w:w="57" w:type="dxa"/>
              <w:bottom w:w="28" w:type="dxa"/>
              <w:right w:w="57" w:type="dxa"/>
            </w:tcMar>
          </w:tcPr>
          <w:p w14:paraId="77B3D475" w14:textId="77777777" w:rsidR="00DF2855" w:rsidRPr="00DF2855" w:rsidRDefault="00DF2855" w:rsidP="00E6051A">
            <w:pPr>
              <w:jc w:val="both"/>
              <w:rPr>
                <w:sz w:val="24"/>
                <w:szCs w:val="24"/>
              </w:rPr>
            </w:pPr>
            <w:r w:rsidRPr="00DF2855">
              <w:rPr>
                <w:sz w:val="24"/>
                <w:szCs w:val="24"/>
              </w:rPr>
              <w:t xml:space="preserve">Количество постоянно действующих в течение года клубных формирований: </w:t>
            </w:r>
          </w:p>
        </w:tc>
        <w:tc>
          <w:tcPr>
            <w:tcW w:w="1333" w:type="dxa"/>
            <w:tcMar>
              <w:top w:w="28" w:type="dxa"/>
              <w:left w:w="57" w:type="dxa"/>
              <w:bottom w:w="28" w:type="dxa"/>
              <w:right w:w="57" w:type="dxa"/>
            </w:tcMar>
          </w:tcPr>
          <w:p w14:paraId="48EA763A" w14:textId="77777777" w:rsidR="00DF2855" w:rsidRPr="00DF2855" w:rsidRDefault="00DF2855" w:rsidP="00E6051A">
            <w:pPr>
              <w:jc w:val="center"/>
              <w:rPr>
                <w:sz w:val="24"/>
                <w:szCs w:val="24"/>
              </w:rPr>
            </w:pPr>
          </w:p>
          <w:p w14:paraId="65C6744C" w14:textId="77777777" w:rsidR="00DF2855" w:rsidRPr="00DF2855" w:rsidRDefault="00DF2855" w:rsidP="00E6051A">
            <w:pPr>
              <w:jc w:val="center"/>
              <w:rPr>
                <w:sz w:val="24"/>
                <w:szCs w:val="24"/>
              </w:rPr>
            </w:pPr>
          </w:p>
          <w:p w14:paraId="096870AA" w14:textId="77777777" w:rsidR="00DF2855" w:rsidRPr="00DF2855" w:rsidRDefault="00DF2855" w:rsidP="00E6051A">
            <w:pPr>
              <w:jc w:val="center"/>
              <w:rPr>
                <w:sz w:val="24"/>
                <w:szCs w:val="24"/>
              </w:rPr>
            </w:pPr>
          </w:p>
        </w:tc>
        <w:tc>
          <w:tcPr>
            <w:tcW w:w="1121" w:type="dxa"/>
            <w:tcMar>
              <w:top w:w="28" w:type="dxa"/>
              <w:left w:w="57" w:type="dxa"/>
              <w:bottom w:w="28" w:type="dxa"/>
              <w:right w:w="57" w:type="dxa"/>
            </w:tcMar>
          </w:tcPr>
          <w:p w14:paraId="06B6D033" w14:textId="77777777" w:rsidR="00DF2855" w:rsidRPr="00DF2855" w:rsidRDefault="00DF2855" w:rsidP="00E6051A">
            <w:pPr>
              <w:jc w:val="center"/>
              <w:rPr>
                <w:sz w:val="24"/>
                <w:szCs w:val="24"/>
              </w:rPr>
            </w:pPr>
          </w:p>
          <w:p w14:paraId="2E5DEEF9" w14:textId="77777777" w:rsidR="00DF2855" w:rsidRPr="00DF2855" w:rsidRDefault="00DF2855" w:rsidP="00E6051A">
            <w:pPr>
              <w:jc w:val="center"/>
              <w:rPr>
                <w:sz w:val="24"/>
                <w:szCs w:val="24"/>
              </w:rPr>
            </w:pPr>
          </w:p>
          <w:p w14:paraId="64A59402" w14:textId="77777777" w:rsidR="00DF2855" w:rsidRPr="00DF2855" w:rsidRDefault="00DF2855" w:rsidP="00E6051A">
            <w:pPr>
              <w:jc w:val="center"/>
              <w:rPr>
                <w:sz w:val="24"/>
                <w:szCs w:val="24"/>
              </w:rPr>
            </w:pPr>
          </w:p>
        </w:tc>
        <w:tc>
          <w:tcPr>
            <w:tcW w:w="1121" w:type="dxa"/>
            <w:tcMar>
              <w:top w:w="28" w:type="dxa"/>
              <w:left w:w="57" w:type="dxa"/>
              <w:bottom w:w="28" w:type="dxa"/>
              <w:right w:w="57" w:type="dxa"/>
            </w:tcMar>
          </w:tcPr>
          <w:p w14:paraId="3F2BEA7E" w14:textId="77777777" w:rsidR="00DF2855" w:rsidRPr="00DF2855" w:rsidRDefault="00DF2855" w:rsidP="00E6051A">
            <w:pPr>
              <w:jc w:val="center"/>
              <w:rPr>
                <w:sz w:val="24"/>
                <w:szCs w:val="24"/>
              </w:rPr>
            </w:pPr>
          </w:p>
          <w:p w14:paraId="12CFAE7B" w14:textId="77777777" w:rsidR="00DF2855" w:rsidRPr="00DF2855" w:rsidRDefault="00DF2855" w:rsidP="00E6051A">
            <w:pPr>
              <w:jc w:val="center"/>
              <w:rPr>
                <w:sz w:val="24"/>
                <w:szCs w:val="24"/>
              </w:rPr>
            </w:pPr>
          </w:p>
          <w:p w14:paraId="44655BD5" w14:textId="77777777" w:rsidR="00DF2855" w:rsidRPr="00DF2855" w:rsidRDefault="00DF2855" w:rsidP="00E6051A">
            <w:pPr>
              <w:jc w:val="center"/>
              <w:rPr>
                <w:sz w:val="24"/>
                <w:szCs w:val="24"/>
              </w:rPr>
            </w:pPr>
          </w:p>
        </w:tc>
        <w:tc>
          <w:tcPr>
            <w:tcW w:w="1427" w:type="dxa"/>
            <w:tcMar>
              <w:top w:w="28" w:type="dxa"/>
              <w:left w:w="57" w:type="dxa"/>
              <w:bottom w:w="28" w:type="dxa"/>
              <w:right w:w="57" w:type="dxa"/>
            </w:tcMar>
          </w:tcPr>
          <w:p w14:paraId="7F80C83A" w14:textId="77777777" w:rsidR="00DF2855" w:rsidRPr="00DF2855" w:rsidRDefault="00DF2855" w:rsidP="00E6051A">
            <w:pPr>
              <w:jc w:val="center"/>
              <w:rPr>
                <w:sz w:val="24"/>
                <w:szCs w:val="24"/>
              </w:rPr>
            </w:pPr>
          </w:p>
          <w:p w14:paraId="0A8E4EB6" w14:textId="77777777" w:rsidR="00DF2855" w:rsidRPr="00DF2855" w:rsidRDefault="00DF2855" w:rsidP="00E6051A">
            <w:pPr>
              <w:jc w:val="center"/>
              <w:rPr>
                <w:sz w:val="24"/>
                <w:szCs w:val="24"/>
              </w:rPr>
            </w:pPr>
          </w:p>
          <w:p w14:paraId="106E567D" w14:textId="77777777" w:rsidR="00DF2855" w:rsidRPr="00DF2855" w:rsidRDefault="00DF2855" w:rsidP="00E6051A">
            <w:pPr>
              <w:jc w:val="center"/>
              <w:rPr>
                <w:sz w:val="24"/>
                <w:szCs w:val="24"/>
              </w:rPr>
            </w:pPr>
          </w:p>
        </w:tc>
      </w:tr>
      <w:tr w:rsidR="00DF2855" w:rsidRPr="00DF2855" w14:paraId="7433EB52" w14:textId="77777777" w:rsidTr="00E6051A">
        <w:trPr>
          <w:cantSplit/>
          <w:jc w:val="center"/>
        </w:trPr>
        <w:tc>
          <w:tcPr>
            <w:tcW w:w="505" w:type="dxa"/>
            <w:tcMar>
              <w:top w:w="28" w:type="dxa"/>
              <w:left w:w="57" w:type="dxa"/>
              <w:bottom w:w="28" w:type="dxa"/>
              <w:right w:w="57" w:type="dxa"/>
            </w:tcMar>
          </w:tcPr>
          <w:p w14:paraId="28EA5129" w14:textId="77777777" w:rsidR="00DF2855" w:rsidRPr="00DF2855" w:rsidRDefault="00DF2855" w:rsidP="00E6051A">
            <w:pPr>
              <w:jc w:val="center"/>
              <w:rPr>
                <w:sz w:val="24"/>
                <w:szCs w:val="24"/>
              </w:rPr>
            </w:pPr>
          </w:p>
        </w:tc>
        <w:tc>
          <w:tcPr>
            <w:tcW w:w="4857" w:type="dxa"/>
            <w:tcMar>
              <w:top w:w="28" w:type="dxa"/>
              <w:left w:w="57" w:type="dxa"/>
              <w:bottom w:w="28" w:type="dxa"/>
              <w:right w:w="57" w:type="dxa"/>
            </w:tcMar>
          </w:tcPr>
          <w:p w14:paraId="40385C4C" w14:textId="77777777" w:rsidR="00DF2855" w:rsidRPr="00DF2855" w:rsidRDefault="00DF2855" w:rsidP="00E6051A">
            <w:pPr>
              <w:jc w:val="both"/>
              <w:rPr>
                <w:sz w:val="24"/>
                <w:szCs w:val="24"/>
              </w:rPr>
            </w:pPr>
            <w:r w:rsidRPr="00DF2855">
              <w:rPr>
                <w:sz w:val="24"/>
                <w:szCs w:val="24"/>
              </w:rPr>
              <w:t>районные дома культуры и дома культуры городских поселений</w:t>
            </w:r>
          </w:p>
        </w:tc>
        <w:tc>
          <w:tcPr>
            <w:tcW w:w="1333" w:type="dxa"/>
            <w:tcMar>
              <w:top w:w="28" w:type="dxa"/>
              <w:left w:w="57" w:type="dxa"/>
              <w:bottom w:w="28" w:type="dxa"/>
              <w:right w:w="57" w:type="dxa"/>
            </w:tcMar>
          </w:tcPr>
          <w:p w14:paraId="4D39B79C" w14:textId="77777777" w:rsidR="00DF2855" w:rsidRPr="00DF2855" w:rsidRDefault="00DF2855" w:rsidP="00E6051A">
            <w:pPr>
              <w:jc w:val="center"/>
              <w:rPr>
                <w:sz w:val="24"/>
                <w:szCs w:val="24"/>
              </w:rPr>
            </w:pPr>
            <w:r w:rsidRPr="00DF2855">
              <w:rPr>
                <w:sz w:val="24"/>
                <w:szCs w:val="24"/>
              </w:rPr>
              <w:t>свыше 30</w:t>
            </w:r>
          </w:p>
        </w:tc>
        <w:tc>
          <w:tcPr>
            <w:tcW w:w="1121" w:type="dxa"/>
            <w:tcMar>
              <w:top w:w="28" w:type="dxa"/>
              <w:left w:w="57" w:type="dxa"/>
              <w:bottom w:w="28" w:type="dxa"/>
              <w:right w:w="57" w:type="dxa"/>
            </w:tcMar>
          </w:tcPr>
          <w:p w14:paraId="3A45BA02" w14:textId="77777777" w:rsidR="00DF2855" w:rsidRPr="00DF2855" w:rsidRDefault="00DF2855" w:rsidP="00E6051A">
            <w:pPr>
              <w:jc w:val="center"/>
              <w:rPr>
                <w:sz w:val="24"/>
                <w:szCs w:val="24"/>
              </w:rPr>
            </w:pPr>
            <w:r w:rsidRPr="00DF2855">
              <w:rPr>
                <w:sz w:val="24"/>
                <w:szCs w:val="24"/>
              </w:rPr>
              <w:t>16 – 30</w:t>
            </w:r>
          </w:p>
        </w:tc>
        <w:tc>
          <w:tcPr>
            <w:tcW w:w="1121" w:type="dxa"/>
            <w:tcMar>
              <w:top w:w="28" w:type="dxa"/>
              <w:left w:w="57" w:type="dxa"/>
              <w:bottom w:w="28" w:type="dxa"/>
              <w:right w:w="57" w:type="dxa"/>
            </w:tcMar>
          </w:tcPr>
          <w:p w14:paraId="1FFDAC81" w14:textId="77777777" w:rsidR="00DF2855" w:rsidRPr="00DF2855" w:rsidRDefault="00DF2855" w:rsidP="00E6051A">
            <w:pPr>
              <w:jc w:val="center"/>
              <w:rPr>
                <w:sz w:val="24"/>
                <w:szCs w:val="24"/>
              </w:rPr>
            </w:pPr>
            <w:r w:rsidRPr="00DF2855">
              <w:rPr>
                <w:sz w:val="24"/>
                <w:szCs w:val="24"/>
              </w:rPr>
              <w:t>12 – 15</w:t>
            </w:r>
          </w:p>
        </w:tc>
        <w:tc>
          <w:tcPr>
            <w:tcW w:w="1427" w:type="dxa"/>
            <w:tcMar>
              <w:top w:w="28" w:type="dxa"/>
              <w:left w:w="57" w:type="dxa"/>
              <w:bottom w:w="28" w:type="dxa"/>
              <w:right w:w="57" w:type="dxa"/>
            </w:tcMar>
          </w:tcPr>
          <w:p w14:paraId="61CF992B" w14:textId="77777777" w:rsidR="00DF2855" w:rsidRPr="00DF2855" w:rsidRDefault="00DF2855" w:rsidP="00E6051A">
            <w:pPr>
              <w:jc w:val="center"/>
              <w:rPr>
                <w:sz w:val="24"/>
                <w:szCs w:val="24"/>
              </w:rPr>
            </w:pPr>
            <w:r w:rsidRPr="00DF2855">
              <w:rPr>
                <w:sz w:val="24"/>
                <w:szCs w:val="24"/>
              </w:rPr>
              <w:t>7 – 11</w:t>
            </w:r>
          </w:p>
        </w:tc>
      </w:tr>
      <w:tr w:rsidR="00DF2855" w:rsidRPr="00DF2855" w14:paraId="51BD35D7" w14:textId="77777777" w:rsidTr="00E6051A">
        <w:trPr>
          <w:cantSplit/>
          <w:jc w:val="center"/>
        </w:trPr>
        <w:tc>
          <w:tcPr>
            <w:tcW w:w="505" w:type="dxa"/>
            <w:tcMar>
              <w:top w:w="28" w:type="dxa"/>
              <w:left w:w="57" w:type="dxa"/>
              <w:bottom w:w="28" w:type="dxa"/>
              <w:right w:w="57" w:type="dxa"/>
            </w:tcMar>
          </w:tcPr>
          <w:p w14:paraId="06D7ADCA" w14:textId="77777777" w:rsidR="00DF2855" w:rsidRPr="00DF2855" w:rsidRDefault="00DF2855" w:rsidP="00E6051A">
            <w:pPr>
              <w:jc w:val="center"/>
              <w:rPr>
                <w:sz w:val="24"/>
                <w:szCs w:val="24"/>
              </w:rPr>
            </w:pPr>
          </w:p>
        </w:tc>
        <w:tc>
          <w:tcPr>
            <w:tcW w:w="4857" w:type="dxa"/>
            <w:tcMar>
              <w:top w:w="28" w:type="dxa"/>
              <w:left w:w="57" w:type="dxa"/>
              <w:bottom w:w="28" w:type="dxa"/>
              <w:right w:w="57" w:type="dxa"/>
            </w:tcMar>
          </w:tcPr>
          <w:p w14:paraId="1B32E1BF" w14:textId="77777777" w:rsidR="00DF2855" w:rsidRPr="00DF2855" w:rsidRDefault="00DF2855" w:rsidP="00E6051A">
            <w:pPr>
              <w:jc w:val="both"/>
              <w:rPr>
                <w:sz w:val="24"/>
                <w:szCs w:val="24"/>
              </w:rPr>
            </w:pPr>
            <w:r w:rsidRPr="00DF2855">
              <w:rPr>
                <w:sz w:val="24"/>
                <w:szCs w:val="24"/>
              </w:rPr>
              <w:t xml:space="preserve">сельские дома культуры </w:t>
            </w:r>
          </w:p>
        </w:tc>
        <w:tc>
          <w:tcPr>
            <w:tcW w:w="1333" w:type="dxa"/>
            <w:tcMar>
              <w:top w:w="28" w:type="dxa"/>
              <w:left w:w="57" w:type="dxa"/>
              <w:bottom w:w="28" w:type="dxa"/>
              <w:right w:w="57" w:type="dxa"/>
            </w:tcMar>
          </w:tcPr>
          <w:p w14:paraId="0A0B1B2E" w14:textId="77777777" w:rsidR="00DF2855" w:rsidRPr="00DF2855" w:rsidRDefault="00DF2855" w:rsidP="00E6051A">
            <w:pPr>
              <w:jc w:val="center"/>
              <w:rPr>
                <w:sz w:val="24"/>
                <w:szCs w:val="24"/>
              </w:rPr>
            </w:pPr>
            <w:r w:rsidRPr="00DF2855">
              <w:rPr>
                <w:sz w:val="24"/>
                <w:szCs w:val="24"/>
              </w:rPr>
              <w:t>свыше 20</w:t>
            </w:r>
          </w:p>
        </w:tc>
        <w:tc>
          <w:tcPr>
            <w:tcW w:w="1121" w:type="dxa"/>
            <w:tcMar>
              <w:top w:w="28" w:type="dxa"/>
              <w:left w:w="57" w:type="dxa"/>
              <w:bottom w:w="28" w:type="dxa"/>
              <w:right w:w="57" w:type="dxa"/>
            </w:tcMar>
          </w:tcPr>
          <w:p w14:paraId="671E6F6D" w14:textId="77777777" w:rsidR="00DF2855" w:rsidRPr="00DF2855" w:rsidRDefault="00DF2855" w:rsidP="00E6051A">
            <w:pPr>
              <w:jc w:val="center"/>
              <w:rPr>
                <w:sz w:val="24"/>
                <w:szCs w:val="24"/>
              </w:rPr>
            </w:pPr>
            <w:r w:rsidRPr="00DF2855">
              <w:rPr>
                <w:sz w:val="24"/>
                <w:szCs w:val="24"/>
              </w:rPr>
              <w:t>11 – 20</w:t>
            </w:r>
          </w:p>
        </w:tc>
        <w:tc>
          <w:tcPr>
            <w:tcW w:w="1121" w:type="dxa"/>
            <w:tcMar>
              <w:top w:w="28" w:type="dxa"/>
              <w:left w:w="57" w:type="dxa"/>
              <w:bottom w:w="28" w:type="dxa"/>
              <w:right w:w="57" w:type="dxa"/>
            </w:tcMar>
          </w:tcPr>
          <w:p w14:paraId="15A59FE3" w14:textId="77777777" w:rsidR="00DF2855" w:rsidRPr="00DF2855" w:rsidRDefault="00DF2855" w:rsidP="00E6051A">
            <w:pPr>
              <w:jc w:val="center"/>
              <w:rPr>
                <w:sz w:val="24"/>
                <w:szCs w:val="24"/>
              </w:rPr>
            </w:pPr>
            <w:r w:rsidRPr="00DF2855">
              <w:rPr>
                <w:sz w:val="24"/>
                <w:szCs w:val="24"/>
              </w:rPr>
              <w:t>7 – 10</w:t>
            </w:r>
          </w:p>
        </w:tc>
        <w:tc>
          <w:tcPr>
            <w:tcW w:w="1427" w:type="dxa"/>
            <w:tcMar>
              <w:top w:w="28" w:type="dxa"/>
              <w:left w:w="57" w:type="dxa"/>
              <w:bottom w:w="28" w:type="dxa"/>
              <w:right w:w="57" w:type="dxa"/>
            </w:tcMar>
          </w:tcPr>
          <w:p w14:paraId="0DF3818A" w14:textId="77777777" w:rsidR="00DF2855" w:rsidRPr="00DF2855" w:rsidRDefault="00DF2855" w:rsidP="00E6051A">
            <w:pPr>
              <w:jc w:val="center"/>
              <w:rPr>
                <w:sz w:val="24"/>
                <w:szCs w:val="24"/>
              </w:rPr>
            </w:pPr>
            <w:r w:rsidRPr="00DF2855">
              <w:rPr>
                <w:sz w:val="24"/>
                <w:szCs w:val="24"/>
              </w:rPr>
              <w:t>3 – 6</w:t>
            </w:r>
          </w:p>
        </w:tc>
      </w:tr>
      <w:tr w:rsidR="00DF2855" w:rsidRPr="00DF2855" w14:paraId="709E6C32" w14:textId="77777777" w:rsidTr="00E6051A">
        <w:trPr>
          <w:cantSplit/>
          <w:jc w:val="center"/>
        </w:trPr>
        <w:tc>
          <w:tcPr>
            <w:tcW w:w="505" w:type="dxa"/>
            <w:tcMar>
              <w:top w:w="28" w:type="dxa"/>
              <w:left w:w="57" w:type="dxa"/>
              <w:bottom w:w="28" w:type="dxa"/>
              <w:right w:w="57" w:type="dxa"/>
            </w:tcMar>
          </w:tcPr>
          <w:p w14:paraId="62C76779" w14:textId="77777777" w:rsidR="00DF2855" w:rsidRPr="00DF2855" w:rsidRDefault="00DF2855" w:rsidP="00E6051A">
            <w:pPr>
              <w:jc w:val="center"/>
              <w:rPr>
                <w:sz w:val="24"/>
                <w:szCs w:val="24"/>
              </w:rPr>
            </w:pPr>
          </w:p>
        </w:tc>
        <w:tc>
          <w:tcPr>
            <w:tcW w:w="4857" w:type="dxa"/>
            <w:tcMar>
              <w:top w:w="28" w:type="dxa"/>
              <w:left w:w="57" w:type="dxa"/>
              <w:bottom w:w="28" w:type="dxa"/>
              <w:right w:w="57" w:type="dxa"/>
            </w:tcMar>
          </w:tcPr>
          <w:p w14:paraId="16D97C27" w14:textId="77777777" w:rsidR="00DF2855" w:rsidRPr="00DF2855" w:rsidRDefault="00DF2855" w:rsidP="00E6051A">
            <w:pPr>
              <w:jc w:val="both"/>
              <w:rPr>
                <w:sz w:val="24"/>
                <w:szCs w:val="24"/>
              </w:rPr>
            </w:pPr>
            <w:r w:rsidRPr="00DF2855">
              <w:rPr>
                <w:sz w:val="24"/>
                <w:szCs w:val="24"/>
              </w:rPr>
              <w:t xml:space="preserve">сельские клубы </w:t>
            </w:r>
          </w:p>
        </w:tc>
        <w:tc>
          <w:tcPr>
            <w:tcW w:w="1333" w:type="dxa"/>
            <w:tcMar>
              <w:top w:w="28" w:type="dxa"/>
              <w:left w:w="57" w:type="dxa"/>
              <w:bottom w:w="28" w:type="dxa"/>
              <w:right w:w="57" w:type="dxa"/>
            </w:tcMar>
          </w:tcPr>
          <w:p w14:paraId="307CACED" w14:textId="77777777" w:rsidR="00DF2855" w:rsidRPr="00DF2855" w:rsidRDefault="00DF2855" w:rsidP="00E6051A">
            <w:pPr>
              <w:jc w:val="center"/>
              <w:rPr>
                <w:sz w:val="24"/>
                <w:szCs w:val="24"/>
              </w:rPr>
            </w:pPr>
            <w:r w:rsidRPr="00DF2855">
              <w:rPr>
                <w:sz w:val="24"/>
                <w:szCs w:val="24"/>
              </w:rPr>
              <w:t>–</w:t>
            </w:r>
          </w:p>
        </w:tc>
        <w:tc>
          <w:tcPr>
            <w:tcW w:w="1121" w:type="dxa"/>
            <w:tcMar>
              <w:top w:w="28" w:type="dxa"/>
              <w:left w:w="57" w:type="dxa"/>
              <w:bottom w:w="28" w:type="dxa"/>
              <w:right w:w="57" w:type="dxa"/>
            </w:tcMar>
          </w:tcPr>
          <w:p w14:paraId="3A02C1E3" w14:textId="77777777" w:rsidR="00DF2855" w:rsidRPr="00DF2855" w:rsidRDefault="00DF2855" w:rsidP="00E6051A">
            <w:pPr>
              <w:jc w:val="center"/>
              <w:rPr>
                <w:sz w:val="24"/>
                <w:szCs w:val="24"/>
              </w:rPr>
            </w:pPr>
            <w:r w:rsidRPr="00DF2855">
              <w:rPr>
                <w:sz w:val="24"/>
                <w:szCs w:val="24"/>
              </w:rPr>
              <w:t>7 – 10</w:t>
            </w:r>
          </w:p>
        </w:tc>
        <w:tc>
          <w:tcPr>
            <w:tcW w:w="1121" w:type="dxa"/>
            <w:tcMar>
              <w:top w:w="28" w:type="dxa"/>
              <w:left w:w="57" w:type="dxa"/>
              <w:bottom w:w="28" w:type="dxa"/>
              <w:right w:w="57" w:type="dxa"/>
            </w:tcMar>
          </w:tcPr>
          <w:p w14:paraId="16D4E760" w14:textId="77777777" w:rsidR="00DF2855" w:rsidRPr="00DF2855" w:rsidRDefault="00DF2855" w:rsidP="00E6051A">
            <w:pPr>
              <w:jc w:val="center"/>
              <w:rPr>
                <w:sz w:val="24"/>
                <w:szCs w:val="24"/>
              </w:rPr>
            </w:pPr>
            <w:r w:rsidRPr="00DF2855">
              <w:rPr>
                <w:sz w:val="24"/>
                <w:szCs w:val="24"/>
              </w:rPr>
              <w:t>4 – 6</w:t>
            </w:r>
          </w:p>
        </w:tc>
        <w:tc>
          <w:tcPr>
            <w:tcW w:w="1427" w:type="dxa"/>
            <w:tcMar>
              <w:top w:w="28" w:type="dxa"/>
              <w:left w:w="57" w:type="dxa"/>
              <w:bottom w:w="28" w:type="dxa"/>
              <w:right w:w="57" w:type="dxa"/>
            </w:tcMar>
          </w:tcPr>
          <w:p w14:paraId="00BD136A" w14:textId="77777777" w:rsidR="00DF2855" w:rsidRPr="00DF2855" w:rsidRDefault="00DF2855" w:rsidP="00E6051A">
            <w:pPr>
              <w:jc w:val="center"/>
              <w:rPr>
                <w:sz w:val="24"/>
                <w:szCs w:val="24"/>
              </w:rPr>
            </w:pPr>
            <w:r w:rsidRPr="00DF2855">
              <w:rPr>
                <w:sz w:val="24"/>
                <w:szCs w:val="24"/>
              </w:rPr>
              <w:t>до 3</w:t>
            </w:r>
          </w:p>
        </w:tc>
      </w:tr>
      <w:tr w:rsidR="00DF2855" w:rsidRPr="00DF2855" w14:paraId="578B0BC3" w14:textId="77777777" w:rsidTr="00E6051A">
        <w:trPr>
          <w:cantSplit/>
          <w:jc w:val="center"/>
        </w:trPr>
        <w:tc>
          <w:tcPr>
            <w:tcW w:w="505" w:type="dxa"/>
            <w:tcMar>
              <w:top w:w="28" w:type="dxa"/>
              <w:left w:w="57" w:type="dxa"/>
              <w:bottom w:w="28" w:type="dxa"/>
              <w:right w:w="57" w:type="dxa"/>
            </w:tcMar>
          </w:tcPr>
          <w:p w14:paraId="08A9BE31" w14:textId="77777777" w:rsidR="00DF2855" w:rsidRPr="00DF2855" w:rsidRDefault="00DF2855" w:rsidP="00E6051A">
            <w:pPr>
              <w:jc w:val="center"/>
              <w:rPr>
                <w:sz w:val="24"/>
                <w:szCs w:val="24"/>
              </w:rPr>
            </w:pPr>
            <w:r w:rsidRPr="00DF2855">
              <w:rPr>
                <w:sz w:val="24"/>
                <w:szCs w:val="24"/>
              </w:rPr>
              <w:t>2.</w:t>
            </w:r>
          </w:p>
        </w:tc>
        <w:tc>
          <w:tcPr>
            <w:tcW w:w="4857" w:type="dxa"/>
            <w:tcMar>
              <w:top w:w="28" w:type="dxa"/>
              <w:left w:w="57" w:type="dxa"/>
              <w:bottom w:w="28" w:type="dxa"/>
              <w:right w:w="57" w:type="dxa"/>
            </w:tcMar>
          </w:tcPr>
          <w:p w14:paraId="72F21EC3" w14:textId="77777777" w:rsidR="00DF2855" w:rsidRPr="00DF2855" w:rsidRDefault="00DF2855" w:rsidP="00E6051A">
            <w:pPr>
              <w:jc w:val="both"/>
              <w:rPr>
                <w:sz w:val="24"/>
                <w:szCs w:val="24"/>
              </w:rPr>
            </w:pPr>
            <w:r w:rsidRPr="00DF2855">
              <w:rPr>
                <w:sz w:val="24"/>
                <w:szCs w:val="24"/>
              </w:rPr>
              <w:t xml:space="preserve">Количество досуговых объектов в клубных учреждениях: </w:t>
            </w:r>
          </w:p>
        </w:tc>
        <w:tc>
          <w:tcPr>
            <w:tcW w:w="1333" w:type="dxa"/>
            <w:tcMar>
              <w:top w:w="28" w:type="dxa"/>
              <w:left w:w="57" w:type="dxa"/>
              <w:bottom w:w="28" w:type="dxa"/>
              <w:right w:w="57" w:type="dxa"/>
            </w:tcMar>
          </w:tcPr>
          <w:p w14:paraId="4D930B30" w14:textId="77777777" w:rsidR="00DF2855" w:rsidRPr="00DF2855" w:rsidRDefault="00DF2855" w:rsidP="00E6051A">
            <w:pPr>
              <w:jc w:val="center"/>
              <w:rPr>
                <w:sz w:val="24"/>
                <w:szCs w:val="24"/>
              </w:rPr>
            </w:pPr>
          </w:p>
          <w:p w14:paraId="1D20FD17" w14:textId="77777777" w:rsidR="00DF2855" w:rsidRPr="00DF2855" w:rsidRDefault="00DF2855" w:rsidP="00E6051A">
            <w:pPr>
              <w:jc w:val="center"/>
              <w:rPr>
                <w:sz w:val="24"/>
                <w:szCs w:val="24"/>
              </w:rPr>
            </w:pPr>
          </w:p>
        </w:tc>
        <w:tc>
          <w:tcPr>
            <w:tcW w:w="1121" w:type="dxa"/>
            <w:tcMar>
              <w:top w:w="28" w:type="dxa"/>
              <w:left w:w="57" w:type="dxa"/>
              <w:bottom w:w="28" w:type="dxa"/>
              <w:right w:w="57" w:type="dxa"/>
            </w:tcMar>
          </w:tcPr>
          <w:p w14:paraId="159A2E3B" w14:textId="77777777" w:rsidR="00DF2855" w:rsidRPr="00DF2855" w:rsidRDefault="00DF2855" w:rsidP="00E6051A">
            <w:pPr>
              <w:jc w:val="center"/>
              <w:rPr>
                <w:sz w:val="24"/>
                <w:szCs w:val="24"/>
              </w:rPr>
            </w:pPr>
          </w:p>
          <w:p w14:paraId="56EC3CDD" w14:textId="77777777" w:rsidR="00DF2855" w:rsidRPr="00DF2855" w:rsidRDefault="00DF2855" w:rsidP="00E6051A">
            <w:pPr>
              <w:jc w:val="center"/>
              <w:rPr>
                <w:sz w:val="24"/>
                <w:szCs w:val="24"/>
              </w:rPr>
            </w:pPr>
          </w:p>
        </w:tc>
        <w:tc>
          <w:tcPr>
            <w:tcW w:w="1121" w:type="dxa"/>
            <w:tcMar>
              <w:top w:w="28" w:type="dxa"/>
              <w:left w:w="57" w:type="dxa"/>
              <w:bottom w:w="28" w:type="dxa"/>
              <w:right w:w="57" w:type="dxa"/>
            </w:tcMar>
          </w:tcPr>
          <w:p w14:paraId="3FE7C34D" w14:textId="77777777" w:rsidR="00DF2855" w:rsidRPr="00DF2855" w:rsidRDefault="00DF2855" w:rsidP="00E6051A">
            <w:pPr>
              <w:jc w:val="center"/>
              <w:rPr>
                <w:sz w:val="24"/>
                <w:szCs w:val="24"/>
              </w:rPr>
            </w:pPr>
          </w:p>
          <w:p w14:paraId="393C32B8" w14:textId="77777777" w:rsidR="00DF2855" w:rsidRPr="00DF2855" w:rsidRDefault="00DF2855" w:rsidP="00E6051A">
            <w:pPr>
              <w:jc w:val="center"/>
              <w:rPr>
                <w:sz w:val="24"/>
                <w:szCs w:val="24"/>
              </w:rPr>
            </w:pPr>
          </w:p>
        </w:tc>
        <w:tc>
          <w:tcPr>
            <w:tcW w:w="1427" w:type="dxa"/>
            <w:tcMar>
              <w:top w:w="28" w:type="dxa"/>
              <w:left w:w="57" w:type="dxa"/>
              <w:bottom w:w="28" w:type="dxa"/>
              <w:right w:w="57" w:type="dxa"/>
            </w:tcMar>
          </w:tcPr>
          <w:p w14:paraId="55729D33" w14:textId="77777777" w:rsidR="00DF2855" w:rsidRPr="00DF2855" w:rsidRDefault="00DF2855" w:rsidP="00E6051A">
            <w:pPr>
              <w:jc w:val="center"/>
              <w:rPr>
                <w:sz w:val="24"/>
                <w:szCs w:val="24"/>
              </w:rPr>
            </w:pPr>
          </w:p>
          <w:p w14:paraId="29059DFF" w14:textId="77777777" w:rsidR="00DF2855" w:rsidRPr="00DF2855" w:rsidRDefault="00DF2855" w:rsidP="00E6051A">
            <w:pPr>
              <w:jc w:val="center"/>
              <w:rPr>
                <w:sz w:val="24"/>
                <w:szCs w:val="24"/>
              </w:rPr>
            </w:pPr>
          </w:p>
        </w:tc>
      </w:tr>
      <w:tr w:rsidR="00DF2855" w:rsidRPr="00DF2855" w14:paraId="14014D7D" w14:textId="77777777" w:rsidTr="00E6051A">
        <w:trPr>
          <w:cantSplit/>
          <w:jc w:val="center"/>
        </w:trPr>
        <w:tc>
          <w:tcPr>
            <w:tcW w:w="505" w:type="dxa"/>
            <w:tcMar>
              <w:top w:w="28" w:type="dxa"/>
              <w:left w:w="57" w:type="dxa"/>
              <w:bottom w:w="28" w:type="dxa"/>
              <w:right w:w="57" w:type="dxa"/>
            </w:tcMar>
          </w:tcPr>
          <w:p w14:paraId="0C4F26AA" w14:textId="77777777" w:rsidR="00DF2855" w:rsidRPr="00DF2855" w:rsidRDefault="00DF2855" w:rsidP="00E6051A">
            <w:pPr>
              <w:spacing w:line="246" w:lineRule="auto"/>
              <w:jc w:val="center"/>
              <w:rPr>
                <w:sz w:val="24"/>
                <w:szCs w:val="24"/>
              </w:rPr>
            </w:pPr>
            <w:r w:rsidRPr="00DF2855">
              <w:rPr>
                <w:sz w:val="24"/>
                <w:szCs w:val="24"/>
              </w:rPr>
              <w:t>1.</w:t>
            </w:r>
          </w:p>
        </w:tc>
        <w:tc>
          <w:tcPr>
            <w:tcW w:w="4857" w:type="dxa"/>
            <w:tcMar>
              <w:top w:w="28" w:type="dxa"/>
              <w:left w:w="57" w:type="dxa"/>
              <w:bottom w:w="28" w:type="dxa"/>
              <w:right w:w="57" w:type="dxa"/>
            </w:tcMar>
          </w:tcPr>
          <w:p w14:paraId="538AEDAC" w14:textId="77777777" w:rsidR="00DF2855" w:rsidRPr="00DF2855" w:rsidRDefault="00DF2855" w:rsidP="00E6051A">
            <w:pPr>
              <w:spacing w:line="246" w:lineRule="auto"/>
              <w:jc w:val="both"/>
              <w:rPr>
                <w:sz w:val="24"/>
                <w:szCs w:val="24"/>
              </w:rPr>
            </w:pPr>
            <w:r w:rsidRPr="00DF2855">
              <w:rPr>
                <w:sz w:val="24"/>
                <w:szCs w:val="24"/>
              </w:rPr>
              <w:t>Районные дома культуры</w:t>
            </w:r>
          </w:p>
        </w:tc>
        <w:tc>
          <w:tcPr>
            <w:tcW w:w="1333" w:type="dxa"/>
            <w:tcMar>
              <w:top w:w="28" w:type="dxa"/>
              <w:left w:w="57" w:type="dxa"/>
              <w:bottom w:w="28" w:type="dxa"/>
              <w:right w:w="57" w:type="dxa"/>
            </w:tcMar>
          </w:tcPr>
          <w:p w14:paraId="13CCB5E1" w14:textId="77777777" w:rsidR="00DF2855" w:rsidRPr="00DF2855" w:rsidRDefault="00DF2855" w:rsidP="00E6051A">
            <w:pPr>
              <w:spacing w:line="246" w:lineRule="auto"/>
              <w:jc w:val="center"/>
              <w:rPr>
                <w:sz w:val="24"/>
                <w:szCs w:val="24"/>
              </w:rPr>
            </w:pPr>
            <w:r w:rsidRPr="00DF2855">
              <w:rPr>
                <w:sz w:val="24"/>
                <w:szCs w:val="24"/>
              </w:rPr>
              <w:t>свыше 12</w:t>
            </w:r>
          </w:p>
        </w:tc>
        <w:tc>
          <w:tcPr>
            <w:tcW w:w="1121" w:type="dxa"/>
            <w:tcMar>
              <w:top w:w="28" w:type="dxa"/>
              <w:left w:w="57" w:type="dxa"/>
              <w:bottom w:w="28" w:type="dxa"/>
              <w:right w:w="57" w:type="dxa"/>
            </w:tcMar>
          </w:tcPr>
          <w:p w14:paraId="2F6A3CC6" w14:textId="77777777" w:rsidR="00DF2855" w:rsidRPr="00DF2855" w:rsidRDefault="00DF2855" w:rsidP="00E6051A">
            <w:pPr>
              <w:spacing w:line="246" w:lineRule="auto"/>
              <w:jc w:val="center"/>
              <w:rPr>
                <w:sz w:val="24"/>
                <w:szCs w:val="24"/>
              </w:rPr>
            </w:pPr>
            <w:r w:rsidRPr="00DF2855">
              <w:rPr>
                <w:sz w:val="24"/>
                <w:szCs w:val="24"/>
              </w:rPr>
              <w:t>8 – 12</w:t>
            </w:r>
          </w:p>
        </w:tc>
        <w:tc>
          <w:tcPr>
            <w:tcW w:w="1121" w:type="dxa"/>
            <w:tcMar>
              <w:top w:w="28" w:type="dxa"/>
              <w:left w:w="57" w:type="dxa"/>
              <w:bottom w:w="28" w:type="dxa"/>
              <w:right w:w="57" w:type="dxa"/>
            </w:tcMar>
          </w:tcPr>
          <w:p w14:paraId="19AA4F13" w14:textId="77777777" w:rsidR="00DF2855" w:rsidRPr="00DF2855" w:rsidRDefault="00DF2855" w:rsidP="00E6051A">
            <w:pPr>
              <w:spacing w:line="246" w:lineRule="auto"/>
              <w:jc w:val="center"/>
              <w:rPr>
                <w:sz w:val="24"/>
                <w:szCs w:val="24"/>
              </w:rPr>
            </w:pPr>
            <w:r w:rsidRPr="00DF2855">
              <w:rPr>
                <w:sz w:val="24"/>
                <w:szCs w:val="24"/>
              </w:rPr>
              <w:t>5 – 7</w:t>
            </w:r>
          </w:p>
        </w:tc>
        <w:tc>
          <w:tcPr>
            <w:tcW w:w="1427" w:type="dxa"/>
            <w:tcMar>
              <w:top w:w="28" w:type="dxa"/>
              <w:left w:w="57" w:type="dxa"/>
              <w:bottom w:w="28" w:type="dxa"/>
              <w:right w:w="57" w:type="dxa"/>
            </w:tcMar>
          </w:tcPr>
          <w:p w14:paraId="35A848E5" w14:textId="77777777" w:rsidR="00DF2855" w:rsidRPr="00DF2855" w:rsidRDefault="00DF2855" w:rsidP="00E6051A">
            <w:pPr>
              <w:spacing w:line="246" w:lineRule="auto"/>
              <w:jc w:val="center"/>
              <w:rPr>
                <w:sz w:val="24"/>
                <w:szCs w:val="24"/>
              </w:rPr>
            </w:pPr>
            <w:r w:rsidRPr="00DF2855">
              <w:rPr>
                <w:sz w:val="24"/>
                <w:szCs w:val="24"/>
              </w:rPr>
              <w:t>3 – 4</w:t>
            </w:r>
          </w:p>
        </w:tc>
      </w:tr>
      <w:tr w:rsidR="00DF2855" w:rsidRPr="00DF2855" w14:paraId="002378C2" w14:textId="77777777" w:rsidTr="00E6051A">
        <w:trPr>
          <w:cantSplit/>
          <w:jc w:val="center"/>
        </w:trPr>
        <w:tc>
          <w:tcPr>
            <w:tcW w:w="505" w:type="dxa"/>
            <w:tcMar>
              <w:top w:w="28" w:type="dxa"/>
              <w:left w:w="57" w:type="dxa"/>
              <w:bottom w:w="28" w:type="dxa"/>
              <w:right w:w="57" w:type="dxa"/>
            </w:tcMar>
          </w:tcPr>
          <w:p w14:paraId="11067527" w14:textId="77777777" w:rsidR="00DF2855" w:rsidRPr="00DF2855" w:rsidRDefault="00DF2855" w:rsidP="00E6051A">
            <w:pPr>
              <w:spacing w:line="246" w:lineRule="auto"/>
              <w:jc w:val="center"/>
              <w:rPr>
                <w:sz w:val="24"/>
                <w:szCs w:val="24"/>
              </w:rPr>
            </w:pPr>
            <w:r w:rsidRPr="00DF2855">
              <w:rPr>
                <w:sz w:val="24"/>
                <w:szCs w:val="24"/>
              </w:rPr>
              <w:t>2.</w:t>
            </w:r>
          </w:p>
        </w:tc>
        <w:tc>
          <w:tcPr>
            <w:tcW w:w="4857" w:type="dxa"/>
            <w:tcMar>
              <w:top w:w="28" w:type="dxa"/>
              <w:left w:w="57" w:type="dxa"/>
              <w:bottom w:w="28" w:type="dxa"/>
              <w:right w:w="57" w:type="dxa"/>
            </w:tcMar>
          </w:tcPr>
          <w:p w14:paraId="3FC90A3F" w14:textId="77777777" w:rsidR="00DF2855" w:rsidRPr="00DF2855" w:rsidRDefault="00DF2855" w:rsidP="00E6051A">
            <w:pPr>
              <w:spacing w:line="246" w:lineRule="auto"/>
              <w:jc w:val="both"/>
              <w:rPr>
                <w:sz w:val="24"/>
                <w:szCs w:val="24"/>
              </w:rPr>
            </w:pPr>
            <w:r w:rsidRPr="00DF2855">
              <w:rPr>
                <w:sz w:val="24"/>
                <w:szCs w:val="24"/>
              </w:rPr>
              <w:t>Сельские дома культуры</w:t>
            </w:r>
          </w:p>
        </w:tc>
        <w:tc>
          <w:tcPr>
            <w:tcW w:w="1333" w:type="dxa"/>
            <w:tcMar>
              <w:top w:w="28" w:type="dxa"/>
              <w:left w:w="57" w:type="dxa"/>
              <w:bottom w:w="28" w:type="dxa"/>
              <w:right w:w="57" w:type="dxa"/>
            </w:tcMar>
          </w:tcPr>
          <w:p w14:paraId="1E9AEBC1" w14:textId="77777777" w:rsidR="00DF2855" w:rsidRPr="00DF2855" w:rsidRDefault="00DF2855" w:rsidP="00E6051A">
            <w:pPr>
              <w:spacing w:line="246" w:lineRule="auto"/>
              <w:jc w:val="center"/>
              <w:rPr>
                <w:sz w:val="24"/>
                <w:szCs w:val="24"/>
              </w:rPr>
            </w:pPr>
            <w:r w:rsidRPr="00DF2855">
              <w:rPr>
                <w:sz w:val="24"/>
                <w:szCs w:val="24"/>
              </w:rPr>
              <w:t>свыше 10</w:t>
            </w:r>
          </w:p>
        </w:tc>
        <w:tc>
          <w:tcPr>
            <w:tcW w:w="1121" w:type="dxa"/>
            <w:tcMar>
              <w:top w:w="28" w:type="dxa"/>
              <w:left w:w="57" w:type="dxa"/>
              <w:bottom w:w="28" w:type="dxa"/>
              <w:right w:w="57" w:type="dxa"/>
            </w:tcMar>
          </w:tcPr>
          <w:p w14:paraId="38530EED" w14:textId="77777777" w:rsidR="00DF2855" w:rsidRPr="00DF2855" w:rsidRDefault="00DF2855" w:rsidP="00E6051A">
            <w:pPr>
              <w:spacing w:line="246" w:lineRule="auto"/>
              <w:jc w:val="center"/>
              <w:rPr>
                <w:sz w:val="24"/>
                <w:szCs w:val="24"/>
              </w:rPr>
            </w:pPr>
            <w:r w:rsidRPr="00DF2855">
              <w:rPr>
                <w:sz w:val="24"/>
                <w:szCs w:val="24"/>
              </w:rPr>
              <w:t>7 – 10</w:t>
            </w:r>
          </w:p>
        </w:tc>
        <w:tc>
          <w:tcPr>
            <w:tcW w:w="1121" w:type="dxa"/>
            <w:tcMar>
              <w:top w:w="28" w:type="dxa"/>
              <w:left w:w="57" w:type="dxa"/>
              <w:bottom w:w="28" w:type="dxa"/>
              <w:right w:w="57" w:type="dxa"/>
            </w:tcMar>
          </w:tcPr>
          <w:p w14:paraId="65705C55" w14:textId="77777777" w:rsidR="00DF2855" w:rsidRPr="00DF2855" w:rsidRDefault="00DF2855" w:rsidP="00E6051A">
            <w:pPr>
              <w:spacing w:line="246" w:lineRule="auto"/>
              <w:jc w:val="center"/>
              <w:rPr>
                <w:sz w:val="24"/>
                <w:szCs w:val="24"/>
              </w:rPr>
            </w:pPr>
            <w:r w:rsidRPr="00DF2855">
              <w:rPr>
                <w:sz w:val="24"/>
                <w:szCs w:val="24"/>
              </w:rPr>
              <w:t>5 – 6</w:t>
            </w:r>
          </w:p>
        </w:tc>
        <w:tc>
          <w:tcPr>
            <w:tcW w:w="1427" w:type="dxa"/>
            <w:tcMar>
              <w:top w:w="28" w:type="dxa"/>
              <w:left w:w="57" w:type="dxa"/>
              <w:bottom w:w="28" w:type="dxa"/>
              <w:right w:w="57" w:type="dxa"/>
            </w:tcMar>
          </w:tcPr>
          <w:p w14:paraId="22931899" w14:textId="77777777" w:rsidR="00DF2855" w:rsidRPr="00DF2855" w:rsidRDefault="00DF2855" w:rsidP="00E6051A">
            <w:pPr>
              <w:spacing w:line="246" w:lineRule="auto"/>
              <w:jc w:val="center"/>
              <w:rPr>
                <w:sz w:val="24"/>
                <w:szCs w:val="24"/>
              </w:rPr>
            </w:pPr>
            <w:r w:rsidRPr="00DF2855">
              <w:rPr>
                <w:sz w:val="24"/>
                <w:szCs w:val="24"/>
              </w:rPr>
              <w:t>3 – 4</w:t>
            </w:r>
          </w:p>
        </w:tc>
      </w:tr>
      <w:tr w:rsidR="00DF2855" w:rsidRPr="00DF2855" w14:paraId="3A1C0654" w14:textId="77777777" w:rsidTr="00E6051A">
        <w:trPr>
          <w:cantSplit/>
          <w:jc w:val="center"/>
        </w:trPr>
        <w:tc>
          <w:tcPr>
            <w:tcW w:w="505" w:type="dxa"/>
            <w:tcMar>
              <w:top w:w="28" w:type="dxa"/>
              <w:left w:w="57" w:type="dxa"/>
              <w:bottom w:w="28" w:type="dxa"/>
              <w:right w:w="57" w:type="dxa"/>
            </w:tcMar>
          </w:tcPr>
          <w:p w14:paraId="6BDC4F6A" w14:textId="77777777" w:rsidR="00DF2855" w:rsidRPr="00DF2855" w:rsidRDefault="00DF2855" w:rsidP="00E6051A">
            <w:pPr>
              <w:spacing w:line="246" w:lineRule="auto"/>
              <w:jc w:val="center"/>
              <w:rPr>
                <w:sz w:val="24"/>
                <w:szCs w:val="24"/>
              </w:rPr>
            </w:pPr>
            <w:r w:rsidRPr="00DF2855">
              <w:rPr>
                <w:sz w:val="24"/>
                <w:szCs w:val="24"/>
              </w:rPr>
              <w:t>3.</w:t>
            </w:r>
          </w:p>
        </w:tc>
        <w:tc>
          <w:tcPr>
            <w:tcW w:w="4857" w:type="dxa"/>
            <w:tcMar>
              <w:top w:w="28" w:type="dxa"/>
              <w:left w:w="57" w:type="dxa"/>
              <w:bottom w:w="28" w:type="dxa"/>
              <w:right w:w="57" w:type="dxa"/>
            </w:tcMar>
          </w:tcPr>
          <w:p w14:paraId="7DDF8466" w14:textId="77777777" w:rsidR="00DF2855" w:rsidRPr="00DF2855" w:rsidRDefault="00DF2855" w:rsidP="00E6051A">
            <w:pPr>
              <w:spacing w:line="246" w:lineRule="auto"/>
              <w:jc w:val="both"/>
              <w:rPr>
                <w:sz w:val="24"/>
                <w:szCs w:val="24"/>
              </w:rPr>
            </w:pPr>
            <w:r w:rsidRPr="00DF2855">
              <w:rPr>
                <w:sz w:val="24"/>
                <w:szCs w:val="24"/>
              </w:rPr>
              <w:t xml:space="preserve">Сельские клубы </w:t>
            </w:r>
          </w:p>
        </w:tc>
        <w:tc>
          <w:tcPr>
            <w:tcW w:w="1333" w:type="dxa"/>
            <w:tcMar>
              <w:top w:w="28" w:type="dxa"/>
              <w:left w:w="57" w:type="dxa"/>
              <w:bottom w:w="28" w:type="dxa"/>
              <w:right w:w="57" w:type="dxa"/>
            </w:tcMar>
          </w:tcPr>
          <w:p w14:paraId="02E7450E" w14:textId="77777777" w:rsidR="00DF2855" w:rsidRPr="00DF2855" w:rsidRDefault="00DF2855" w:rsidP="00E6051A">
            <w:pPr>
              <w:spacing w:line="246" w:lineRule="auto"/>
              <w:jc w:val="center"/>
              <w:rPr>
                <w:sz w:val="24"/>
                <w:szCs w:val="24"/>
              </w:rPr>
            </w:pPr>
            <w:r w:rsidRPr="00DF2855">
              <w:rPr>
                <w:sz w:val="24"/>
                <w:szCs w:val="24"/>
              </w:rPr>
              <w:t>–</w:t>
            </w:r>
          </w:p>
        </w:tc>
        <w:tc>
          <w:tcPr>
            <w:tcW w:w="1121" w:type="dxa"/>
            <w:tcMar>
              <w:top w:w="28" w:type="dxa"/>
              <w:left w:w="57" w:type="dxa"/>
              <w:bottom w:w="28" w:type="dxa"/>
              <w:right w:w="57" w:type="dxa"/>
            </w:tcMar>
          </w:tcPr>
          <w:p w14:paraId="7D50D145" w14:textId="77777777" w:rsidR="00DF2855" w:rsidRPr="00DF2855" w:rsidRDefault="00DF2855" w:rsidP="00E6051A">
            <w:pPr>
              <w:spacing w:line="246" w:lineRule="auto"/>
              <w:jc w:val="center"/>
              <w:rPr>
                <w:sz w:val="24"/>
                <w:szCs w:val="24"/>
              </w:rPr>
            </w:pPr>
            <w:r w:rsidRPr="00DF2855">
              <w:rPr>
                <w:sz w:val="24"/>
                <w:szCs w:val="24"/>
              </w:rPr>
              <w:t>5 – 6</w:t>
            </w:r>
          </w:p>
        </w:tc>
        <w:tc>
          <w:tcPr>
            <w:tcW w:w="1121" w:type="dxa"/>
            <w:tcMar>
              <w:top w:w="28" w:type="dxa"/>
              <w:left w:w="57" w:type="dxa"/>
              <w:bottom w:w="28" w:type="dxa"/>
              <w:right w:w="57" w:type="dxa"/>
            </w:tcMar>
          </w:tcPr>
          <w:p w14:paraId="20794433" w14:textId="77777777" w:rsidR="00DF2855" w:rsidRPr="00DF2855" w:rsidRDefault="00DF2855" w:rsidP="00E6051A">
            <w:pPr>
              <w:spacing w:line="246" w:lineRule="auto"/>
              <w:jc w:val="center"/>
              <w:rPr>
                <w:sz w:val="24"/>
                <w:szCs w:val="24"/>
              </w:rPr>
            </w:pPr>
            <w:r w:rsidRPr="00DF2855">
              <w:rPr>
                <w:sz w:val="24"/>
                <w:szCs w:val="24"/>
              </w:rPr>
              <w:t>3 – 4</w:t>
            </w:r>
          </w:p>
        </w:tc>
        <w:tc>
          <w:tcPr>
            <w:tcW w:w="1427" w:type="dxa"/>
            <w:tcMar>
              <w:top w:w="28" w:type="dxa"/>
              <w:left w:w="57" w:type="dxa"/>
              <w:bottom w:w="28" w:type="dxa"/>
              <w:right w:w="57" w:type="dxa"/>
            </w:tcMar>
          </w:tcPr>
          <w:p w14:paraId="673A13F2" w14:textId="77777777" w:rsidR="00DF2855" w:rsidRPr="00DF2855" w:rsidRDefault="00DF2855" w:rsidP="00E6051A">
            <w:pPr>
              <w:spacing w:line="246" w:lineRule="auto"/>
              <w:jc w:val="center"/>
              <w:rPr>
                <w:sz w:val="24"/>
                <w:szCs w:val="24"/>
              </w:rPr>
            </w:pPr>
            <w:r w:rsidRPr="00DF2855">
              <w:rPr>
                <w:sz w:val="24"/>
                <w:szCs w:val="24"/>
              </w:rPr>
              <w:t>1 – 2</w:t>
            </w:r>
          </w:p>
        </w:tc>
      </w:tr>
    </w:tbl>
    <w:p w14:paraId="602B8F11" w14:textId="77777777" w:rsidR="00DF2855" w:rsidRPr="00DF2855" w:rsidRDefault="00DF2855" w:rsidP="00DF2855">
      <w:pPr>
        <w:spacing w:line="246" w:lineRule="auto"/>
        <w:jc w:val="both"/>
        <w:rPr>
          <w:sz w:val="24"/>
          <w:szCs w:val="24"/>
        </w:rPr>
      </w:pPr>
    </w:p>
    <w:p w14:paraId="021C751E" w14:textId="77777777" w:rsidR="00DF2855" w:rsidRPr="00DF2855" w:rsidRDefault="00DF2855" w:rsidP="00DF2855">
      <w:pPr>
        <w:spacing w:line="246" w:lineRule="auto"/>
        <w:ind w:firstLine="709"/>
        <w:jc w:val="both"/>
        <w:rPr>
          <w:sz w:val="24"/>
          <w:szCs w:val="24"/>
        </w:rPr>
      </w:pPr>
      <w:r w:rsidRPr="00DF2855">
        <w:rPr>
          <w:sz w:val="24"/>
          <w:szCs w:val="24"/>
        </w:rPr>
        <w:t xml:space="preserve">Примечания: </w:t>
      </w:r>
    </w:p>
    <w:p w14:paraId="18C5AFA1" w14:textId="77777777" w:rsidR="00DF2855" w:rsidRPr="00DF2855" w:rsidRDefault="00DF2855" w:rsidP="00DF2855">
      <w:pPr>
        <w:spacing w:line="246" w:lineRule="auto"/>
        <w:ind w:firstLine="709"/>
        <w:jc w:val="both"/>
        <w:rPr>
          <w:sz w:val="24"/>
          <w:szCs w:val="24"/>
        </w:rPr>
      </w:pPr>
      <w:r w:rsidRPr="00DF2855">
        <w:rPr>
          <w:sz w:val="24"/>
          <w:szCs w:val="24"/>
        </w:rPr>
        <w:t>1. К клубным формированиям относятся любительские объединения, клубы по интересам, кружки и коллективы художественной самодеятельности и народного творчества, прикладных знаний и навыков, домоводства, оздоровительные группы и другие аналогичные формирования.</w:t>
      </w:r>
    </w:p>
    <w:p w14:paraId="72EF8203" w14:textId="77777777" w:rsidR="00DF2855" w:rsidRPr="00DF2855" w:rsidRDefault="00DF2855" w:rsidP="00DF2855">
      <w:pPr>
        <w:spacing w:line="246" w:lineRule="auto"/>
        <w:ind w:firstLine="709"/>
        <w:jc w:val="both"/>
        <w:rPr>
          <w:sz w:val="24"/>
          <w:szCs w:val="24"/>
        </w:rPr>
      </w:pPr>
      <w:r w:rsidRPr="00DF2855">
        <w:rPr>
          <w:sz w:val="24"/>
          <w:szCs w:val="24"/>
        </w:rPr>
        <w:t>2. Конкретные показатели деятельности тех или иных учреждений в пределах указанного в показателях диапазона устанавливаются Тарасовским отделом культуры.</w:t>
      </w:r>
    </w:p>
    <w:p w14:paraId="695BABB7" w14:textId="77777777" w:rsidR="00DF2855" w:rsidRPr="00DF2855" w:rsidRDefault="00DF2855" w:rsidP="00DF2855">
      <w:pPr>
        <w:spacing w:line="246" w:lineRule="auto"/>
        <w:ind w:firstLine="709"/>
        <w:jc w:val="both"/>
        <w:rPr>
          <w:sz w:val="24"/>
          <w:szCs w:val="24"/>
        </w:rPr>
      </w:pPr>
      <w:r w:rsidRPr="00DF2855">
        <w:rPr>
          <w:sz w:val="24"/>
          <w:szCs w:val="24"/>
        </w:rPr>
        <w:t>3. Отнесение к группам по оплате труда руководителей производится</w:t>
      </w:r>
      <w:r w:rsidRPr="00DF2855">
        <w:rPr>
          <w:sz w:val="24"/>
          <w:szCs w:val="24"/>
        </w:rPr>
        <w:br/>
        <w:t>не чаще 1 раза в год по результатам деятельности за прошедший год в соответствии со статистической отчетностью.</w:t>
      </w:r>
    </w:p>
    <w:p w14:paraId="7CD78AC8" w14:textId="77777777" w:rsidR="00DF2855" w:rsidRPr="00DF2855" w:rsidRDefault="00DF2855" w:rsidP="00DF2855">
      <w:pPr>
        <w:spacing w:line="246" w:lineRule="auto"/>
        <w:ind w:firstLine="709"/>
        <w:jc w:val="both"/>
        <w:rPr>
          <w:sz w:val="24"/>
          <w:szCs w:val="24"/>
        </w:rPr>
      </w:pPr>
      <w:r w:rsidRPr="00DF2855">
        <w:rPr>
          <w:sz w:val="24"/>
          <w:szCs w:val="24"/>
        </w:rPr>
        <w:t>4. В случае, когда 1 из показателей не достигает установленного уровня, соответствующая группа по оплате труда руководителей устанавливается с учетом следующих дополнительных условий:</w:t>
      </w:r>
    </w:p>
    <w:p w14:paraId="73F40BCC" w14:textId="77777777" w:rsidR="00DF2855" w:rsidRPr="00DF2855" w:rsidRDefault="00DF2855" w:rsidP="00DF2855">
      <w:pPr>
        <w:spacing w:line="246" w:lineRule="auto"/>
        <w:ind w:firstLine="709"/>
        <w:jc w:val="both"/>
        <w:rPr>
          <w:sz w:val="24"/>
          <w:szCs w:val="24"/>
        </w:rPr>
      </w:pPr>
      <w:r w:rsidRPr="00DF2855">
        <w:rPr>
          <w:sz w:val="24"/>
          <w:szCs w:val="24"/>
        </w:rPr>
        <w:t>оценка использования материально-технической базы (число посадочных мест в зрительных залах и лекториях, число комнат для кружковой работы и др.) в соответствии со статистической отчетностью на конец года форма 7-НК;</w:t>
      </w:r>
    </w:p>
    <w:p w14:paraId="747575BC" w14:textId="77777777" w:rsidR="00DF2855" w:rsidRPr="00DF2855" w:rsidRDefault="00DF2855" w:rsidP="00DF2855">
      <w:pPr>
        <w:spacing w:line="246" w:lineRule="auto"/>
        <w:ind w:firstLine="709"/>
        <w:jc w:val="both"/>
        <w:rPr>
          <w:sz w:val="24"/>
          <w:szCs w:val="24"/>
        </w:rPr>
      </w:pPr>
      <w:r w:rsidRPr="00DF2855">
        <w:rPr>
          <w:sz w:val="24"/>
          <w:szCs w:val="24"/>
        </w:rPr>
        <w:t>количество участников в действующих формированиях и проводимой кружковой работы с детьми;</w:t>
      </w:r>
    </w:p>
    <w:p w14:paraId="5932AB66" w14:textId="77777777" w:rsidR="00DF2855" w:rsidRPr="00DF2855" w:rsidRDefault="00DF2855" w:rsidP="00DF2855">
      <w:pPr>
        <w:spacing w:line="246" w:lineRule="auto"/>
        <w:ind w:firstLine="709"/>
        <w:jc w:val="both"/>
        <w:rPr>
          <w:sz w:val="24"/>
          <w:szCs w:val="24"/>
        </w:rPr>
      </w:pPr>
      <w:r w:rsidRPr="00DF2855">
        <w:rPr>
          <w:sz w:val="24"/>
          <w:szCs w:val="24"/>
        </w:rPr>
        <w:t>деятельность клубных учреждений, отражающая национальную специфику регионов.</w:t>
      </w:r>
    </w:p>
    <w:p w14:paraId="07E65CDF" w14:textId="77777777" w:rsidR="00DF2855" w:rsidRPr="00DF2855" w:rsidRDefault="00DF2855" w:rsidP="00DF2855">
      <w:pPr>
        <w:spacing w:line="246" w:lineRule="auto"/>
        <w:ind w:firstLine="709"/>
        <w:jc w:val="both"/>
        <w:rPr>
          <w:sz w:val="24"/>
          <w:szCs w:val="24"/>
        </w:rPr>
      </w:pPr>
      <w:r w:rsidRPr="00DF2855">
        <w:rPr>
          <w:sz w:val="24"/>
          <w:szCs w:val="24"/>
        </w:rPr>
        <w:t>5. Эталоны уровней оценки приведенных условий определяются в зависимости от масштабов и специфики деятельности культурно-досуговых учреждений, численности обслуживаемого населения.</w:t>
      </w:r>
    </w:p>
    <w:p w14:paraId="2B85914F" w14:textId="77777777" w:rsidR="00DF2855" w:rsidRPr="00DF2855" w:rsidRDefault="00DF2855" w:rsidP="00DF2855">
      <w:pPr>
        <w:ind w:firstLine="709"/>
        <w:jc w:val="both"/>
        <w:rPr>
          <w:sz w:val="24"/>
          <w:szCs w:val="24"/>
        </w:rPr>
      </w:pPr>
      <w:r w:rsidRPr="00DF2855">
        <w:rPr>
          <w:sz w:val="24"/>
          <w:szCs w:val="24"/>
        </w:rPr>
        <w:t>5.3. Индивидуальные условия оплаты труда отдельных работников:</w:t>
      </w:r>
    </w:p>
    <w:p w14:paraId="3E244350" w14:textId="77777777" w:rsidR="00DF2855" w:rsidRPr="00DF2855" w:rsidRDefault="00DF2855" w:rsidP="00DF2855">
      <w:pPr>
        <w:ind w:firstLine="709"/>
        <w:jc w:val="both"/>
        <w:rPr>
          <w:sz w:val="24"/>
          <w:szCs w:val="24"/>
        </w:rPr>
      </w:pPr>
      <w:r w:rsidRPr="00DF2855">
        <w:rPr>
          <w:sz w:val="24"/>
          <w:szCs w:val="24"/>
        </w:rPr>
        <w:t>5.3.1. По решению руководителя учреждения на срок до 1 года работникам, занимающим должности служащих из числа художественного и артистического персонала и имеющим большой опыт профессиональной работы, высокое профессиональное мастерство, яркую творческую индивидуальность, широкое признание зрителей и общественности, могут быть установлены индивидуальные условия оплаты труда.</w:t>
      </w:r>
    </w:p>
    <w:p w14:paraId="10373612" w14:textId="77777777" w:rsidR="00DF2855" w:rsidRPr="00DF2855" w:rsidRDefault="00DF2855" w:rsidP="00DF2855">
      <w:pPr>
        <w:ind w:firstLine="709"/>
        <w:jc w:val="both"/>
        <w:rPr>
          <w:sz w:val="24"/>
          <w:szCs w:val="24"/>
        </w:rPr>
      </w:pPr>
      <w:r w:rsidRPr="00DF2855">
        <w:rPr>
          <w:sz w:val="24"/>
          <w:szCs w:val="24"/>
        </w:rPr>
        <w:t>Индивидуальные условия оплаты труда могут быть установлены также работникам, принимаемым на работу на срок до 1 года для выполнения административных функций или проведения хозяйственных работ, если оплата по соответствующей должности не предусмотрена Положением об оплате труда работников учреждения.</w:t>
      </w:r>
    </w:p>
    <w:p w14:paraId="31221A7F" w14:textId="77777777" w:rsidR="00DF2855" w:rsidRPr="00DF2855" w:rsidRDefault="00DF2855" w:rsidP="00DF2855">
      <w:pPr>
        <w:ind w:firstLine="709"/>
        <w:jc w:val="both"/>
        <w:rPr>
          <w:sz w:val="24"/>
          <w:szCs w:val="24"/>
        </w:rPr>
      </w:pPr>
      <w:r w:rsidRPr="00DF2855">
        <w:rPr>
          <w:sz w:val="24"/>
          <w:szCs w:val="24"/>
        </w:rPr>
        <w:t xml:space="preserve">5.3.2. Индивидуальные условия оплаты труда (размер оклада, выплаты компенсационного и стимулирующего характера, а также условия их применения) определяются по соглашению сторон трудового договора. </w:t>
      </w:r>
    </w:p>
    <w:p w14:paraId="045F3855" w14:textId="77777777" w:rsidR="00DF2855" w:rsidRPr="00DF2855" w:rsidRDefault="00DF2855" w:rsidP="00DF2855">
      <w:pPr>
        <w:jc w:val="both"/>
        <w:rPr>
          <w:color w:val="000000"/>
          <w:sz w:val="24"/>
          <w:szCs w:val="24"/>
        </w:rPr>
      </w:pPr>
    </w:p>
    <w:p w14:paraId="10F3A1CD" w14:textId="761E81CB" w:rsidR="00895CC2" w:rsidRPr="00DF2855" w:rsidRDefault="00DF2855" w:rsidP="00DF2855">
      <w:pPr>
        <w:autoSpaceDE w:val="0"/>
        <w:autoSpaceDN w:val="0"/>
        <w:adjustRightInd w:val="0"/>
        <w:contextualSpacing/>
        <w:jc w:val="both"/>
        <w:rPr>
          <w:sz w:val="24"/>
          <w:szCs w:val="24"/>
        </w:rPr>
      </w:pPr>
      <w:r w:rsidRPr="00DF2855">
        <w:rPr>
          <w:color w:val="000000"/>
          <w:sz w:val="24"/>
          <w:szCs w:val="24"/>
        </w:rPr>
        <w:lastRenderedPageBreak/>
        <w:t xml:space="preserve">        </w:t>
      </w:r>
      <w:r w:rsidR="00895CC2" w:rsidRPr="00DF2855">
        <w:rPr>
          <w:sz w:val="24"/>
          <w:szCs w:val="24"/>
        </w:rPr>
        <w:t xml:space="preserve">6.2. Работникам может быть оказана материальная помощь. Решение об оказании материальной помощи работникам муниципального учреждения и ее конкретных размерах принимает руководитель муниципального учреждения на основании письменного заявления работника, руководителю муниципального учреждения – администрация </w:t>
      </w:r>
      <w:proofErr w:type="spellStart"/>
      <w:r w:rsidR="004E0E6E" w:rsidRPr="00DF2855">
        <w:rPr>
          <w:sz w:val="24"/>
          <w:szCs w:val="24"/>
        </w:rPr>
        <w:t>Зеленовского</w:t>
      </w:r>
      <w:proofErr w:type="spellEnd"/>
      <w:r w:rsidR="00895CC2" w:rsidRPr="00DF2855">
        <w:rPr>
          <w:sz w:val="24"/>
          <w:szCs w:val="24"/>
        </w:rPr>
        <w:t xml:space="preserve"> сельского поселения.</w:t>
      </w:r>
    </w:p>
    <w:p w14:paraId="6D9301F9" w14:textId="77777777" w:rsidR="00895CC2" w:rsidRPr="00DF2855" w:rsidRDefault="00895CC2" w:rsidP="00895CC2">
      <w:pPr>
        <w:autoSpaceDE w:val="0"/>
        <w:autoSpaceDN w:val="0"/>
        <w:adjustRightInd w:val="0"/>
        <w:ind w:firstLine="709"/>
        <w:contextualSpacing/>
        <w:jc w:val="both"/>
        <w:rPr>
          <w:sz w:val="24"/>
          <w:szCs w:val="24"/>
        </w:rPr>
      </w:pPr>
      <w:r w:rsidRPr="00DF2855">
        <w:rPr>
          <w:sz w:val="24"/>
          <w:szCs w:val="24"/>
        </w:rPr>
        <w:t>6.3. Индивидуальные условия оплаты труда отдельных работников.</w:t>
      </w:r>
    </w:p>
    <w:p w14:paraId="3BBF98C1" w14:textId="77777777" w:rsidR="00895CC2" w:rsidRPr="00DF2855" w:rsidRDefault="00895CC2" w:rsidP="00895CC2">
      <w:pPr>
        <w:autoSpaceDE w:val="0"/>
        <w:autoSpaceDN w:val="0"/>
        <w:adjustRightInd w:val="0"/>
        <w:ind w:firstLine="709"/>
        <w:contextualSpacing/>
        <w:jc w:val="both"/>
        <w:rPr>
          <w:sz w:val="24"/>
          <w:szCs w:val="24"/>
        </w:rPr>
      </w:pPr>
      <w:r w:rsidRPr="00DF2855">
        <w:rPr>
          <w:sz w:val="24"/>
          <w:szCs w:val="24"/>
        </w:rPr>
        <w:t>6.3.1. Для работников из числа артистического и художественного персонала, имеющих большой опыт профессиональной деятельности, высокое профессиональное мастерство, яркую творческую индивидуальность, широкое признание зрителей и общественности, могут определяться индивидуальные условия и размеры оплаты труда, превышающие размеры оплаты труда работников учреждения, предусмотренные положением по оплате труда.</w:t>
      </w:r>
    </w:p>
    <w:p w14:paraId="40540226" w14:textId="4CACF8AC" w:rsidR="00F82E5B" w:rsidRPr="00DF2855" w:rsidRDefault="00895CC2" w:rsidP="00895CC2">
      <w:pPr>
        <w:autoSpaceDE w:val="0"/>
        <w:autoSpaceDN w:val="0"/>
        <w:adjustRightInd w:val="0"/>
        <w:ind w:firstLine="709"/>
        <w:contextualSpacing/>
        <w:jc w:val="both"/>
        <w:rPr>
          <w:kern w:val="2"/>
          <w:sz w:val="24"/>
          <w:szCs w:val="24"/>
        </w:rPr>
      </w:pPr>
      <w:r w:rsidRPr="00DF2855">
        <w:rPr>
          <w:sz w:val="24"/>
          <w:szCs w:val="24"/>
        </w:rPr>
        <w:t xml:space="preserve">6.4. Предельная доля оплаты труда работников списочного состава административно-управленческого персонала в фонде оплаты труда муниципального учреждений </w:t>
      </w:r>
      <w:proofErr w:type="spellStart"/>
      <w:r w:rsidR="004E0E6E" w:rsidRPr="00DF2855">
        <w:rPr>
          <w:sz w:val="24"/>
          <w:szCs w:val="24"/>
        </w:rPr>
        <w:t>Зеленовского</w:t>
      </w:r>
      <w:proofErr w:type="spellEnd"/>
      <w:r w:rsidRPr="00DF2855">
        <w:rPr>
          <w:sz w:val="24"/>
          <w:szCs w:val="24"/>
        </w:rPr>
        <w:t xml:space="preserve"> сельского поселения не может быть более 40 процентов (кроме муниципальных учреждений, в которых доля работников административно-управленческого персонала составляет более 35 процентов от общей среднесписочной численности).</w:t>
      </w:r>
    </w:p>
    <w:p w14:paraId="71E34411" w14:textId="77777777" w:rsidR="00F82E5B" w:rsidRPr="00DF2855" w:rsidRDefault="00F82E5B" w:rsidP="00F82E5B">
      <w:pPr>
        <w:rPr>
          <w:sz w:val="24"/>
          <w:szCs w:val="24"/>
        </w:rPr>
      </w:pPr>
    </w:p>
    <w:p w14:paraId="36B73F54" w14:textId="77777777" w:rsidR="000F65DC" w:rsidRPr="00DF2855" w:rsidRDefault="000F65DC" w:rsidP="00F82E5B">
      <w:pPr>
        <w:rPr>
          <w:sz w:val="24"/>
          <w:szCs w:val="24"/>
        </w:rPr>
      </w:pPr>
    </w:p>
    <w:p w14:paraId="2F055CCC" w14:textId="77777777" w:rsidR="000F65DC" w:rsidRPr="00DF2855" w:rsidRDefault="000F65DC" w:rsidP="00F82E5B">
      <w:pPr>
        <w:rPr>
          <w:sz w:val="24"/>
          <w:szCs w:val="24"/>
        </w:rPr>
      </w:pPr>
    </w:p>
    <w:p w14:paraId="7BC5CB6F" w14:textId="77777777" w:rsidR="000F65DC" w:rsidRPr="00DF2855" w:rsidRDefault="000F65DC" w:rsidP="00F82E5B">
      <w:pPr>
        <w:rPr>
          <w:sz w:val="24"/>
          <w:szCs w:val="24"/>
        </w:rPr>
      </w:pPr>
    </w:p>
    <w:p w14:paraId="6E1A4C8B" w14:textId="77777777" w:rsidR="000F65DC" w:rsidRPr="00DF2855" w:rsidRDefault="000F65DC" w:rsidP="00F82E5B">
      <w:pPr>
        <w:rPr>
          <w:sz w:val="24"/>
          <w:szCs w:val="24"/>
        </w:rPr>
      </w:pPr>
    </w:p>
    <w:p w14:paraId="01F76E01" w14:textId="77777777" w:rsidR="000F65DC" w:rsidRPr="00DF2855" w:rsidRDefault="000F65DC" w:rsidP="00F82E5B">
      <w:pPr>
        <w:rPr>
          <w:sz w:val="24"/>
          <w:szCs w:val="24"/>
        </w:rPr>
      </w:pPr>
    </w:p>
    <w:p w14:paraId="0C43D96F" w14:textId="77777777" w:rsidR="00895CC2" w:rsidRPr="00DF2855" w:rsidRDefault="00895CC2" w:rsidP="00895CC2">
      <w:pPr>
        <w:autoSpaceDE w:val="0"/>
        <w:autoSpaceDN w:val="0"/>
        <w:adjustRightInd w:val="0"/>
        <w:jc w:val="both"/>
        <w:rPr>
          <w:bCs/>
          <w:color w:val="000000"/>
          <w:sz w:val="24"/>
          <w:szCs w:val="24"/>
        </w:rPr>
      </w:pPr>
      <w:r w:rsidRPr="00DF2855">
        <w:rPr>
          <w:bCs/>
          <w:color w:val="000000"/>
          <w:sz w:val="24"/>
          <w:szCs w:val="24"/>
        </w:rPr>
        <w:t>Глава Администрации</w:t>
      </w:r>
    </w:p>
    <w:p w14:paraId="21F92C3A" w14:textId="6FE36A3D" w:rsidR="00895CC2" w:rsidRPr="001E0439" w:rsidRDefault="004E0E6E" w:rsidP="00895CC2">
      <w:pPr>
        <w:autoSpaceDE w:val="0"/>
        <w:autoSpaceDN w:val="0"/>
        <w:adjustRightInd w:val="0"/>
        <w:jc w:val="both"/>
        <w:rPr>
          <w:bCs/>
          <w:color w:val="000000"/>
          <w:sz w:val="24"/>
          <w:szCs w:val="24"/>
        </w:rPr>
      </w:pPr>
      <w:proofErr w:type="spellStart"/>
      <w:r w:rsidRPr="001E0439">
        <w:rPr>
          <w:sz w:val="24"/>
          <w:szCs w:val="24"/>
        </w:rPr>
        <w:t>Зеленовского</w:t>
      </w:r>
      <w:proofErr w:type="spellEnd"/>
      <w:r w:rsidR="00895CC2" w:rsidRPr="001E0439">
        <w:rPr>
          <w:sz w:val="24"/>
          <w:szCs w:val="24"/>
        </w:rPr>
        <w:t xml:space="preserve"> сельского поселения</w:t>
      </w:r>
      <w:r w:rsidR="00895CC2" w:rsidRPr="001E0439">
        <w:rPr>
          <w:sz w:val="24"/>
          <w:szCs w:val="24"/>
        </w:rPr>
        <w:tab/>
      </w:r>
      <w:r w:rsidR="001E0439" w:rsidRPr="001E0439">
        <w:rPr>
          <w:sz w:val="24"/>
          <w:szCs w:val="24"/>
        </w:rPr>
        <w:t xml:space="preserve">                                              Т.И. Обухова</w:t>
      </w:r>
    </w:p>
    <w:p w14:paraId="6F2280AE" w14:textId="77777777" w:rsidR="00895CC2" w:rsidRPr="001E0439" w:rsidRDefault="00895CC2" w:rsidP="00895CC2">
      <w:pPr>
        <w:autoSpaceDE w:val="0"/>
        <w:autoSpaceDN w:val="0"/>
        <w:adjustRightInd w:val="0"/>
        <w:contextualSpacing/>
        <w:jc w:val="center"/>
        <w:rPr>
          <w:bCs/>
          <w:kern w:val="2"/>
          <w:sz w:val="24"/>
          <w:szCs w:val="24"/>
        </w:rPr>
      </w:pPr>
      <w:r w:rsidRPr="001E0439">
        <w:rPr>
          <w:bCs/>
          <w:kern w:val="2"/>
          <w:sz w:val="24"/>
          <w:szCs w:val="24"/>
        </w:rPr>
        <w:t xml:space="preserve"> </w:t>
      </w:r>
    </w:p>
    <w:p w14:paraId="19AF7914" w14:textId="77777777" w:rsidR="00F82E5B" w:rsidRPr="001E0439" w:rsidRDefault="00F82E5B" w:rsidP="00F82E5B">
      <w:pPr>
        <w:ind w:right="5551"/>
        <w:contextualSpacing/>
        <w:rPr>
          <w:sz w:val="24"/>
          <w:szCs w:val="24"/>
        </w:rPr>
      </w:pPr>
    </w:p>
    <w:p w14:paraId="7BC4B8AC" w14:textId="77777777" w:rsidR="00F82E5B" w:rsidRPr="001E0439" w:rsidRDefault="00F82E5B" w:rsidP="00F82E5B">
      <w:pPr>
        <w:ind w:firstLine="698"/>
        <w:contextualSpacing/>
        <w:jc w:val="right"/>
        <w:rPr>
          <w:sz w:val="24"/>
          <w:szCs w:val="24"/>
        </w:rPr>
      </w:pPr>
    </w:p>
    <w:p w14:paraId="44ED9878" w14:textId="77777777" w:rsidR="0029571B" w:rsidRPr="001E0439" w:rsidRDefault="0029571B" w:rsidP="00F82E5B">
      <w:pPr>
        <w:ind w:firstLine="698"/>
        <w:contextualSpacing/>
        <w:jc w:val="right"/>
        <w:rPr>
          <w:sz w:val="24"/>
          <w:szCs w:val="24"/>
        </w:rPr>
      </w:pPr>
    </w:p>
    <w:p w14:paraId="69FF0257" w14:textId="77777777" w:rsidR="000F65DC" w:rsidRPr="001E0439" w:rsidRDefault="000F65DC" w:rsidP="00F82E5B">
      <w:pPr>
        <w:ind w:firstLine="698"/>
        <w:contextualSpacing/>
        <w:jc w:val="right"/>
        <w:rPr>
          <w:sz w:val="24"/>
          <w:szCs w:val="24"/>
        </w:rPr>
      </w:pPr>
    </w:p>
    <w:p w14:paraId="7709C022" w14:textId="77777777" w:rsidR="000F65DC" w:rsidRPr="001E0439" w:rsidRDefault="000F65DC" w:rsidP="00F82E5B">
      <w:pPr>
        <w:ind w:firstLine="698"/>
        <w:contextualSpacing/>
        <w:jc w:val="right"/>
        <w:rPr>
          <w:sz w:val="24"/>
          <w:szCs w:val="24"/>
        </w:rPr>
      </w:pPr>
    </w:p>
    <w:p w14:paraId="4C1CD435" w14:textId="77777777" w:rsidR="000F65DC" w:rsidRPr="001E0439" w:rsidRDefault="000F65DC" w:rsidP="00F82E5B">
      <w:pPr>
        <w:ind w:firstLine="698"/>
        <w:contextualSpacing/>
        <w:jc w:val="right"/>
        <w:rPr>
          <w:sz w:val="24"/>
          <w:szCs w:val="24"/>
        </w:rPr>
      </w:pPr>
    </w:p>
    <w:p w14:paraId="0905D8D6" w14:textId="77777777" w:rsidR="000F65DC" w:rsidRPr="001E0439" w:rsidRDefault="000F65DC" w:rsidP="00F82E5B">
      <w:pPr>
        <w:ind w:firstLine="698"/>
        <w:contextualSpacing/>
        <w:jc w:val="right"/>
        <w:rPr>
          <w:sz w:val="24"/>
          <w:szCs w:val="24"/>
        </w:rPr>
      </w:pPr>
    </w:p>
    <w:p w14:paraId="405C4C94" w14:textId="77777777" w:rsidR="000F65DC" w:rsidRPr="001E0439" w:rsidRDefault="000F65DC" w:rsidP="00F82E5B">
      <w:pPr>
        <w:ind w:firstLine="698"/>
        <w:contextualSpacing/>
        <w:jc w:val="right"/>
        <w:rPr>
          <w:sz w:val="24"/>
          <w:szCs w:val="24"/>
        </w:rPr>
      </w:pPr>
    </w:p>
    <w:p w14:paraId="2FF2A481" w14:textId="77777777" w:rsidR="0029571B" w:rsidRPr="001E0439" w:rsidRDefault="0029571B" w:rsidP="00F82E5B">
      <w:pPr>
        <w:ind w:firstLine="698"/>
        <w:contextualSpacing/>
        <w:jc w:val="right"/>
        <w:rPr>
          <w:sz w:val="24"/>
          <w:szCs w:val="24"/>
        </w:rPr>
      </w:pPr>
    </w:p>
    <w:p w14:paraId="0A9DC16F" w14:textId="77777777" w:rsidR="004307BA" w:rsidRPr="001E0439" w:rsidRDefault="004307BA" w:rsidP="00F82E5B">
      <w:pPr>
        <w:ind w:firstLine="698"/>
        <w:contextualSpacing/>
        <w:jc w:val="right"/>
        <w:rPr>
          <w:sz w:val="24"/>
          <w:szCs w:val="24"/>
        </w:rPr>
      </w:pPr>
    </w:p>
    <w:p w14:paraId="61126742" w14:textId="77777777" w:rsidR="004307BA" w:rsidRPr="001E0439" w:rsidRDefault="004307BA" w:rsidP="00F82E5B">
      <w:pPr>
        <w:ind w:firstLine="698"/>
        <w:contextualSpacing/>
        <w:jc w:val="right"/>
        <w:rPr>
          <w:sz w:val="24"/>
          <w:szCs w:val="24"/>
        </w:rPr>
      </w:pPr>
    </w:p>
    <w:p w14:paraId="1A104810" w14:textId="77777777" w:rsidR="004307BA" w:rsidRPr="001E0439" w:rsidRDefault="004307BA" w:rsidP="00F82E5B">
      <w:pPr>
        <w:ind w:firstLine="698"/>
        <w:contextualSpacing/>
        <w:jc w:val="right"/>
        <w:rPr>
          <w:sz w:val="24"/>
          <w:szCs w:val="24"/>
        </w:rPr>
      </w:pPr>
    </w:p>
    <w:p w14:paraId="7DA955AA" w14:textId="77777777" w:rsidR="00E47378" w:rsidRPr="001E0439" w:rsidRDefault="00E47378" w:rsidP="00F82E5B">
      <w:pPr>
        <w:ind w:firstLine="698"/>
        <w:contextualSpacing/>
        <w:jc w:val="right"/>
        <w:rPr>
          <w:sz w:val="24"/>
          <w:szCs w:val="24"/>
        </w:rPr>
      </w:pPr>
    </w:p>
    <w:p w14:paraId="64486260" w14:textId="77777777" w:rsidR="00895CC2" w:rsidRPr="001E0439" w:rsidRDefault="00895CC2" w:rsidP="00895CC2">
      <w:pPr>
        <w:pStyle w:val="ConsPlusNormal"/>
        <w:spacing w:line="276" w:lineRule="auto"/>
        <w:jc w:val="right"/>
        <w:outlineLvl w:val="0"/>
        <w:rPr>
          <w:rFonts w:ascii="Times New Roman" w:hAnsi="Times New Roman" w:cs="Times New Roman"/>
          <w:sz w:val="24"/>
          <w:szCs w:val="24"/>
        </w:rPr>
      </w:pPr>
      <w:r w:rsidRPr="001E0439">
        <w:rPr>
          <w:rFonts w:ascii="Times New Roman" w:hAnsi="Times New Roman" w:cs="Times New Roman"/>
          <w:sz w:val="24"/>
          <w:szCs w:val="24"/>
        </w:rPr>
        <w:t>Приложение N 2</w:t>
      </w:r>
    </w:p>
    <w:p w14:paraId="47F2F463" w14:textId="77777777" w:rsidR="00895CC2" w:rsidRPr="001E0439" w:rsidRDefault="00895CC2" w:rsidP="00895CC2">
      <w:pPr>
        <w:pStyle w:val="ConsPlusNormal"/>
        <w:spacing w:line="276" w:lineRule="auto"/>
        <w:jc w:val="right"/>
        <w:rPr>
          <w:rFonts w:ascii="Times New Roman" w:hAnsi="Times New Roman" w:cs="Times New Roman"/>
          <w:sz w:val="24"/>
          <w:szCs w:val="24"/>
        </w:rPr>
      </w:pPr>
      <w:r w:rsidRPr="001E0439">
        <w:rPr>
          <w:rFonts w:ascii="Times New Roman" w:hAnsi="Times New Roman" w:cs="Times New Roman"/>
          <w:sz w:val="24"/>
          <w:szCs w:val="24"/>
        </w:rPr>
        <w:t>к постановлению</w:t>
      </w:r>
    </w:p>
    <w:p w14:paraId="4E9648F0" w14:textId="77777777" w:rsidR="00895CC2" w:rsidRPr="001E0439" w:rsidRDefault="00895CC2" w:rsidP="00895CC2">
      <w:pPr>
        <w:pStyle w:val="ConsPlusNormal"/>
        <w:spacing w:line="276" w:lineRule="auto"/>
        <w:jc w:val="right"/>
        <w:rPr>
          <w:rFonts w:ascii="Times New Roman" w:hAnsi="Times New Roman" w:cs="Times New Roman"/>
          <w:sz w:val="24"/>
          <w:szCs w:val="24"/>
        </w:rPr>
      </w:pPr>
      <w:r w:rsidRPr="001E0439">
        <w:rPr>
          <w:rFonts w:ascii="Times New Roman" w:hAnsi="Times New Roman" w:cs="Times New Roman"/>
          <w:sz w:val="24"/>
          <w:szCs w:val="24"/>
        </w:rPr>
        <w:t xml:space="preserve">Администрации </w:t>
      </w:r>
    </w:p>
    <w:p w14:paraId="76790A42" w14:textId="35F9C3EF" w:rsidR="00895CC2" w:rsidRPr="001E0439" w:rsidRDefault="004E0E6E" w:rsidP="00895CC2">
      <w:pPr>
        <w:pStyle w:val="ConsPlusNormal"/>
        <w:spacing w:line="276" w:lineRule="auto"/>
        <w:jc w:val="right"/>
        <w:rPr>
          <w:rFonts w:ascii="Times New Roman" w:hAnsi="Times New Roman" w:cs="Times New Roman"/>
          <w:sz w:val="24"/>
          <w:szCs w:val="24"/>
        </w:rPr>
      </w:pPr>
      <w:proofErr w:type="spellStart"/>
      <w:r w:rsidRPr="001E0439">
        <w:rPr>
          <w:rFonts w:ascii="Times New Roman" w:hAnsi="Times New Roman" w:cs="Times New Roman"/>
          <w:sz w:val="24"/>
          <w:szCs w:val="24"/>
        </w:rPr>
        <w:t>Зеленовского</w:t>
      </w:r>
      <w:proofErr w:type="spellEnd"/>
      <w:r w:rsidR="00895CC2" w:rsidRPr="001E0439">
        <w:rPr>
          <w:rFonts w:ascii="Times New Roman" w:hAnsi="Times New Roman" w:cs="Times New Roman"/>
          <w:sz w:val="24"/>
          <w:szCs w:val="24"/>
        </w:rPr>
        <w:t xml:space="preserve"> сельского поселения</w:t>
      </w:r>
    </w:p>
    <w:p w14:paraId="1C8B7579" w14:textId="0335A58F" w:rsidR="00895CC2" w:rsidRPr="001E0439" w:rsidRDefault="00895CC2" w:rsidP="00895CC2">
      <w:pPr>
        <w:pStyle w:val="ConsPlusNormal"/>
        <w:spacing w:line="276" w:lineRule="auto"/>
        <w:jc w:val="right"/>
        <w:rPr>
          <w:rFonts w:ascii="Times New Roman" w:hAnsi="Times New Roman" w:cs="Times New Roman"/>
          <w:sz w:val="24"/>
          <w:szCs w:val="24"/>
        </w:rPr>
      </w:pPr>
      <w:r w:rsidRPr="001E0439">
        <w:rPr>
          <w:rFonts w:ascii="Times New Roman" w:hAnsi="Times New Roman" w:cs="Times New Roman"/>
          <w:sz w:val="24"/>
          <w:szCs w:val="24"/>
        </w:rPr>
        <w:t xml:space="preserve">от </w:t>
      </w:r>
      <w:r w:rsidR="000F65DC" w:rsidRPr="001E0439">
        <w:rPr>
          <w:rFonts w:ascii="Times New Roman" w:hAnsi="Times New Roman" w:cs="Times New Roman"/>
          <w:sz w:val="24"/>
          <w:szCs w:val="24"/>
        </w:rPr>
        <w:t>22</w:t>
      </w:r>
      <w:r w:rsidRPr="001E0439">
        <w:rPr>
          <w:rFonts w:ascii="Times New Roman" w:hAnsi="Times New Roman" w:cs="Times New Roman"/>
          <w:sz w:val="24"/>
          <w:szCs w:val="24"/>
        </w:rPr>
        <w:t>.</w:t>
      </w:r>
      <w:r w:rsidR="001E0439" w:rsidRPr="001E0439">
        <w:rPr>
          <w:rFonts w:ascii="Times New Roman" w:hAnsi="Times New Roman" w:cs="Times New Roman"/>
          <w:sz w:val="24"/>
          <w:szCs w:val="24"/>
        </w:rPr>
        <w:t>10</w:t>
      </w:r>
      <w:r w:rsidRPr="001E0439">
        <w:rPr>
          <w:rFonts w:ascii="Times New Roman" w:hAnsi="Times New Roman" w:cs="Times New Roman"/>
          <w:sz w:val="24"/>
          <w:szCs w:val="24"/>
        </w:rPr>
        <w:t xml:space="preserve">.2024 N </w:t>
      </w:r>
      <w:r w:rsidR="001E0439" w:rsidRPr="001E0439">
        <w:rPr>
          <w:rFonts w:ascii="Times New Roman" w:hAnsi="Times New Roman" w:cs="Times New Roman"/>
          <w:sz w:val="24"/>
          <w:szCs w:val="24"/>
        </w:rPr>
        <w:t>121</w:t>
      </w:r>
    </w:p>
    <w:p w14:paraId="2D266139" w14:textId="77777777" w:rsidR="00895CC2" w:rsidRPr="001E0439" w:rsidRDefault="00895CC2" w:rsidP="00895CC2">
      <w:pPr>
        <w:pStyle w:val="ConsPlusNormal"/>
        <w:spacing w:line="276" w:lineRule="auto"/>
        <w:jc w:val="both"/>
        <w:rPr>
          <w:rFonts w:ascii="Times New Roman" w:hAnsi="Times New Roman" w:cs="Times New Roman"/>
          <w:sz w:val="24"/>
          <w:szCs w:val="24"/>
        </w:rPr>
      </w:pPr>
    </w:p>
    <w:p w14:paraId="346C9F60" w14:textId="77777777" w:rsidR="00895CC2" w:rsidRPr="001E0439" w:rsidRDefault="00895CC2" w:rsidP="00895CC2">
      <w:pPr>
        <w:pStyle w:val="ConsPlusTitle"/>
        <w:spacing w:line="276" w:lineRule="auto"/>
        <w:jc w:val="center"/>
        <w:rPr>
          <w:rFonts w:ascii="Times New Roman" w:hAnsi="Times New Roman" w:cs="Times New Roman"/>
          <w:sz w:val="24"/>
          <w:szCs w:val="24"/>
        </w:rPr>
      </w:pPr>
      <w:bookmarkStart w:id="0" w:name="P672"/>
      <w:bookmarkEnd w:id="0"/>
      <w:r w:rsidRPr="001E0439">
        <w:rPr>
          <w:rFonts w:ascii="Times New Roman" w:hAnsi="Times New Roman" w:cs="Times New Roman"/>
          <w:sz w:val="24"/>
          <w:szCs w:val="24"/>
        </w:rPr>
        <w:t>ПРИМЕРНЫЙ ПЕРЕЧЕНЬ</w:t>
      </w:r>
    </w:p>
    <w:p w14:paraId="462AED48" w14:textId="77777777" w:rsidR="00895CC2" w:rsidRPr="001E0439" w:rsidRDefault="00895CC2" w:rsidP="00895CC2">
      <w:pPr>
        <w:pStyle w:val="ConsPlusTitle"/>
        <w:spacing w:line="276" w:lineRule="auto"/>
        <w:jc w:val="center"/>
        <w:rPr>
          <w:rFonts w:ascii="Times New Roman" w:hAnsi="Times New Roman" w:cs="Times New Roman"/>
          <w:sz w:val="24"/>
          <w:szCs w:val="24"/>
        </w:rPr>
      </w:pPr>
      <w:r w:rsidRPr="001E0439">
        <w:rPr>
          <w:rFonts w:ascii="Times New Roman" w:hAnsi="Times New Roman" w:cs="Times New Roman"/>
          <w:sz w:val="24"/>
          <w:szCs w:val="24"/>
        </w:rPr>
        <w:t>ДОЛЖНОСТЕЙ АДМИНИСТРАТИВНО-УПРАВЛЕНЧЕСКОГО ПЕРСОНАЛА</w:t>
      </w:r>
    </w:p>
    <w:p w14:paraId="3B9A9FE5" w14:textId="77777777" w:rsidR="009A758D" w:rsidRDefault="009A758D" w:rsidP="009A758D">
      <w:pPr>
        <w:ind w:firstLine="709"/>
        <w:jc w:val="both"/>
        <w:rPr>
          <w:sz w:val="28"/>
          <w:szCs w:val="28"/>
        </w:rPr>
      </w:pPr>
      <w:r>
        <w:rPr>
          <w:sz w:val="28"/>
          <w:szCs w:val="28"/>
        </w:rPr>
        <w:t xml:space="preserve">1. К административно-управленческому персоналу муниципального учреждения относятся: </w:t>
      </w:r>
    </w:p>
    <w:p w14:paraId="35F4EA82" w14:textId="77777777" w:rsidR="009A758D" w:rsidRDefault="009A758D" w:rsidP="009A758D">
      <w:pPr>
        <w:ind w:firstLine="540"/>
        <w:jc w:val="both"/>
        <w:rPr>
          <w:sz w:val="28"/>
          <w:szCs w:val="28"/>
        </w:rPr>
      </w:pPr>
      <w:r>
        <w:rPr>
          <w:sz w:val="28"/>
          <w:szCs w:val="28"/>
        </w:rPr>
        <w:t>руководитель учреждения (директор, художественный руководитель);</w:t>
      </w:r>
    </w:p>
    <w:p w14:paraId="0FD560A9" w14:textId="77777777" w:rsidR="009A758D" w:rsidRDefault="009A758D" w:rsidP="009A758D">
      <w:pPr>
        <w:ind w:firstLine="540"/>
        <w:jc w:val="both"/>
        <w:rPr>
          <w:sz w:val="28"/>
          <w:szCs w:val="28"/>
        </w:rPr>
      </w:pPr>
      <w:r>
        <w:rPr>
          <w:sz w:val="28"/>
          <w:szCs w:val="28"/>
        </w:rPr>
        <w:t xml:space="preserve">заместитель руководителя учреждения; </w:t>
      </w:r>
    </w:p>
    <w:p w14:paraId="07E9E84C" w14:textId="77777777" w:rsidR="009A758D" w:rsidRDefault="009A758D" w:rsidP="009A758D">
      <w:pPr>
        <w:ind w:firstLine="540"/>
        <w:jc w:val="both"/>
        <w:rPr>
          <w:sz w:val="28"/>
          <w:szCs w:val="28"/>
        </w:rPr>
      </w:pPr>
      <w:r>
        <w:rPr>
          <w:sz w:val="28"/>
          <w:szCs w:val="28"/>
        </w:rPr>
        <w:t xml:space="preserve">главный бухгалтер; </w:t>
      </w:r>
    </w:p>
    <w:p w14:paraId="3381683A" w14:textId="77777777" w:rsidR="009A758D" w:rsidRDefault="009A758D" w:rsidP="009A758D">
      <w:pPr>
        <w:ind w:firstLine="540"/>
        <w:jc w:val="both"/>
        <w:rPr>
          <w:sz w:val="28"/>
          <w:szCs w:val="28"/>
        </w:rPr>
      </w:pPr>
      <w:r>
        <w:rPr>
          <w:sz w:val="28"/>
          <w:szCs w:val="28"/>
        </w:rPr>
        <w:t>заведующий хозяйством;</w:t>
      </w:r>
    </w:p>
    <w:p w14:paraId="068850E4" w14:textId="77777777" w:rsidR="009A758D" w:rsidRDefault="009A758D" w:rsidP="009A758D">
      <w:pPr>
        <w:ind w:firstLine="540"/>
        <w:jc w:val="both"/>
        <w:rPr>
          <w:sz w:val="28"/>
          <w:szCs w:val="28"/>
        </w:rPr>
      </w:pPr>
      <w:r>
        <w:rPr>
          <w:sz w:val="28"/>
          <w:szCs w:val="28"/>
        </w:rPr>
        <w:t>инженер-электроник (электроник);</w:t>
      </w:r>
    </w:p>
    <w:p w14:paraId="3693E9CF" w14:textId="77777777" w:rsidR="009A758D" w:rsidRDefault="009A758D" w:rsidP="009A758D">
      <w:pPr>
        <w:ind w:firstLine="540"/>
        <w:jc w:val="both"/>
        <w:rPr>
          <w:sz w:val="28"/>
          <w:szCs w:val="28"/>
        </w:rPr>
      </w:pPr>
      <w:r>
        <w:rPr>
          <w:sz w:val="28"/>
          <w:szCs w:val="28"/>
        </w:rPr>
        <w:t>специалист в сфере закупок;</w:t>
      </w:r>
    </w:p>
    <w:p w14:paraId="637D7FC4" w14:textId="77777777" w:rsidR="009A758D" w:rsidRDefault="009A758D" w:rsidP="009A758D">
      <w:pPr>
        <w:ind w:firstLine="540"/>
        <w:jc w:val="both"/>
        <w:rPr>
          <w:sz w:val="28"/>
          <w:szCs w:val="28"/>
        </w:rPr>
      </w:pPr>
      <w:r>
        <w:rPr>
          <w:sz w:val="28"/>
          <w:szCs w:val="28"/>
        </w:rPr>
        <w:lastRenderedPageBreak/>
        <w:t>специалист по кадрам;</w:t>
      </w:r>
    </w:p>
    <w:p w14:paraId="609B6CAD" w14:textId="77777777" w:rsidR="009A758D" w:rsidRDefault="009A758D" w:rsidP="009A758D">
      <w:pPr>
        <w:ind w:firstLine="540"/>
        <w:jc w:val="both"/>
        <w:rPr>
          <w:sz w:val="28"/>
          <w:szCs w:val="28"/>
        </w:rPr>
      </w:pPr>
      <w:r>
        <w:rPr>
          <w:sz w:val="28"/>
          <w:szCs w:val="28"/>
        </w:rPr>
        <w:t>бухгалтер;</w:t>
      </w:r>
    </w:p>
    <w:p w14:paraId="45A506F5" w14:textId="77777777" w:rsidR="009A758D" w:rsidRDefault="009A758D" w:rsidP="009A758D">
      <w:pPr>
        <w:ind w:firstLine="540"/>
        <w:jc w:val="both"/>
        <w:rPr>
          <w:sz w:val="28"/>
          <w:szCs w:val="28"/>
        </w:rPr>
      </w:pPr>
      <w:r>
        <w:rPr>
          <w:sz w:val="28"/>
          <w:szCs w:val="28"/>
        </w:rPr>
        <w:t>экономист.</w:t>
      </w:r>
    </w:p>
    <w:p w14:paraId="6708C43C" w14:textId="77777777" w:rsidR="009A758D" w:rsidRDefault="009A758D" w:rsidP="009A758D">
      <w:pPr>
        <w:ind w:firstLine="709"/>
        <w:jc w:val="both"/>
        <w:rPr>
          <w:sz w:val="28"/>
          <w:szCs w:val="28"/>
        </w:rPr>
      </w:pPr>
      <w:r>
        <w:rPr>
          <w:sz w:val="28"/>
          <w:szCs w:val="28"/>
        </w:rPr>
        <w:t xml:space="preserve">2. Конкретный перечень должностей административно - управленческого персонала работников муниципального учреждения устанавливается коллективным договором, соглашением, локальным нормативным актом с учетом мнения представительного органа работников. </w:t>
      </w:r>
    </w:p>
    <w:p w14:paraId="4C310F8F" w14:textId="77777777" w:rsidR="00895CC2" w:rsidRPr="001E0439" w:rsidRDefault="00895CC2" w:rsidP="00895CC2">
      <w:pPr>
        <w:pStyle w:val="ConsPlusNormal"/>
        <w:spacing w:line="276" w:lineRule="auto"/>
        <w:jc w:val="both"/>
        <w:rPr>
          <w:rFonts w:ascii="Times New Roman" w:hAnsi="Times New Roman" w:cs="Times New Roman"/>
          <w:sz w:val="24"/>
          <w:szCs w:val="24"/>
          <w:highlight w:val="green"/>
        </w:rPr>
      </w:pPr>
    </w:p>
    <w:p w14:paraId="112ECAFA" w14:textId="77777777" w:rsidR="000F65DC" w:rsidRPr="001E0439" w:rsidRDefault="000F65DC" w:rsidP="00895CC2">
      <w:pPr>
        <w:pStyle w:val="ConsPlusNormal"/>
        <w:spacing w:line="276" w:lineRule="auto"/>
        <w:jc w:val="both"/>
        <w:rPr>
          <w:rFonts w:ascii="Times New Roman" w:hAnsi="Times New Roman" w:cs="Times New Roman"/>
          <w:sz w:val="24"/>
          <w:szCs w:val="24"/>
          <w:highlight w:val="green"/>
        </w:rPr>
      </w:pPr>
    </w:p>
    <w:p w14:paraId="4B2D8D1F" w14:textId="77777777" w:rsidR="000F65DC" w:rsidRPr="001E0439" w:rsidRDefault="000F65DC" w:rsidP="00895CC2">
      <w:pPr>
        <w:pStyle w:val="ConsPlusNormal"/>
        <w:spacing w:line="276" w:lineRule="auto"/>
        <w:jc w:val="both"/>
        <w:rPr>
          <w:rFonts w:ascii="Times New Roman" w:hAnsi="Times New Roman" w:cs="Times New Roman"/>
          <w:sz w:val="24"/>
          <w:szCs w:val="24"/>
          <w:highlight w:val="green"/>
        </w:rPr>
      </w:pPr>
    </w:p>
    <w:p w14:paraId="2D8BAFDC" w14:textId="77777777" w:rsidR="000F65DC" w:rsidRPr="001E0439" w:rsidRDefault="000F65DC" w:rsidP="00895CC2">
      <w:pPr>
        <w:pStyle w:val="ConsPlusNormal"/>
        <w:spacing w:line="276" w:lineRule="auto"/>
        <w:jc w:val="both"/>
        <w:rPr>
          <w:rFonts w:ascii="Times New Roman" w:hAnsi="Times New Roman" w:cs="Times New Roman"/>
          <w:sz w:val="24"/>
          <w:szCs w:val="24"/>
          <w:highlight w:val="green"/>
        </w:rPr>
      </w:pPr>
    </w:p>
    <w:p w14:paraId="62E65D57" w14:textId="77777777" w:rsidR="00895CC2" w:rsidRPr="001E0439" w:rsidRDefault="00895CC2" w:rsidP="00895CC2">
      <w:pPr>
        <w:autoSpaceDE w:val="0"/>
        <w:autoSpaceDN w:val="0"/>
        <w:adjustRightInd w:val="0"/>
        <w:jc w:val="both"/>
        <w:rPr>
          <w:bCs/>
          <w:color w:val="000000"/>
          <w:sz w:val="24"/>
          <w:szCs w:val="24"/>
        </w:rPr>
      </w:pPr>
      <w:r w:rsidRPr="001E0439">
        <w:rPr>
          <w:bCs/>
          <w:color w:val="000000"/>
          <w:sz w:val="24"/>
          <w:szCs w:val="24"/>
        </w:rPr>
        <w:t>Глава Администрации</w:t>
      </w:r>
    </w:p>
    <w:p w14:paraId="3A97CB51" w14:textId="1712F469" w:rsidR="00895CC2" w:rsidRPr="001E0439" w:rsidRDefault="004E0E6E" w:rsidP="00895CC2">
      <w:pPr>
        <w:autoSpaceDE w:val="0"/>
        <w:autoSpaceDN w:val="0"/>
        <w:adjustRightInd w:val="0"/>
        <w:jc w:val="both"/>
        <w:rPr>
          <w:bCs/>
          <w:color w:val="000000"/>
          <w:sz w:val="24"/>
          <w:szCs w:val="24"/>
        </w:rPr>
      </w:pPr>
      <w:proofErr w:type="spellStart"/>
      <w:r w:rsidRPr="001E0439">
        <w:rPr>
          <w:sz w:val="24"/>
          <w:szCs w:val="24"/>
        </w:rPr>
        <w:t>Зеленовского</w:t>
      </w:r>
      <w:proofErr w:type="spellEnd"/>
      <w:r w:rsidR="00895CC2" w:rsidRPr="001E0439">
        <w:rPr>
          <w:sz w:val="24"/>
          <w:szCs w:val="24"/>
        </w:rPr>
        <w:t xml:space="preserve"> сельского поселения</w:t>
      </w:r>
      <w:r w:rsidR="00895CC2" w:rsidRPr="001E0439">
        <w:rPr>
          <w:sz w:val="24"/>
          <w:szCs w:val="24"/>
        </w:rPr>
        <w:tab/>
        <w:t xml:space="preserve">                                                             </w:t>
      </w:r>
      <w:r w:rsidR="001E0439" w:rsidRPr="001E0439">
        <w:rPr>
          <w:sz w:val="24"/>
          <w:szCs w:val="24"/>
        </w:rPr>
        <w:t>Т.И. Обухова</w:t>
      </w:r>
    </w:p>
    <w:p w14:paraId="6C5FADCD" w14:textId="77777777" w:rsidR="00895CC2" w:rsidRPr="001E0439" w:rsidRDefault="00895CC2" w:rsidP="00895CC2">
      <w:pPr>
        <w:autoSpaceDE w:val="0"/>
        <w:autoSpaceDN w:val="0"/>
        <w:adjustRightInd w:val="0"/>
        <w:contextualSpacing/>
        <w:jc w:val="center"/>
        <w:rPr>
          <w:bCs/>
          <w:kern w:val="2"/>
          <w:sz w:val="24"/>
          <w:szCs w:val="24"/>
        </w:rPr>
      </w:pPr>
      <w:r w:rsidRPr="001E0439">
        <w:rPr>
          <w:bCs/>
          <w:kern w:val="2"/>
          <w:sz w:val="24"/>
          <w:szCs w:val="24"/>
        </w:rPr>
        <w:t xml:space="preserve"> </w:t>
      </w:r>
    </w:p>
    <w:p w14:paraId="2D9B8756" w14:textId="77777777" w:rsidR="00895CC2" w:rsidRPr="001E0439" w:rsidRDefault="00895CC2" w:rsidP="00895CC2">
      <w:pPr>
        <w:autoSpaceDE w:val="0"/>
        <w:autoSpaceDN w:val="0"/>
        <w:adjustRightInd w:val="0"/>
        <w:contextualSpacing/>
        <w:jc w:val="center"/>
        <w:rPr>
          <w:bCs/>
          <w:kern w:val="2"/>
          <w:sz w:val="24"/>
          <w:szCs w:val="24"/>
        </w:rPr>
      </w:pPr>
    </w:p>
    <w:p w14:paraId="42A3BD71" w14:textId="77777777" w:rsidR="008867C9" w:rsidRPr="001E0439" w:rsidRDefault="008867C9">
      <w:pPr>
        <w:rPr>
          <w:sz w:val="24"/>
          <w:szCs w:val="24"/>
        </w:rPr>
      </w:pPr>
    </w:p>
    <w:sectPr w:rsidR="008867C9" w:rsidRPr="001E0439" w:rsidSect="004367D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8A4C27"/>
    <w:multiLevelType w:val="hybridMultilevel"/>
    <w:tmpl w:val="37F2BFA8"/>
    <w:lvl w:ilvl="0" w:tplc="153878C6">
      <w:start w:val="1"/>
      <w:numFmt w:val="decimal"/>
      <w:lvlText w:val="%1."/>
      <w:lvlJc w:val="left"/>
      <w:pPr>
        <w:tabs>
          <w:tab w:val="num" w:pos="720"/>
        </w:tabs>
        <w:ind w:left="720" w:hanging="360"/>
      </w:pPr>
      <w:rPr>
        <w:rFonts w:cs="Times New Roman"/>
      </w:rPr>
    </w:lvl>
    <w:lvl w:ilvl="1" w:tplc="D8968C22">
      <w:numFmt w:val="none"/>
      <w:lvlText w:val=""/>
      <w:lvlJc w:val="left"/>
      <w:pPr>
        <w:tabs>
          <w:tab w:val="num" w:pos="360"/>
        </w:tabs>
      </w:pPr>
      <w:rPr>
        <w:rFonts w:cs="Times New Roman"/>
      </w:rPr>
    </w:lvl>
    <w:lvl w:ilvl="2" w:tplc="5C7EE06C">
      <w:numFmt w:val="none"/>
      <w:lvlText w:val=""/>
      <w:lvlJc w:val="left"/>
      <w:pPr>
        <w:tabs>
          <w:tab w:val="num" w:pos="360"/>
        </w:tabs>
      </w:pPr>
      <w:rPr>
        <w:rFonts w:cs="Times New Roman"/>
      </w:rPr>
    </w:lvl>
    <w:lvl w:ilvl="3" w:tplc="146CE81A">
      <w:numFmt w:val="none"/>
      <w:lvlText w:val=""/>
      <w:lvlJc w:val="left"/>
      <w:pPr>
        <w:tabs>
          <w:tab w:val="num" w:pos="360"/>
        </w:tabs>
      </w:pPr>
      <w:rPr>
        <w:rFonts w:cs="Times New Roman"/>
      </w:rPr>
    </w:lvl>
    <w:lvl w:ilvl="4" w:tplc="BFA4AADA">
      <w:numFmt w:val="none"/>
      <w:lvlText w:val=""/>
      <w:lvlJc w:val="left"/>
      <w:pPr>
        <w:tabs>
          <w:tab w:val="num" w:pos="360"/>
        </w:tabs>
      </w:pPr>
      <w:rPr>
        <w:rFonts w:cs="Times New Roman"/>
      </w:rPr>
    </w:lvl>
    <w:lvl w:ilvl="5" w:tplc="F8F693E8">
      <w:numFmt w:val="none"/>
      <w:lvlText w:val=""/>
      <w:lvlJc w:val="left"/>
      <w:pPr>
        <w:tabs>
          <w:tab w:val="num" w:pos="360"/>
        </w:tabs>
      </w:pPr>
      <w:rPr>
        <w:rFonts w:cs="Times New Roman"/>
      </w:rPr>
    </w:lvl>
    <w:lvl w:ilvl="6" w:tplc="A2925434">
      <w:numFmt w:val="none"/>
      <w:lvlText w:val=""/>
      <w:lvlJc w:val="left"/>
      <w:pPr>
        <w:tabs>
          <w:tab w:val="num" w:pos="360"/>
        </w:tabs>
      </w:pPr>
      <w:rPr>
        <w:rFonts w:cs="Times New Roman"/>
      </w:rPr>
    </w:lvl>
    <w:lvl w:ilvl="7" w:tplc="A5EE4E52">
      <w:numFmt w:val="none"/>
      <w:lvlText w:val=""/>
      <w:lvlJc w:val="left"/>
      <w:pPr>
        <w:tabs>
          <w:tab w:val="num" w:pos="360"/>
        </w:tabs>
      </w:pPr>
      <w:rPr>
        <w:rFonts w:cs="Times New Roman"/>
      </w:rPr>
    </w:lvl>
    <w:lvl w:ilvl="8" w:tplc="FD0426E8">
      <w:numFmt w:val="none"/>
      <w:lvlText w:val=""/>
      <w:lvlJc w:val="left"/>
      <w:pPr>
        <w:tabs>
          <w:tab w:val="num" w:pos="360"/>
        </w:tabs>
      </w:pPr>
      <w:rPr>
        <w:rFonts w:cs="Times New Roman"/>
      </w:rPr>
    </w:lvl>
  </w:abstractNum>
  <w:abstractNum w:abstractNumId="2" w15:restartNumberingAfterBreak="0">
    <w:nsid w:val="0D082E1F"/>
    <w:multiLevelType w:val="multilevel"/>
    <w:tmpl w:val="3086CE7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28365C75"/>
    <w:multiLevelType w:val="hybridMultilevel"/>
    <w:tmpl w:val="A2B6C2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57037A7"/>
    <w:multiLevelType w:val="hybridMultilevel"/>
    <w:tmpl w:val="72F82196"/>
    <w:lvl w:ilvl="0" w:tplc="652EFB6E">
      <w:start w:val="2"/>
      <w:numFmt w:val="bullet"/>
      <w:lvlText w:val=""/>
      <w:lvlJc w:val="left"/>
      <w:pPr>
        <w:ind w:left="1080" w:hanging="360"/>
      </w:pPr>
      <w:rPr>
        <w:rFonts w:ascii="Symbol" w:eastAsia="Times New Roman" w:hAnsi="Symbol"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3E37144A"/>
    <w:multiLevelType w:val="hybridMultilevel"/>
    <w:tmpl w:val="02A00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9521C9"/>
    <w:multiLevelType w:val="hybridMultilevel"/>
    <w:tmpl w:val="B62C22C0"/>
    <w:lvl w:ilvl="0" w:tplc="722ED832">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5722022"/>
    <w:multiLevelType w:val="hybridMultilevel"/>
    <w:tmpl w:val="676626F4"/>
    <w:lvl w:ilvl="0" w:tplc="690A3A3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68652EE1"/>
    <w:multiLevelType w:val="hybridMultilevel"/>
    <w:tmpl w:val="C1E61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A574D8"/>
    <w:multiLevelType w:val="hybridMultilevel"/>
    <w:tmpl w:val="324C0E0C"/>
    <w:lvl w:ilvl="0" w:tplc="E7EA90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417076">
    <w:abstractNumId w:val="1"/>
    <w:lvlOverride w:ilvl="0">
      <w:startOverride w:val="1"/>
    </w:lvlOverride>
    <w:lvlOverride w:ilvl="1"/>
    <w:lvlOverride w:ilvl="2"/>
    <w:lvlOverride w:ilvl="3"/>
    <w:lvlOverride w:ilvl="4"/>
    <w:lvlOverride w:ilvl="5"/>
    <w:lvlOverride w:ilvl="6"/>
    <w:lvlOverride w:ilvl="7"/>
    <w:lvlOverride w:ilvl="8"/>
  </w:num>
  <w:num w:numId="2" w16cid:durableId="621115212">
    <w:abstractNumId w:val="3"/>
  </w:num>
  <w:num w:numId="3" w16cid:durableId="911433605">
    <w:abstractNumId w:val="5"/>
  </w:num>
  <w:num w:numId="4" w16cid:durableId="2096587398">
    <w:abstractNumId w:val="8"/>
  </w:num>
  <w:num w:numId="5" w16cid:durableId="933363917">
    <w:abstractNumId w:val="4"/>
  </w:num>
  <w:num w:numId="6" w16cid:durableId="960769229">
    <w:abstractNumId w:val="6"/>
  </w:num>
  <w:num w:numId="7" w16cid:durableId="2075082143">
    <w:abstractNumId w:val="7"/>
  </w:num>
  <w:num w:numId="8" w16cid:durableId="1434322620">
    <w:abstractNumId w:val="9"/>
  </w:num>
  <w:num w:numId="9" w16cid:durableId="141048193">
    <w:abstractNumId w:val="0"/>
  </w:num>
  <w:num w:numId="10" w16cid:durableId="1685084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E5B"/>
    <w:rsid w:val="000060FA"/>
    <w:rsid w:val="00036A06"/>
    <w:rsid w:val="000A6194"/>
    <w:rsid w:val="000C6442"/>
    <w:rsid w:val="000D67AB"/>
    <w:rsid w:val="000E0EDA"/>
    <w:rsid w:val="000F65DC"/>
    <w:rsid w:val="000F70B6"/>
    <w:rsid w:val="00144318"/>
    <w:rsid w:val="001674E3"/>
    <w:rsid w:val="00171387"/>
    <w:rsid w:val="0018737F"/>
    <w:rsid w:val="001E0439"/>
    <w:rsid w:val="00203E3C"/>
    <w:rsid w:val="0024033C"/>
    <w:rsid w:val="002571CA"/>
    <w:rsid w:val="0027097C"/>
    <w:rsid w:val="00295353"/>
    <w:rsid w:val="0029571B"/>
    <w:rsid w:val="002C712B"/>
    <w:rsid w:val="002D48D0"/>
    <w:rsid w:val="002E0B6B"/>
    <w:rsid w:val="002E5539"/>
    <w:rsid w:val="002F2AD9"/>
    <w:rsid w:val="00321276"/>
    <w:rsid w:val="003B2A3C"/>
    <w:rsid w:val="003C2336"/>
    <w:rsid w:val="003C43CA"/>
    <w:rsid w:val="003F45F2"/>
    <w:rsid w:val="0042093A"/>
    <w:rsid w:val="004301D5"/>
    <w:rsid w:val="004307BA"/>
    <w:rsid w:val="004367D5"/>
    <w:rsid w:val="00453B2E"/>
    <w:rsid w:val="004641A9"/>
    <w:rsid w:val="004705F8"/>
    <w:rsid w:val="004749DC"/>
    <w:rsid w:val="004A1986"/>
    <w:rsid w:val="004C0991"/>
    <w:rsid w:val="004C68BF"/>
    <w:rsid w:val="004E0E6E"/>
    <w:rsid w:val="004E488C"/>
    <w:rsid w:val="004F59DB"/>
    <w:rsid w:val="005255B3"/>
    <w:rsid w:val="00532369"/>
    <w:rsid w:val="005D3E5E"/>
    <w:rsid w:val="005E2274"/>
    <w:rsid w:val="00654957"/>
    <w:rsid w:val="00662F35"/>
    <w:rsid w:val="00663C57"/>
    <w:rsid w:val="006B61A2"/>
    <w:rsid w:val="006F3C3F"/>
    <w:rsid w:val="00702CA9"/>
    <w:rsid w:val="007103CE"/>
    <w:rsid w:val="00730B5E"/>
    <w:rsid w:val="00736103"/>
    <w:rsid w:val="00745DF5"/>
    <w:rsid w:val="0076362A"/>
    <w:rsid w:val="007A08F3"/>
    <w:rsid w:val="007A2403"/>
    <w:rsid w:val="007A7EE2"/>
    <w:rsid w:val="007B5977"/>
    <w:rsid w:val="007C3A9F"/>
    <w:rsid w:val="007E38F7"/>
    <w:rsid w:val="008221FB"/>
    <w:rsid w:val="00831177"/>
    <w:rsid w:val="00856E91"/>
    <w:rsid w:val="00886225"/>
    <w:rsid w:val="008867C9"/>
    <w:rsid w:val="00895CC2"/>
    <w:rsid w:val="008B179B"/>
    <w:rsid w:val="008D2F85"/>
    <w:rsid w:val="008F2893"/>
    <w:rsid w:val="00902A05"/>
    <w:rsid w:val="009213F2"/>
    <w:rsid w:val="00936A6D"/>
    <w:rsid w:val="0094000C"/>
    <w:rsid w:val="00945BF0"/>
    <w:rsid w:val="0097691C"/>
    <w:rsid w:val="009A758D"/>
    <w:rsid w:val="009D0256"/>
    <w:rsid w:val="009E0B0C"/>
    <w:rsid w:val="00A102C1"/>
    <w:rsid w:val="00A4172F"/>
    <w:rsid w:val="00A621B5"/>
    <w:rsid w:val="00A73816"/>
    <w:rsid w:val="00AE1055"/>
    <w:rsid w:val="00B0053E"/>
    <w:rsid w:val="00B10178"/>
    <w:rsid w:val="00B13915"/>
    <w:rsid w:val="00B175C4"/>
    <w:rsid w:val="00B2739F"/>
    <w:rsid w:val="00B63A14"/>
    <w:rsid w:val="00C06990"/>
    <w:rsid w:val="00C113C5"/>
    <w:rsid w:val="00C53EB0"/>
    <w:rsid w:val="00C64FD8"/>
    <w:rsid w:val="00C74E2A"/>
    <w:rsid w:val="00C85A10"/>
    <w:rsid w:val="00C94228"/>
    <w:rsid w:val="00CC3C17"/>
    <w:rsid w:val="00CE5388"/>
    <w:rsid w:val="00D06BEC"/>
    <w:rsid w:val="00D071A8"/>
    <w:rsid w:val="00D12822"/>
    <w:rsid w:val="00D231A4"/>
    <w:rsid w:val="00D40701"/>
    <w:rsid w:val="00D451CA"/>
    <w:rsid w:val="00D55459"/>
    <w:rsid w:val="00D620E7"/>
    <w:rsid w:val="00D970AA"/>
    <w:rsid w:val="00DC1CB3"/>
    <w:rsid w:val="00DE6B0E"/>
    <w:rsid w:val="00DF2855"/>
    <w:rsid w:val="00DF7C3C"/>
    <w:rsid w:val="00E06662"/>
    <w:rsid w:val="00E06F93"/>
    <w:rsid w:val="00E261CC"/>
    <w:rsid w:val="00E34F21"/>
    <w:rsid w:val="00E47378"/>
    <w:rsid w:val="00E574EE"/>
    <w:rsid w:val="00E62629"/>
    <w:rsid w:val="00E856AD"/>
    <w:rsid w:val="00EA58D8"/>
    <w:rsid w:val="00ED5C30"/>
    <w:rsid w:val="00EE723E"/>
    <w:rsid w:val="00EF51E2"/>
    <w:rsid w:val="00F82E5B"/>
    <w:rsid w:val="00FD6058"/>
    <w:rsid w:val="00FE4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3A472"/>
  <w15:docId w15:val="{B7841A43-E44F-4992-B426-4423E93C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E5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82E5B"/>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F82E5B"/>
    <w:pPr>
      <w:keepNext/>
      <w:ind w:left="709"/>
      <w:outlineLvl w:val="1"/>
    </w:pPr>
    <w:rPr>
      <w:sz w:val="28"/>
    </w:rPr>
  </w:style>
  <w:style w:type="paragraph" w:styleId="5">
    <w:name w:val="heading 5"/>
    <w:basedOn w:val="a"/>
    <w:next w:val="a"/>
    <w:link w:val="50"/>
    <w:semiHidden/>
    <w:unhideWhenUsed/>
    <w:qFormat/>
    <w:rsid w:val="00F82E5B"/>
    <w:pPr>
      <w:spacing w:before="240" w:after="60"/>
      <w:outlineLvl w:val="4"/>
    </w:pPr>
    <w:rPr>
      <w:rFonts w:ascii="Calibri" w:hAnsi="Calibri"/>
      <w:b/>
      <w:bCs/>
      <w:i/>
      <w:iCs/>
      <w:sz w:val="26"/>
      <w:szCs w:val="26"/>
    </w:rPr>
  </w:style>
  <w:style w:type="paragraph" w:styleId="7">
    <w:name w:val="heading 7"/>
    <w:basedOn w:val="a"/>
    <w:next w:val="a"/>
    <w:link w:val="70"/>
    <w:uiPriority w:val="9"/>
    <w:semiHidden/>
    <w:unhideWhenUsed/>
    <w:qFormat/>
    <w:rsid w:val="00DC1CB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2E5B"/>
    <w:rPr>
      <w:rFonts w:ascii="AG Souvenir" w:eastAsia="Times New Roman" w:hAnsi="AG Souvenir" w:cs="Times New Roman"/>
      <w:b/>
      <w:spacing w:val="38"/>
      <w:sz w:val="28"/>
      <w:szCs w:val="20"/>
      <w:lang w:eastAsia="ru-RU"/>
    </w:rPr>
  </w:style>
  <w:style w:type="character" w:customStyle="1" w:styleId="20">
    <w:name w:val="Заголовок 2 Знак"/>
    <w:basedOn w:val="a0"/>
    <w:link w:val="2"/>
    <w:rsid w:val="00F82E5B"/>
    <w:rPr>
      <w:rFonts w:ascii="Times New Roman" w:eastAsia="Times New Roman" w:hAnsi="Times New Roman" w:cs="Times New Roman"/>
      <w:sz w:val="28"/>
      <w:szCs w:val="20"/>
      <w:lang w:eastAsia="ru-RU"/>
    </w:rPr>
  </w:style>
  <w:style w:type="character" w:customStyle="1" w:styleId="50">
    <w:name w:val="Заголовок 5 Знак"/>
    <w:basedOn w:val="a0"/>
    <w:link w:val="5"/>
    <w:semiHidden/>
    <w:rsid w:val="00F82E5B"/>
    <w:rPr>
      <w:rFonts w:ascii="Calibri" w:eastAsia="Times New Roman" w:hAnsi="Calibri" w:cs="Times New Roman"/>
      <w:b/>
      <w:bCs/>
      <w:i/>
      <w:iCs/>
      <w:sz w:val="26"/>
      <w:szCs w:val="26"/>
      <w:lang w:eastAsia="ru-RU"/>
    </w:rPr>
  </w:style>
  <w:style w:type="paragraph" w:styleId="a3">
    <w:name w:val="Body Text"/>
    <w:basedOn w:val="a"/>
    <w:link w:val="a4"/>
    <w:rsid w:val="00F82E5B"/>
    <w:rPr>
      <w:sz w:val="28"/>
    </w:rPr>
  </w:style>
  <w:style w:type="character" w:customStyle="1" w:styleId="a4">
    <w:name w:val="Основной текст Знак"/>
    <w:basedOn w:val="a0"/>
    <w:link w:val="a3"/>
    <w:rsid w:val="00F82E5B"/>
    <w:rPr>
      <w:rFonts w:ascii="Times New Roman" w:eastAsia="Times New Roman" w:hAnsi="Times New Roman" w:cs="Times New Roman"/>
      <w:sz w:val="28"/>
      <w:szCs w:val="20"/>
      <w:lang w:eastAsia="ru-RU"/>
    </w:rPr>
  </w:style>
  <w:style w:type="paragraph" w:styleId="a5">
    <w:name w:val="Body Text Indent"/>
    <w:basedOn w:val="a"/>
    <w:link w:val="a6"/>
    <w:rsid w:val="00F82E5B"/>
    <w:pPr>
      <w:ind w:firstLine="709"/>
      <w:jc w:val="both"/>
    </w:pPr>
    <w:rPr>
      <w:sz w:val="28"/>
    </w:rPr>
  </w:style>
  <w:style w:type="character" w:customStyle="1" w:styleId="a6">
    <w:name w:val="Основной текст с отступом Знак"/>
    <w:basedOn w:val="a0"/>
    <w:link w:val="a5"/>
    <w:rsid w:val="00F82E5B"/>
    <w:rPr>
      <w:rFonts w:ascii="Times New Roman" w:eastAsia="Times New Roman" w:hAnsi="Times New Roman" w:cs="Times New Roman"/>
      <w:sz w:val="28"/>
      <w:szCs w:val="20"/>
      <w:lang w:eastAsia="ru-RU"/>
    </w:rPr>
  </w:style>
  <w:style w:type="paragraph" w:customStyle="1" w:styleId="Postan">
    <w:name w:val="Postan"/>
    <w:basedOn w:val="a"/>
    <w:rsid w:val="00F82E5B"/>
    <w:pPr>
      <w:jc w:val="center"/>
    </w:pPr>
    <w:rPr>
      <w:sz w:val="28"/>
    </w:rPr>
  </w:style>
  <w:style w:type="paragraph" w:styleId="a7">
    <w:name w:val="footer"/>
    <w:basedOn w:val="a"/>
    <w:link w:val="a8"/>
    <w:uiPriority w:val="99"/>
    <w:rsid w:val="00F82E5B"/>
    <w:pPr>
      <w:tabs>
        <w:tab w:val="center" w:pos="4153"/>
        <w:tab w:val="right" w:pos="8306"/>
      </w:tabs>
    </w:pPr>
  </w:style>
  <w:style w:type="character" w:customStyle="1" w:styleId="a8">
    <w:name w:val="Нижний колонтитул Знак"/>
    <w:basedOn w:val="a0"/>
    <w:link w:val="a7"/>
    <w:uiPriority w:val="99"/>
    <w:rsid w:val="00F82E5B"/>
    <w:rPr>
      <w:rFonts w:ascii="Times New Roman" w:eastAsia="Times New Roman" w:hAnsi="Times New Roman" w:cs="Times New Roman"/>
      <w:sz w:val="20"/>
      <w:szCs w:val="20"/>
      <w:lang w:eastAsia="ru-RU"/>
    </w:rPr>
  </w:style>
  <w:style w:type="paragraph" w:styleId="a9">
    <w:name w:val="header"/>
    <w:basedOn w:val="a"/>
    <w:link w:val="aa"/>
    <w:rsid w:val="00F82E5B"/>
    <w:pPr>
      <w:tabs>
        <w:tab w:val="center" w:pos="4153"/>
        <w:tab w:val="right" w:pos="8306"/>
      </w:tabs>
    </w:pPr>
  </w:style>
  <w:style w:type="character" w:customStyle="1" w:styleId="aa">
    <w:name w:val="Верхний колонтитул Знак"/>
    <w:basedOn w:val="a0"/>
    <w:link w:val="a9"/>
    <w:rsid w:val="00F82E5B"/>
    <w:rPr>
      <w:rFonts w:ascii="Times New Roman" w:eastAsia="Times New Roman" w:hAnsi="Times New Roman" w:cs="Times New Roman"/>
      <w:sz w:val="20"/>
      <w:szCs w:val="20"/>
      <w:lang w:eastAsia="ru-RU"/>
    </w:rPr>
  </w:style>
  <w:style w:type="character" w:styleId="ab">
    <w:name w:val="page number"/>
    <w:rsid w:val="00F82E5B"/>
    <w:rPr>
      <w:rFonts w:cs="Times New Roman"/>
    </w:rPr>
  </w:style>
  <w:style w:type="paragraph" w:customStyle="1" w:styleId="ConsPlusNormal">
    <w:name w:val="ConsPlusNormal"/>
    <w:rsid w:val="00F82E5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F82E5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styleId="ac">
    <w:name w:val="Table Grid"/>
    <w:basedOn w:val="a1"/>
    <w:rsid w:val="00F82E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rsid w:val="00F82E5B"/>
    <w:rPr>
      <w:rFonts w:cs="Times New Roman"/>
      <w:color w:val="0000FF"/>
      <w:u w:val="single"/>
    </w:rPr>
  </w:style>
  <w:style w:type="paragraph" w:styleId="ae">
    <w:name w:val="Balloon Text"/>
    <w:basedOn w:val="a"/>
    <w:link w:val="af"/>
    <w:rsid w:val="00F82E5B"/>
    <w:rPr>
      <w:rFonts w:ascii="Tahoma" w:hAnsi="Tahoma" w:cs="Tahoma"/>
      <w:sz w:val="16"/>
      <w:szCs w:val="16"/>
    </w:rPr>
  </w:style>
  <w:style w:type="character" w:customStyle="1" w:styleId="af">
    <w:name w:val="Текст выноски Знак"/>
    <w:basedOn w:val="a0"/>
    <w:link w:val="ae"/>
    <w:rsid w:val="00F82E5B"/>
    <w:rPr>
      <w:rFonts w:ascii="Tahoma" w:eastAsia="Times New Roman" w:hAnsi="Tahoma" w:cs="Tahoma"/>
      <w:sz w:val="16"/>
      <w:szCs w:val="16"/>
      <w:lang w:eastAsia="ru-RU"/>
    </w:rPr>
  </w:style>
  <w:style w:type="paragraph" w:customStyle="1" w:styleId="af0">
    <w:name w:val="Прижатый влево"/>
    <w:basedOn w:val="a"/>
    <w:next w:val="a"/>
    <w:uiPriority w:val="99"/>
    <w:rsid w:val="00F82E5B"/>
    <w:pPr>
      <w:widowControl w:val="0"/>
      <w:autoSpaceDE w:val="0"/>
      <w:autoSpaceDN w:val="0"/>
      <w:adjustRightInd w:val="0"/>
    </w:pPr>
    <w:rPr>
      <w:rFonts w:ascii="Arial" w:hAnsi="Arial" w:cs="Arial"/>
      <w:sz w:val="24"/>
      <w:szCs w:val="24"/>
    </w:rPr>
  </w:style>
  <w:style w:type="paragraph" w:customStyle="1" w:styleId="ConsPlusTitle">
    <w:name w:val="ConsPlusTitle"/>
    <w:basedOn w:val="a"/>
    <w:next w:val="ConsPlusNormal"/>
    <w:rsid w:val="00F82E5B"/>
    <w:pPr>
      <w:widowControl w:val="0"/>
      <w:suppressAutoHyphens/>
    </w:pPr>
    <w:rPr>
      <w:rFonts w:ascii="Arial" w:eastAsia="Arial" w:hAnsi="Arial" w:cs="Arial"/>
      <w:b/>
      <w:bCs/>
    </w:rPr>
  </w:style>
  <w:style w:type="numbering" w:customStyle="1" w:styleId="11">
    <w:name w:val="Нет списка1"/>
    <w:next w:val="a2"/>
    <w:uiPriority w:val="99"/>
    <w:semiHidden/>
    <w:unhideWhenUsed/>
    <w:rsid w:val="00F82E5B"/>
  </w:style>
  <w:style w:type="character" w:styleId="af1">
    <w:name w:val="FollowedHyperlink"/>
    <w:uiPriority w:val="99"/>
    <w:unhideWhenUsed/>
    <w:rsid w:val="00F82E5B"/>
    <w:rPr>
      <w:color w:val="800080"/>
      <w:u w:val="single"/>
    </w:rPr>
  </w:style>
  <w:style w:type="paragraph" w:customStyle="1" w:styleId="af2">
    <w:name w:val="Содержимое таблицы"/>
    <w:basedOn w:val="a"/>
    <w:rsid w:val="00F82E5B"/>
    <w:pPr>
      <w:widowControl w:val="0"/>
      <w:suppressLineNumbers/>
      <w:suppressAutoHyphens/>
    </w:pPr>
    <w:rPr>
      <w:rFonts w:eastAsia="Lucida Sans Unicode"/>
      <w:sz w:val="24"/>
      <w:szCs w:val="24"/>
    </w:rPr>
  </w:style>
  <w:style w:type="table" w:customStyle="1" w:styleId="12">
    <w:name w:val="Сетка таблицы1"/>
    <w:basedOn w:val="a1"/>
    <w:next w:val="ac"/>
    <w:uiPriority w:val="59"/>
    <w:rsid w:val="00F82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F82E5B"/>
    <w:pPr>
      <w:ind w:left="720"/>
      <w:contextualSpacing/>
    </w:pPr>
  </w:style>
  <w:style w:type="paragraph" w:styleId="af4">
    <w:name w:val="footnote text"/>
    <w:basedOn w:val="a"/>
    <w:link w:val="af5"/>
    <w:uiPriority w:val="99"/>
    <w:unhideWhenUsed/>
    <w:rsid w:val="00F82E5B"/>
    <w:rPr>
      <w:rFonts w:asciiTheme="minorHAnsi" w:eastAsiaTheme="minorHAnsi" w:hAnsiTheme="minorHAnsi" w:cstheme="minorBidi"/>
      <w:lang w:eastAsia="en-US"/>
    </w:rPr>
  </w:style>
  <w:style w:type="character" w:customStyle="1" w:styleId="af5">
    <w:name w:val="Текст сноски Знак"/>
    <w:basedOn w:val="a0"/>
    <w:link w:val="af4"/>
    <w:uiPriority w:val="99"/>
    <w:rsid w:val="00F82E5B"/>
    <w:rPr>
      <w:sz w:val="20"/>
      <w:szCs w:val="20"/>
    </w:rPr>
  </w:style>
  <w:style w:type="character" w:styleId="af6">
    <w:name w:val="footnote reference"/>
    <w:basedOn w:val="a0"/>
    <w:uiPriority w:val="99"/>
    <w:unhideWhenUsed/>
    <w:rsid w:val="00F82E5B"/>
    <w:rPr>
      <w:vertAlign w:val="superscript"/>
    </w:rPr>
  </w:style>
  <w:style w:type="paragraph" w:styleId="af7">
    <w:name w:val="Title"/>
    <w:basedOn w:val="a"/>
    <w:link w:val="af8"/>
    <w:qFormat/>
    <w:rsid w:val="00936A6D"/>
    <w:pPr>
      <w:jc w:val="center"/>
    </w:pPr>
    <w:rPr>
      <w:sz w:val="24"/>
      <w:lang w:eastAsia="ar-SA"/>
    </w:rPr>
  </w:style>
  <w:style w:type="character" w:customStyle="1" w:styleId="af8">
    <w:name w:val="Заголовок Знак"/>
    <w:basedOn w:val="a0"/>
    <w:link w:val="af7"/>
    <w:rsid w:val="00936A6D"/>
    <w:rPr>
      <w:rFonts w:ascii="Times New Roman" w:eastAsia="Times New Roman" w:hAnsi="Times New Roman" w:cs="Times New Roman"/>
      <w:sz w:val="24"/>
      <w:szCs w:val="20"/>
      <w:lang w:eastAsia="ar-SA"/>
    </w:rPr>
  </w:style>
  <w:style w:type="character" w:customStyle="1" w:styleId="13">
    <w:name w:val="Заголовок №1_"/>
    <w:link w:val="14"/>
    <w:locked/>
    <w:rsid w:val="00936A6D"/>
    <w:rPr>
      <w:b/>
      <w:bCs/>
      <w:sz w:val="34"/>
      <w:szCs w:val="34"/>
      <w:shd w:val="clear" w:color="auto" w:fill="FFFFFF"/>
    </w:rPr>
  </w:style>
  <w:style w:type="paragraph" w:customStyle="1" w:styleId="14">
    <w:name w:val="Заголовок №1"/>
    <w:basedOn w:val="a"/>
    <w:link w:val="13"/>
    <w:rsid w:val="00936A6D"/>
    <w:pPr>
      <w:shd w:val="clear" w:color="auto" w:fill="FFFFFF"/>
      <w:spacing w:before="420" w:after="420" w:line="240" w:lineRule="atLeast"/>
      <w:outlineLvl w:val="0"/>
    </w:pPr>
    <w:rPr>
      <w:rFonts w:asciiTheme="minorHAnsi" w:eastAsiaTheme="minorHAnsi" w:hAnsiTheme="minorHAnsi" w:cstheme="minorBidi"/>
      <w:b/>
      <w:bCs/>
      <w:sz w:val="34"/>
      <w:szCs w:val="34"/>
      <w:lang w:eastAsia="en-US"/>
    </w:rPr>
  </w:style>
  <w:style w:type="character" w:customStyle="1" w:styleId="70">
    <w:name w:val="Заголовок 7 Знак"/>
    <w:basedOn w:val="a0"/>
    <w:link w:val="7"/>
    <w:uiPriority w:val="9"/>
    <w:semiHidden/>
    <w:rsid w:val="00DC1CB3"/>
    <w:rPr>
      <w:rFonts w:asciiTheme="majorHAnsi" w:eastAsiaTheme="majorEastAsia" w:hAnsiTheme="majorHAnsi" w:cstheme="majorBidi"/>
      <w:i/>
      <w:iCs/>
      <w:color w:val="243F60" w:themeColor="accent1" w:themeShade="7F"/>
      <w:sz w:val="20"/>
      <w:szCs w:val="20"/>
      <w:lang w:eastAsia="ru-RU"/>
    </w:rPr>
  </w:style>
  <w:style w:type="paragraph" w:styleId="af9">
    <w:name w:val="Normal (Web)"/>
    <w:basedOn w:val="a"/>
    <w:unhideWhenUsed/>
    <w:rsid w:val="00895CC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62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84164&amp;dst=1000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0A24B6A381157B887A1966C87F5D9D4803A9B314B4C158C3FD204CA4F600D877948D235E9094FD4A0AA7FH3n4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0A24B6A381157B887A1966C87F5D9D4803A9B314B4C158C3FD204CA4F600D877948D235E9094FD4A0AE76H3n3I" TargetMode="External"/><Relationship Id="rId11" Type="http://schemas.openxmlformats.org/officeDocument/2006/relationships/hyperlink" Target="consultantplus://offline/ref=E6FAFD499FBDA0030770D27D2C1C231D2976F55A0AF0D121A1B8CD4078D4E0ECCF43BFF02EF65285C2ED027FB8g9F5J" TargetMode="External"/><Relationship Id="rId5" Type="http://schemas.openxmlformats.org/officeDocument/2006/relationships/image" Target="media/image1.jpeg"/><Relationship Id="rId10" Type="http://schemas.openxmlformats.org/officeDocument/2006/relationships/hyperlink" Target="https://login.consultant.ru/link/?req=doc&amp;base=LAW&amp;n=208761&amp;dst=10001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79570&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6987</Words>
  <Characters>39831</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16</cp:revision>
  <cp:lastPrinted>2024-11-07T08:10:00Z</cp:lastPrinted>
  <dcterms:created xsi:type="dcterms:W3CDTF">2024-05-28T07:31:00Z</dcterms:created>
  <dcterms:modified xsi:type="dcterms:W3CDTF">2024-11-07T08:11:00Z</dcterms:modified>
</cp:coreProperties>
</file>