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РОССИЙСКАЯ ФЕДЕРАЦИЯ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РОСТОВСКАЯ ОБЛАСТЬ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МУНИЦИПАЛЬНОЕ ОБРАЗОВАНИЕ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«</w:t>
      </w:r>
      <w:r w:rsidR="00EE0C4F">
        <w:rPr>
          <w:sz w:val="28"/>
          <w:szCs w:val="28"/>
        </w:rPr>
        <w:t>ЗЕЛЕНОВСКОЕ</w:t>
      </w:r>
      <w:r w:rsidRPr="00F93000">
        <w:rPr>
          <w:sz w:val="28"/>
          <w:szCs w:val="28"/>
        </w:rPr>
        <w:t xml:space="preserve"> СЕЛЬСКОЕ ПОСЕЛЕНИЕ»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 xml:space="preserve">АДМИНИСТРАЦИЯ </w:t>
      </w:r>
      <w:r w:rsidR="00EE0C4F">
        <w:rPr>
          <w:sz w:val="28"/>
          <w:szCs w:val="28"/>
        </w:rPr>
        <w:t>ЗЕЛЕНОВСКОГО</w:t>
      </w:r>
      <w:r w:rsidRPr="00F93000">
        <w:rPr>
          <w:sz w:val="28"/>
          <w:szCs w:val="28"/>
        </w:rPr>
        <w:t xml:space="preserve"> СЕЛЬСКОГО ПОСЕЛЕНИЯ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</w:p>
    <w:p w:rsidR="008C0E8F" w:rsidRPr="00F93000" w:rsidRDefault="008C0E8F" w:rsidP="004757F3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ПОСТАНОВЛЕНИЕ</w:t>
      </w:r>
    </w:p>
    <w:p w:rsidR="008C0E8F" w:rsidRPr="00F93000" w:rsidRDefault="008C0E8F" w:rsidP="004757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12FD">
        <w:rPr>
          <w:sz w:val="28"/>
          <w:szCs w:val="28"/>
        </w:rPr>
        <w:t>13.12</w:t>
      </w:r>
      <w:r w:rsidRPr="00F93000">
        <w:rPr>
          <w:sz w:val="28"/>
          <w:szCs w:val="28"/>
        </w:rPr>
        <w:t>.2019г</w:t>
      </w:r>
      <w:r>
        <w:rPr>
          <w:sz w:val="28"/>
          <w:szCs w:val="28"/>
        </w:rPr>
        <w:t>.  №11</w:t>
      </w:r>
      <w:r w:rsidR="007712FD">
        <w:rPr>
          <w:sz w:val="28"/>
          <w:szCs w:val="28"/>
        </w:rPr>
        <w:t>6</w:t>
      </w:r>
    </w:p>
    <w:p w:rsidR="008C0E8F" w:rsidRDefault="008C0E8F" w:rsidP="008C0E8F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 xml:space="preserve">х. </w:t>
      </w:r>
      <w:r w:rsidR="00EE0C4F">
        <w:rPr>
          <w:sz w:val="28"/>
          <w:szCs w:val="28"/>
        </w:rPr>
        <w:t>Зеленовка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147FF" w:rsidRPr="00883187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E0E1A" w:rsidRDefault="00EE0E1A" w:rsidP="009F3178">
            <w:pPr>
              <w:jc w:val="center"/>
              <w:rPr>
                <w:sz w:val="28"/>
                <w:szCs w:val="28"/>
              </w:rPr>
            </w:pPr>
          </w:p>
          <w:p w:rsidR="00B147FF" w:rsidRPr="00883187" w:rsidRDefault="00B147FF" w:rsidP="008C0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BD125D">
              <w:rPr>
                <w:sz w:val="28"/>
                <w:szCs w:val="28"/>
              </w:rPr>
              <w:t>порядке составления и утверждения плана</w:t>
            </w:r>
            <w:r w:rsidR="004C032E">
              <w:rPr>
                <w:sz w:val="28"/>
                <w:szCs w:val="28"/>
              </w:rPr>
              <w:t xml:space="preserve"> </w:t>
            </w:r>
            <w:r w:rsidR="00BD125D">
              <w:rPr>
                <w:sz w:val="28"/>
                <w:szCs w:val="28"/>
              </w:rPr>
              <w:t>финансово-хозяйственной деятельности</w:t>
            </w:r>
            <w:r w:rsidR="004C032E">
              <w:rPr>
                <w:sz w:val="28"/>
                <w:szCs w:val="28"/>
              </w:rPr>
              <w:t xml:space="preserve"> </w:t>
            </w:r>
            <w:r w:rsidR="009F3178">
              <w:rPr>
                <w:sz w:val="28"/>
                <w:szCs w:val="28"/>
              </w:rPr>
              <w:t xml:space="preserve">муниципального бюджетного учреждения </w:t>
            </w:r>
            <w:proofErr w:type="spellStart"/>
            <w:r w:rsidR="00EE0C4F">
              <w:rPr>
                <w:sz w:val="28"/>
                <w:szCs w:val="28"/>
              </w:rPr>
              <w:t>Зеленовского</w:t>
            </w:r>
            <w:proofErr w:type="spellEnd"/>
            <w:r w:rsidR="009F3178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B147FF" w:rsidRPr="00883187" w:rsidRDefault="00B147FF" w:rsidP="00B147FF">
      <w:pPr>
        <w:jc w:val="both"/>
        <w:rPr>
          <w:sz w:val="28"/>
          <w:szCs w:val="28"/>
        </w:rPr>
      </w:pPr>
    </w:p>
    <w:p w:rsidR="00B147FF" w:rsidRPr="009531B9" w:rsidRDefault="009531B9" w:rsidP="009531B9">
      <w:pPr>
        <w:ind w:firstLine="567"/>
        <w:jc w:val="both"/>
        <w:rPr>
          <w:sz w:val="28"/>
          <w:szCs w:val="28"/>
        </w:rPr>
      </w:pPr>
      <w:r w:rsidRPr="008C0E8F">
        <w:rPr>
          <w:sz w:val="28"/>
          <w:szCs w:val="28"/>
        </w:rPr>
        <w:t xml:space="preserve">В соответствии с </w:t>
      </w:r>
      <w:hyperlink r:id="rId6" w:history="1">
        <w:r w:rsidRPr="008C0E8F">
          <w:rPr>
            <w:sz w:val="28"/>
            <w:szCs w:val="28"/>
          </w:rPr>
          <w:t>подпунктом 6 пункта 3.3 статьи 32</w:t>
        </w:r>
      </w:hyperlink>
      <w:r w:rsidRPr="008C0E8F">
        <w:rPr>
          <w:sz w:val="28"/>
          <w:szCs w:val="28"/>
        </w:rPr>
        <w:t xml:space="preserve"> Федерального закона</w:t>
      </w:r>
      <w:r w:rsidRPr="009531B9">
        <w:rPr>
          <w:sz w:val="28"/>
          <w:szCs w:val="28"/>
        </w:rPr>
        <w:t xml:space="preserve"> от 12 января 1996 г. N 7-ФЗ "О некоммерческих организациях" (Собрание законодательства Российской Федерации, 1996, N 3, ст. 145; 2006, N 3, ст. 282; 2008, N 30, ст. 3616; 2009, N 29, ст. 3607; 2010, N 19, ст. 2291; 2011, N 29, ст. 4291; N 30, ст. 4590; N 47, ст. 6607; 2012, N 30, ст. 4172; 2014, N 8, ст. 738; N 23, ст. 2932; 2015, N 10, ст. 1413; 2017, N 24, ст. 3482; 2018, N 31, ст. 4849)</w:t>
      </w:r>
      <w:r w:rsidR="00FA0089">
        <w:rPr>
          <w:sz w:val="28"/>
          <w:szCs w:val="28"/>
        </w:rPr>
        <w:t>, приказом МФ РФ</w:t>
      </w:r>
      <w:r w:rsidR="009F3178">
        <w:rPr>
          <w:sz w:val="28"/>
          <w:szCs w:val="28"/>
        </w:rPr>
        <w:t xml:space="preserve"> от 31.08.2018 №186н Администрация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8C0E8F">
        <w:rPr>
          <w:sz w:val="28"/>
          <w:szCs w:val="28"/>
        </w:rPr>
        <w:t xml:space="preserve"> сельского поселения</w:t>
      </w:r>
      <w:r w:rsidR="009F3178">
        <w:rPr>
          <w:sz w:val="28"/>
          <w:szCs w:val="28"/>
        </w:rPr>
        <w:t xml:space="preserve"> постановляет:</w:t>
      </w:r>
    </w:p>
    <w:p w:rsidR="00097ADF" w:rsidRDefault="00097ADF" w:rsidP="00B147FF">
      <w:pPr>
        <w:jc w:val="center"/>
        <w:rPr>
          <w:sz w:val="28"/>
          <w:szCs w:val="28"/>
        </w:rPr>
      </w:pPr>
    </w:p>
    <w:p w:rsidR="00B147FF" w:rsidRDefault="00B147FF" w:rsidP="008C0E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B0DBF">
        <w:rPr>
          <w:sz w:val="28"/>
          <w:szCs w:val="28"/>
        </w:rPr>
        <w:t xml:space="preserve">для </w:t>
      </w:r>
      <w:r w:rsidR="009F3178">
        <w:rPr>
          <w:sz w:val="28"/>
          <w:szCs w:val="28"/>
        </w:rPr>
        <w:t xml:space="preserve">муниципального бюджетного учреждения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9F3178">
        <w:rPr>
          <w:sz w:val="28"/>
          <w:szCs w:val="28"/>
        </w:rPr>
        <w:t xml:space="preserve"> сельского поселения</w:t>
      </w:r>
      <w:r w:rsidR="00CB0DBF">
        <w:rPr>
          <w:sz w:val="28"/>
          <w:szCs w:val="28"/>
        </w:rPr>
        <w:t xml:space="preserve"> </w:t>
      </w:r>
      <w:r w:rsidR="00BD125D">
        <w:rPr>
          <w:sz w:val="28"/>
          <w:szCs w:val="28"/>
        </w:rPr>
        <w:t>Порядок составления и утверждения плана</w:t>
      </w:r>
      <w:r>
        <w:rPr>
          <w:sz w:val="28"/>
          <w:szCs w:val="28"/>
        </w:rPr>
        <w:t xml:space="preserve"> финансово-хозяйственной деятельности согласно приложению 1.</w:t>
      </w:r>
    </w:p>
    <w:p w:rsidR="00E42F0A" w:rsidRDefault="00BD125D" w:rsidP="008C0E8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0089">
        <w:rPr>
          <w:rFonts w:ascii="Times New Roman" w:hAnsi="Times New Roman" w:cs="Times New Roman"/>
          <w:sz w:val="28"/>
          <w:szCs w:val="28"/>
        </w:rPr>
        <w:t xml:space="preserve">2. </w:t>
      </w:r>
      <w:r w:rsidR="003B3827">
        <w:rPr>
          <w:rFonts w:ascii="Times New Roman" w:hAnsi="Times New Roman" w:cs="Times New Roman"/>
          <w:sz w:val="28"/>
          <w:szCs w:val="28"/>
        </w:rPr>
        <w:t>Утвердить форму Плана</w:t>
      </w:r>
      <w:r w:rsidR="003B3827" w:rsidRPr="003B3827">
        <w:rPr>
          <w:sz w:val="28"/>
          <w:szCs w:val="28"/>
        </w:rPr>
        <w:t xml:space="preserve"> </w:t>
      </w:r>
      <w:r w:rsidR="003B3827" w:rsidRPr="003B3827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  <w:r w:rsidR="009C483D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proofErr w:type="spellStart"/>
      <w:r w:rsidR="00EE0C4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C48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3827">
        <w:rPr>
          <w:rFonts w:ascii="Times New Roman" w:hAnsi="Times New Roman" w:cs="Times New Roman"/>
          <w:sz w:val="28"/>
          <w:szCs w:val="28"/>
        </w:rPr>
        <w:t xml:space="preserve"> согласно приложения 2</w:t>
      </w:r>
      <w:r w:rsidR="00FA0089" w:rsidRPr="00FA0089">
        <w:rPr>
          <w:rFonts w:ascii="Times New Roman" w:hAnsi="Times New Roman" w:cs="Times New Roman"/>
          <w:sz w:val="28"/>
          <w:szCs w:val="28"/>
        </w:rPr>
        <w:t>.</w:t>
      </w:r>
    </w:p>
    <w:p w:rsidR="000F7737" w:rsidRDefault="000F7737" w:rsidP="008C0E8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0089">
        <w:rPr>
          <w:rFonts w:ascii="Times New Roman" w:hAnsi="Times New Roman" w:cs="Times New Roman"/>
          <w:sz w:val="28"/>
          <w:szCs w:val="28"/>
        </w:rPr>
        <w:t xml:space="preserve"> </w:t>
      </w:r>
      <w:r w:rsidR="009C483D">
        <w:rPr>
          <w:rFonts w:ascii="Times New Roman" w:hAnsi="Times New Roman" w:cs="Times New Roman"/>
          <w:sz w:val="28"/>
          <w:szCs w:val="28"/>
        </w:rPr>
        <w:t>Постановление</w:t>
      </w:r>
      <w:r w:rsidRPr="00FA0089">
        <w:rPr>
          <w:rFonts w:ascii="Times New Roman" w:hAnsi="Times New Roman" w:cs="Times New Roman"/>
          <w:sz w:val="28"/>
          <w:szCs w:val="28"/>
        </w:rPr>
        <w:t xml:space="preserve"> при</w:t>
      </w:r>
      <w:r w:rsidR="00E42F0A">
        <w:rPr>
          <w:rFonts w:ascii="Times New Roman" w:hAnsi="Times New Roman" w:cs="Times New Roman"/>
          <w:sz w:val="28"/>
          <w:szCs w:val="28"/>
        </w:rPr>
        <w:t>меня</w:t>
      </w:r>
      <w:r w:rsidRPr="00FA0089">
        <w:rPr>
          <w:rFonts w:ascii="Times New Roman" w:hAnsi="Times New Roman" w:cs="Times New Roman"/>
          <w:sz w:val="28"/>
          <w:szCs w:val="28"/>
        </w:rPr>
        <w:t xml:space="preserve">ется при формировании плана финансово- хозяйственной деятельности </w:t>
      </w:r>
      <w:r w:rsidR="009C483D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proofErr w:type="spellStart"/>
      <w:r w:rsidR="00EE0C4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C48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A0089">
        <w:rPr>
          <w:rFonts w:ascii="Times New Roman" w:hAnsi="Times New Roman" w:cs="Times New Roman"/>
          <w:sz w:val="28"/>
          <w:szCs w:val="28"/>
        </w:rPr>
        <w:t>, начиная с плана финансово-хозяйственной деятельности на 2020 год и плановый период 2021 и 2022 годов.</w:t>
      </w:r>
    </w:p>
    <w:p w:rsidR="008C0E8F" w:rsidRDefault="00E42F0A" w:rsidP="008C0E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7FF">
        <w:rPr>
          <w:sz w:val="28"/>
          <w:szCs w:val="28"/>
        </w:rPr>
        <w:t>.</w:t>
      </w:r>
      <w:r w:rsidR="009C483D">
        <w:rPr>
          <w:sz w:val="28"/>
          <w:szCs w:val="28"/>
        </w:rPr>
        <w:t xml:space="preserve"> </w:t>
      </w:r>
      <w:r w:rsidR="00BD125D">
        <w:rPr>
          <w:sz w:val="28"/>
          <w:szCs w:val="28"/>
        </w:rPr>
        <w:t xml:space="preserve">Признать утратившим силу </w:t>
      </w:r>
      <w:r w:rsidR="009C483D">
        <w:rPr>
          <w:sz w:val="28"/>
          <w:szCs w:val="28"/>
        </w:rPr>
        <w:t xml:space="preserve">постановление Администрации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9C483D">
        <w:rPr>
          <w:sz w:val="28"/>
          <w:szCs w:val="28"/>
        </w:rPr>
        <w:t xml:space="preserve"> сельского поселения </w:t>
      </w:r>
      <w:r w:rsidR="00884C6B">
        <w:rPr>
          <w:sz w:val="28"/>
          <w:szCs w:val="28"/>
        </w:rPr>
        <w:t xml:space="preserve">от </w:t>
      </w:r>
      <w:r w:rsidR="00E86A04">
        <w:rPr>
          <w:sz w:val="28"/>
          <w:szCs w:val="28"/>
        </w:rPr>
        <w:t>9</w:t>
      </w:r>
      <w:r w:rsidR="008C0E8F">
        <w:rPr>
          <w:sz w:val="28"/>
          <w:szCs w:val="28"/>
        </w:rPr>
        <w:t xml:space="preserve"> </w:t>
      </w:r>
      <w:r w:rsidR="00E86A04">
        <w:rPr>
          <w:sz w:val="28"/>
          <w:szCs w:val="28"/>
        </w:rPr>
        <w:t>сентября</w:t>
      </w:r>
      <w:r w:rsidR="00884C6B">
        <w:rPr>
          <w:sz w:val="28"/>
          <w:szCs w:val="28"/>
        </w:rPr>
        <w:t xml:space="preserve"> 201</w:t>
      </w:r>
      <w:r w:rsidR="009C483D">
        <w:rPr>
          <w:sz w:val="28"/>
          <w:szCs w:val="28"/>
        </w:rPr>
        <w:t xml:space="preserve">1 </w:t>
      </w:r>
      <w:r w:rsidR="00884C6B">
        <w:rPr>
          <w:sz w:val="28"/>
          <w:szCs w:val="28"/>
        </w:rPr>
        <w:t>года №</w:t>
      </w:r>
      <w:r w:rsidR="00E86A04">
        <w:rPr>
          <w:sz w:val="28"/>
          <w:szCs w:val="28"/>
        </w:rPr>
        <w:t>51</w:t>
      </w:r>
      <w:r w:rsidR="00884C6B">
        <w:rPr>
          <w:sz w:val="28"/>
          <w:szCs w:val="28"/>
        </w:rPr>
        <w:t xml:space="preserve"> </w:t>
      </w:r>
      <w:r w:rsidR="00BD125D">
        <w:rPr>
          <w:sz w:val="28"/>
          <w:szCs w:val="28"/>
        </w:rPr>
        <w:t>«</w:t>
      </w:r>
      <w:r w:rsidR="008C0E8F" w:rsidRPr="008C0E8F">
        <w:rPr>
          <w:sz w:val="28"/>
          <w:szCs w:val="28"/>
        </w:rPr>
        <w:t>О порядке составления и утверждения</w:t>
      </w:r>
      <w:r w:rsidR="008C0E8F">
        <w:rPr>
          <w:sz w:val="28"/>
          <w:szCs w:val="28"/>
        </w:rPr>
        <w:t xml:space="preserve"> </w:t>
      </w:r>
      <w:r w:rsidR="008C0E8F" w:rsidRPr="008C0E8F">
        <w:rPr>
          <w:sz w:val="28"/>
          <w:szCs w:val="28"/>
        </w:rPr>
        <w:t>Плана финансово-хозяйственной деятельности</w:t>
      </w:r>
      <w:r w:rsidR="008C0E8F">
        <w:rPr>
          <w:sz w:val="28"/>
          <w:szCs w:val="28"/>
        </w:rPr>
        <w:t xml:space="preserve"> </w:t>
      </w:r>
      <w:r w:rsidR="008C0E8F" w:rsidRPr="008C0E8F">
        <w:rPr>
          <w:sz w:val="28"/>
          <w:szCs w:val="28"/>
        </w:rPr>
        <w:t xml:space="preserve">муниципального учреждения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8C0E8F" w:rsidRPr="008C0E8F">
        <w:rPr>
          <w:sz w:val="28"/>
          <w:szCs w:val="28"/>
        </w:rPr>
        <w:t xml:space="preserve"> сельского поселения</w:t>
      </w:r>
      <w:r w:rsidR="00BD125D">
        <w:rPr>
          <w:sz w:val="28"/>
          <w:szCs w:val="28"/>
        </w:rPr>
        <w:t>»</w:t>
      </w:r>
      <w:r w:rsidR="00FA0089">
        <w:rPr>
          <w:sz w:val="28"/>
          <w:szCs w:val="28"/>
        </w:rPr>
        <w:t xml:space="preserve"> с 1 января 2020 года</w:t>
      </w:r>
      <w:r w:rsidR="00BD125D">
        <w:rPr>
          <w:sz w:val="28"/>
          <w:szCs w:val="28"/>
        </w:rPr>
        <w:t>.</w:t>
      </w:r>
    </w:p>
    <w:p w:rsidR="00B147FF" w:rsidRDefault="008C0E8F" w:rsidP="008C0E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147F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C0E8F" w:rsidRDefault="008C0E8F" w:rsidP="008C0E8F">
      <w:pPr>
        <w:jc w:val="both"/>
        <w:rPr>
          <w:sz w:val="28"/>
          <w:szCs w:val="28"/>
        </w:rPr>
      </w:pPr>
    </w:p>
    <w:p w:rsidR="008C0E8F" w:rsidRDefault="008C0E8F" w:rsidP="008C0E8F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3770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C0E8F" w:rsidRDefault="00EE0C4F" w:rsidP="008C0E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8C0E8F">
        <w:rPr>
          <w:sz w:val="28"/>
          <w:szCs w:val="28"/>
        </w:rPr>
        <w:t xml:space="preserve"> сельского поселения</w:t>
      </w:r>
      <w:r w:rsidR="008C0E8F">
        <w:rPr>
          <w:sz w:val="28"/>
          <w:szCs w:val="28"/>
        </w:rPr>
        <w:tab/>
      </w:r>
      <w:r w:rsidR="008C0E8F">
        <w:rPr>
          <w:sz w:val="28"/>
          <w:szCs w:val="28"/>
        </w:rPr>
        <w:tab/>
        <w:t xml:space="preserve"> </w:t>
      </w:r>
      <w:r w:rsidR="008C0E8F">
        <w:rPr>
          <w:sz w:val="28"/>
          <w:szCs w:val="28"/>
        </w:rPr>
        <w:tab/>
      </w:r>
      <w:r w:rsidR="008C0E8F">
        <w:rPr>
          <w:sz w:val="28"/>
          <w:szCs w:val="28"/>
        </w:rPr>
        <w:tab/>
      </w:r>
      <w:r>
        <w:rPr>
          <w:sz w:val="28"/>
          <w:szCs w:val="28"/>
        </w:rPr>
        <w:t>Т.И. Обухова</w:t>
      </w:r>
    </w:p>
    <w:p w:rsidR="003B3827" w:rsidRDefault="003B3827" w:rsidP="004F5BE2">
      <w:pPr>
        <w:jc w:val="right"/>
      </w:pPr>
    </w:p>
    <w:p w:rsidR="003B3827" w:rsidRDefault="003B3827" w:rsidP="004F5BE2">
      <w:pPr>
        <w:jc w:val="right"/>
      </w:pPr>
    </w:p>
    <w:p w:rsidR="008C0E8F" w:rsidRDefault="008C0E8F" w:rsidP="004F5BE2">
      <w:pPr>
        <w:jc w:val="right"/>
      </w:pPr>
    </w:p>
    <w:p w:rsidR="008C0E8F" w:rsidRDefault="008C0E8F" w:rsidP="004F5BE2">
      <w:pPr>
        <w:jc w:val="right"/>
      </w:pPr>
    </w:p>
    <w:p w:rsidR="008C0E8F" w:rsidRDefault="008C0E8F" w:rsidP="004F5BE2">
      <w:pPr>
        <w:jc w:val="right"/>
      </w:pPr>
    </w:p>
    <w:p w:rsidR="008C0E8F" w:rsidRPr="00C412E4" w:rsidRDefault="008C0E8F" w:rsidP="004F5BE2">
      <w:pPr>
        <w:jc w:val="right"/>
        <w:rPr>
          <w:sz w:val="28"/>
          <w:szCs w:val="28"/>
        </w:rPr>
      </w:pPr>
    </w:p>
    <w:p w:rsidR="004F5BE2" w:rsidRPr="00C412E4" w:rsidRDefault="004F5BE2" w:rsidP="004F5BE2">
      <w:pPr>
        <w:jc w:val="right"/>
        <w:rPr>
          <w:sz w:val="28"/>
          <w:szCs w:val="28"/>
        </w:rPr>
      </w:pPr>
      <w:r w:rsidRPr="00C412E4">
        <w:rPr>
          <w:sz w:val="28"/>
          <w:szCs w:val="28"/>
        </w:rPr>
        <w:lastRenderedPageBreak/>
        <w:t xml:space="preserve">Приложение 1 </w:t>
      </w:r>
    </w:p>
    <w:p w:rsidR="009C483D" w:rsidRPr="00C412E4" w:rsidRDefault="004F5BE2" w:rsidP="004F5BE2">
      <w:pPr>
        <w:jc w:val="right"/>
        <w:rPr>
          <w:sz w:val="28"/>
          <w:szCs w:val="28"/>
        </w:rPr>
      </w:pPr>
      <w:r w:rsidRPr="00C412E4">
        <w:rPr>
          <w:sz w:val="28"/>
          <w:szCs w:val="28"/>
        </w:rPr>
        <w:t xml:space="preserve">                 </w:t>
      </w:r>
      <w:r w:rsidR="009C483D" w:rsidRPr="00C412E4">
        <w:rPr>
          <w:sz w:val="28"/>
          <w:szCs w:val="28"/>
        </w:rPr>
        <w:t>к постановлению Администрации</w:t>
      </w:r>
    </w:p>
    <w:p w:rsidR="009C483D" w:rsidRPr="00C412E4" w:rsidRDefault="00EE0C4F" w:rsidP="004F5BE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9C483D" w:rsidRPr="00C412E4">
        <w:rPr>
          <w:sz w:val="28"/>
          <w:szCs w:val="28"/>
        </w:rPr>
        <w:t xml:space="preserve"> сельского поселения</w:t>
      </w:r>
    </w:p>
    <w:p w:rsidR="00B147FF" w:rsidRDefault="009C483D" w:rsidP="004F5BE2">
      <w:pPr>
        <w:jc w:val="right"/>
        <w:rPr>
          <w:sz w:val="28"/>
          <w:szCs w:val="28"/>
        </w:rPr>
      </w:pPr>
      <w:r w:rsidRPr="00C412E4">
        <w:rPr>
          <w:sz w:val="28"/>
          <w:szCs w:val="28"/>
        </w:rPr>
        <w:t xml:space="preserve">от </w:t>
      </w:r>
      <w:r w:rsidR="007712FD">
        <w:rPr>
          <w:sz w:val="28"/>
          <w:szCs w:val="28"/>
        </w:rPr>
        <w:t>13.12</w:t>
      </w:r>
      <w:r w:rsidR="00C412E4">
        <w:rPr>
          <w:sz w:val="28"/>
          <w:szCs w:val="28"/>
        </w:rPr>
        <w:t>. 2019г. №11</w:t>
      </w:r>
      <w:r w:rsidR="007712FD">
        <w:rPr>
          <w:sz w:val="28"/>
          <w:szCs w:val="28"/>
        </w:rPr>
        <w:t>6</w:t>
      </w:r>
      <w:r w:rsidR="004F5BE2">
        <w:t xml:space="preserve">     </w:t>
      </w:r>
      <w:r w:rsidR="004F5BE2" w:rsidRPr="00B37819">
        <w:t xml:space="preserve">     </w:t>
      </w:r>
    </w:p>
    <w:p w:rsidR="009C483D" w:rsidRDefault="009C483D" w:rsidP="00B147FF">
      <w:pPr>
        <w:jc w:val="center"/>
        <w:rPr>
          <w:sz w:val="28"/>
          <w:szCs w:val="28"/>
        </w:rPr>
      </w:pPr>
    </w:p>
    <w:p w:rsidR="00B147FF" w:rsidRDefault="00BD125D" w:rsidP="00B147F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147FF" w:rsidRDefault="00CB0DBF" w:rsidP="00B147F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BD125D">
        <w:rPr>
          <w:sz w:val="28"/>
          <w:szCs w:val="28"/>
        </w:rPr>
        <w:t>оставления и утверждения плана</w:t>
      </w:r>
      <w:r w:rsidR="00B147FF">
        <w:rPr>
          <w:sz w:val="28"/>
          <w:szCs w:val="28"/>
        </w:rPr>
        <w:t xml:space="preserve"> финансово-хозяйственной деятельности</w:t>
      </w:r>
    </w:p>
    <w:p w:rsidR="009C483D" w:rsidRDefault="009C483D" w:rsidP="00B14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учреждения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313D0">
        <w:rPr>
          <w:sz w:val="28"/>
          <w:szCs w:val="28"/>
        </w:rPr>
        <w:t xml:space="preserve"> </w:t>
      </w:r>
    </w:p>
    <w:p w:rsidR="009C483D" w:rsidRDefault="009C483D" w:rsidP="00B147FF">
      <w:pPr>
        <w:jc w:val="center"/>
        <w:rPr>
          <w:sz w:val="28"/>
          <w:szCs w:val="28"/>
        </w:rPr>
      </w:pPr>
    </w:p>
    <w:p w:rsidR="00B147FF" w:rsidRPr="007313D0" w:rsidRDefault="00B147FF" w:rsidP="00B147FF">
      <w:pPr>
        <w:jc w:val="center"/>
        <w:rPr>
          <w:sz w:val="28"/>
          <w:szCs w:val="28"/>
        </w:rPr>
      </w:pPr>
      <w:r w:rsidRPr="007313D0">
        <w:rPr>
          <w:sz w:val="28"/>
          <w:szCs w:val="28"/>
        </w:rPr>
        <w:t>I. Общие положения</w:t>
      </w:r>
    </w:p>
    <w:p w:rsidR="00B147FF" w:rsidRDefault="0010536D" w:rsidP="00FB6A8A">
      <w:pPr>
        <w:shd w:val="clear" w:color="auto" w:fill="FFFFFF"/>
        <w:ind w:firstLine="709"/>
        <w:jc w:val="both"/>
        <w:rPr>
          <w:sz w:val="28"/>
          <w:szCs w:val="28"/>
        </w:rPr>
      </w:pPr>
      <w:r w:rsidRPr="007313D0">
        <w:rPr>
          <w:sz w:val="28"/>
          <w:szCs w:val="28"/>
        </w:rPr>
        <w:t>1.</w:t>
      </w:r>
      <w:r w:rsidR="00324C83">
        <w:rPr>
          <w:sz w:val="28"/>
          <w:szCs w:val="28"/>
        </w:rPr>
        <w:t xml:space="preserve"> </w:t>
      </w:r>
      <w:r w:rsidR="00B147FF" w:rsidRPr="007313D0">
        <w:rPr>
          <w:sz w:val="28"/>
          <w:szCs w:val="28"/>
        </w:rPr>
        <w:t>Настоящи</w:t>
      </w:r>
      <w:r w:rsidR="00BD125D" w:rsidRPr="007313D0">
        <w:rPr>
          <w:sz w:val="28"/>
          <w:szCs w:val="28"/>
        </w:rPr>
        <w:t>й</w:t>
      </w:r>
      <w:r w:rsidR="00B147FF" w:rsidRPr="007313D0">
        <w:rPr>
          <w:sz w:val="28"/>
          <w:szCs w:val="28"/>
        </w:rPr>
        <w:t xml:space="preserve"> </w:t>
      </w:r>
      <w:r w:rsidR="00BD125D" w:rsidRPr="007313D0">
        <w:rPr>
          <w:sz w:val="28"/>
          <w:szCs w:val="28"/>
        </w:rPr>
        <w:t>По</w:t>
      </w:r>
      <w:r w:rsidR="007A3EC0" w:rsidRPr="007313D0">
        <w:rPr>
          <w:sz w:val="28"/>
          <w:szCs w:val="28"/>
        </w:rPr>
        <w:t xml:space="preserve">рядок </w:t>
      </w:r>
      <w:r w:rsidR="00B147FF" w:rsidRPr="007313D0">
        <w:rPr>
          <w:sz w:val="28"/>
          <w:szCs w:val="28"/>
        </w:rPr>
        <w:t xml:space="preserve">разработан в целях единого подхода для составления и утверждения плана финансово-хозяйственной деятельности (далее - План) </w:t>
      </w:r>
      <w:r w:rsidR="009C483D">
        <w:rPr>
          <w:sz w:val="28"/>
          <w:szCs w:val="28"/>
        </w:rPr>
        <w:t xml:space="preserve">муниципального бюджетного учреждения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9C483D">
        <w:rPr>
          <w:sz w:val="28"/>
          <w:szCs w:val="28"/>
        </w:rPr>
        <w:t xml:space="preserve"> сельского поселения</w:t>
      </w:r>
      <w:r w:rsidR="00CB0DBF">
        <w:rPr>
          <w:sz w:val="28"/>
          <w:szCs w:val="28"/>
        </w:rPr>
        <w:t xml:space="preserve">, которому предоставляются субсидии из бюджета </w:t>
      </w:r>
      <w:proofErr w:type="spellStart"/>
      <w:r w:rsidR="00EE0C4F">
        <w:rPr>
          <w:sz w:val="28"/>
          <w:szCs w:val="28"/>
        </w:rPr>
        <w:t>Зеленовского</w:t>
      </w:r>
      <w:proofErr w:type="spellEnd"/>
      <w:r w:rsidR="009C483D">
        <w:rPr>
          <w:sz w:val="28"/>
          <w:szCs w:val="28"/>
        </w:rPr>
        <w:t xml:space="preserve"> сельского поселения </w:t>
      </w:r>
      <w:r w:rsidR="00CB0DBF">
        <w:rPr>
          <w:sz w:val="28"/>
          <w:szCs w:val="28"/>
        </w:rPr>
        <w:t>Тарасовского района</w:t>
      </w:r>
      <w:r w:rsidR="00B147FF" w:rsidRPr="007313D0">
        <w:rPr>
          <w:sz w:val="28"/>
          <w:szCs w:val="28"/>
        </w:rPr>
        <w:t>.</w:t>
      </w:r>
    </w:p>
    <w:p w:rsidR="009538FA" w:rsidRPr="007313D0" w:rsidRDefault="009538FA" w:rsidP="00953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BE7">
        <w:rPr>
          <w:sz w:val="28"/>
          <w:szCs w:val="28"/>
        </w:rPr>
        <w:t>.</w:t>
      </w:r>
      <w:r w:rsidR="00324C83">
        <w:rPr>
          <w:sz w:val="28"/>
          <w:szCs w:val="28"/>
        </w:rPr>
        <w:t xml:space="preserve"> </w:t>
      </w:r>
      <w:r w:rsidRPr="00651BE7">
        <w:rPr>
          <w:sz w:val="28"/>
          <w:szCs w:val="28"/>
        </w:rPr>
        <w:t>В случае изменения подведомственности учреждения в течение текущего финансового года План должен быть приведен в соответствие с порядком органа-учредителя, который будет осуществлять функции и полномочия учредителя после изменения подведомственности учреждения, в сроки, установленные органом-учредителем, в ведение которого передано учреждение.</w:t>
      </w:r>
    </w:p>
    <w:p w:rsidR="00CB65C9" w:rsidRDefault="009538FA" w:rsidP="007B3E44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10536D" w:rsidRPr="00737BB6">
        <w:rPr>
          <w:sz w:val="28"/>
          <w:szCs w:val="28"/>
        </w:rPr>
        <w:t>.</w:t>
      </w:r>
      <w:r w:rsidR="00324C83" w:rsidRPr="00737BB6">
        <w:rPr>
          <w:sz w:val="28"/>
          <w:szCs w:val="28"/>
        </w:rPr>
        <w:t xml:space="preserve"> </w:t>
      </w:r>
      <w:r w:rsidR="00B147FF" w:rsidRPr="00737BB6">
        <w:rPr>
          <w:sz w:val="28"/>
          <w:szCs w:val="28"/>
        </w:rPr>
        <w:t xml:space="preserve">План составляется на финансовый год </w:t>
      </w:r>
      <w:r w:rsidR="00FB6A8A" w:rsidRPr="00737BB6">
        <w:rPr>
          <w:sz w:val="28"/>
          <w:szCs w:val="28"/>
        </w:rPr>
        <w:t>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</w:t>
      </w:r>
      <w:r w:rsidR="00737BB6">
        <w:rPr>
          <w:sz w:val="28"/>
          <w:szCs w:val="28"/>
        </w:rPr>
        <w:t xml:space="preserve"> </w:t>
      </w:r>
      <w:r w:rsidR="00737BB6" w:rsidRPr="00737BB6">
        <w:rPr>
          <w:color w:val="222222"/>
          <w:sz w:val="28"/>
          <w:szCs w:val="28"/>
          <w:shd w:val="clear" w:color="auto" w:fill="FFFFFF"/>
        </w:rPr>
        <w:t>и действует в течение срока действия решения о бюджете</w:t>
      </w:r>
      <w:r w:rsidR="00CB65C9">
        <w:rPr>
          <w:color w:val="222222"/>
          <w:sz w:val="28"/>
          <w:szCs w:val="28"/>
          <w:shd w:val="clear" w:color="auto" w:fill="FFFFFF"/>
        </w:rPr>
        <w:t>.</w:t>
      </w:r>
    </w:p>
    <w:p w:rsidR="007B3E44" w:rsidRPr="00CB65C9" w:rsidRDefault="007B3E44" w:rsidP="007B3E44">
      <w:pPr>
        <w:ind w:firstLine="709"/>
        <w:jc w:val="both"/>
        <w:rPr>
          <w:sz w:val="28"/>
          <w:szCs w:val="28"/>
        </w:rPr>
      </w:pPr>
      <w:r w:rsidRPr="00C412E4">
        <w:rPr>
          <w:sz w:val="28"/>
          <w:szCs w:val="28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</w:t>
      </w:r>
      <w:hyperlink w:anchor="P59" w:history="1">
        <w:r w:rsidRPr="00C412E4">
          <w:rPr>
            <w:sz w:val="28"/>
            <w:szCs w:val="28"/>
          </w:rPr>
          <w:t>абзацем первым</w:t>
        </w:r>
      </w:hyperlink>
      <w:r w:rsidRPr="00C412E4">
        <w:rPr>
          <w:sz w:val="28"/>
          <w:szCs w:val="28"/>
        </w:rPr>
        <w:t xml:space="preserve"> настоящего пункта, показатели Плана по решению органа-учредителя утверждаются на период, превышающий указанный срок. </w:t>
      </w:r>
    </w:p>
    <w:p w:rsidR="007B3E44" w:rsidRDefault="00324C83" w:rsidP="007B3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E44" w:rsidRPr="007B3E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3E44" w:rsidRPr="007B3E44">
        <w:rPr>
          <w:sz w:val="28"/>
          <w:szCs w:val="28"/>
        </w:rPr>
        <w:t>План составля</w:t>
      </w:r>
      <w:r>
        <w:rPr>
          <w:sz w:val="28"/>
          <w:szCs w:val="28"/>
        </w:rPr>
        <w:t>е</w:t>
      </w:r>
      <w:r w:rsidR="007B3E44" w:rsidRPr="007B3E44">
        <w:rPr>
          <w:sz w:val="28"/>
          <w:szCs w:val="28"/>
        </w:rPr>
        <w:t>тся по кассовому методу, в валюте Российской Федерации.</w:t>
      </w:r>
    </w:p>
    <w:p w:rsidR="00324C83" w:rsidRPr="007B3E44" w:rsidRDefault="00324C83" w:rsidP="00324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3E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3E44">
        <w:rPr>
          <w:sz w:val="28"/>
          <w:szCs w:val="28"/>
        </w:rPr>
        <w:t>Составление и утверждение Плана, содержащего сведения, составляющие государственную тайну, должно осуществляться с соблюдением законодательства Российской Федерации о защите государственной тайны.</w:t>
      </w:r>
    </w:p>
    <w:p w:rsidR="00B147FF" w:rsidRPr="007313D0" w:rsidRDefault="00B147FF" w:rsidP="00B147FF">
      <w:pPr>
        <w:rPr>
          <w:color w:val="333333"/>
          <w:sz w:val="28"/>
          <w:szCs w:val="28"/>
          <w:highlight w:val="yellow"/>
        </w:rPr>
      </w:pPr>
    </w:p>
    <w:p w:rsidR="00B147FF" w:rsidRDefault="00B147FF" w:rsidP="00B147FF">
      <w:pPr>
        <w:jc w:val="center"/>
        <w:rPr>
          <w:sz w:val="28"/>
          <w:szCs w:val="28"/>
          <w:lang w:val="en-US"/>
        </w:rPr>
      </w:pPr>
      <w:r w:rsidRPr="00FB6A8A">
        <w:rPr>
          <w:sz w:val="28"/>
          <w:szCs w:val="28"/>
        </w:rPr>
        <w:t>II. Требования к составлению Плана</w:t>
      </w:r>
    </w:p>
    <w:p w:rsidR="007B3E44" w:rsidRDefault="007B3E44" w:rsidP="00B147FF">
      <w:pPr>
        <w:jc w:val="center"/>
        <w:rPr>
          <w:sz w:val="28"/>
          <w:szCs w:val="28"/>
          <w:lang w:val="en-US"/>
        </w:rPr>
      </w:pPr>
    </w:p>
    <w:p w:rsidR="007B3E44" w:rsidRPr="007B3E44" w:rsidRDefault="00324C83" w:rsidP="00C412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3E44" w:rsidRPr="007B3E44">
        <w:rPr>
          <w:rFonts w:ascii="Times New Roman" w:hAnsi="Times New Roman" w:cs="Times New Roman"/>
          <w:sz w:val="28"/>
          <w:szCs w:val="28"/>
        </w:rPr>
        <w:t>. При составлении Плана (внесении изменений в него) устанавливается (уточняется) плановый объем поступлений и выплат денежных средств.</w:t>
      </w:r>
    </w:p>
    <w:p w:rsidR="007B3E44" w:rsidRPr="004757F3" w:rsidRDefault="007B3E44" w:rsidP="00C412E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План должен составляться</w:t>
      </w:r>
      <w:r w:rsidR="006F5E4E">
        <w:rPr>
          <w:sz w:val="28"/>
          <w:szCs w:val="28"/>
        </w:rPr>
        <w:t xml:space="preserve"> </w:t>
      </w:r>
      <w:r w:rsidRPr="007B3E44">
        <w:rPr>
          <w:rFonts w:ascii="Times New Roman" w:hAnsi="Times New Roman" w:cs="Times New Roman"/>
          <w:sz w:val="28"/>
          <w:szCs w:val="28"/>
        </w:rPr>
        <w:t xml:space="preserve">на основании обоснований (расчетов) плановых показателей поступлений и выплат, требования к формированию которых </w:t>
      </w:r>
      <w:r w:rsidRPr="004757F3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125" w:history="1">
        <w:r w:rsidRPr="004757F3">
          <w:rPr>
            <w:rFonts w:ascii="Times New Roman" w:hAnsi="Times New Roman" w:cs="Times New Roman"/>
            <w:sz w:val="28"/>
            <w:szCs w:val="28"/>
          </w:rPr>
          <w:t>главе III</w:t>
        </w:r>
      </w:hyperlink>
      <w:r w:rsidRPr="004757F3">
        <w:rPr>
          <w:rFonts w:ascii="Times New Roman" w:hAnsi="Times New Roman" w:cs="Times New Roman"/>
          <w:sz w:val="28"/>
          <w:szCs w:val="28"/>
        </w:rPr>
        <w:t xml:space="preserve"> </w:t>
      </w:r>
      <w:r w:rsidR="006F5E4E" w:rsidRPr="004757F3">
        <w:rPr>
          <w:rFonts w:ascii="Times New Roman" w:hAnsi="Times New Roman" w:cs="Times New Roman"/>
          <w:sz w:val="28"/>
          <w:szCs w:val="28"/>
        </w:rPr>
        <w:t>Порядка</w:t>
      </w:r>
      <w:r w:rsidR="002D0D38" w:rsidRPr="004757F3">
        <w:rPr>
          <w:rFonts w:ascii="Times New Roman" w:hAnsi="Times New Roman" w:cs="Times New Roman"/>
          <w:sz w:val="28"/>
          <w:szCs w:val="28"/>
        </w:rPr>
        <w:t xml:space="preserve"> по форме согласно</w:t>
      </w:r>
      <w:r w:rsidR="004757F3">
        <w:rPr>
          <w:rFonts w:ascii="Times New Roman" w:hAnsi="Times New Roman" w:cs="Times New Roman"/>
          <w:sz w:val="28"/>
          <w:szCs w:val="28"/>
        </w:rPr>
        <w:t xml:space="preserve"> </w:t>
      </w:r>
      <w:r w:rsidR="002D0D38" w:rsidRPr="004757F3">
        <w:rPr>
          <w:rFonts w:ascii="Times New Roman" w:hAnsi="Times New Roman" w:cs="Times New Roman"/>
          <w:sz w:val="28"/>
          <w:szCs w:val="28"/>
        </w:rPr>
        <w:t>приложения №</w:t>
      </w:r>
      <w:r w:rsidR="00737BB6" w:rsidRPr="004757F3">
        <w:rPr>
          <w:rFonts w:ascii="Times New Roman" w:hAnsi="Times New Roman" w:cs="Times New Roman"/>
          <w:sz w:val="28"/>
          <w:szCs w:val="28"/>
        </w:rPr>
        <w:t>2</w:t>
      </w:r>
      <w:r w:rsidR="002D0D38" w:rsidRPr="004757F3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="00C77DD8" w:rsidRPr="004757F3">
        <w:rPr>
          <w:rFonts w:ascii="Times New Roman" w:hAnsi="Times New Roman" w:cs="Times New Roman"/>
          <w:sz w:val="28"/>
          <w:szCs w:val="28"/>
        </w:rPr>
        <w:t>постановления</w:t>
      </w:r>
      <w:r w:rsidRPr="004757F3">
        <w:rPr>
          <w:rFonts w:ascii="Times New Roman" w:hAnsi="Times New Roman" w:cs="Times New Roman"/>
          <w:sz w:val="28"/>
          <w:szCs w:val="28"/>
        </w:rPr>
        <w:t>.</w:t>
      </w:r>
      <w:r w:rsidR="006F5E4E" w:rsidRPr="00475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E44" w:rsidRPr="004757F3" w:rsidRDefault="00324C83" w:rsidP="007B3E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>7</w:t>
      </w:r>
      <w:r w:rsidR="007B3E44" w:rsidRPr="004757F3">
        <w:rPr>
          <w:rFonts w:ascii="Times New Roman" w:hAnsi="Times New Roman" w:cs="Times New Roman"/>
          <w:sz w:val="28"/>
          <w:szCs w:val="28"/>
        </w:rPr>
        <w:t>. Учреждение составляет проект Плана при формировании проекта решения о бюджете в порядке и сроки, установленные органом-учредителем:</w:t>
      </w:r>
    </w:p>
    <w:p w:rsidR="007B3E44" w:rsidRPr="004757F3" w:rsidRDefault="007B3E44" w:rsidP="007B3E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>1) с учетом планируемых объемов поступлений:</w:t>
      </w:r>
    </w:p>
    <w:p w:rsidR="007B3E44" w:rsidRPr="004757F3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>а) субсидии на финансовое обеспечение выполнения муниципального задания;</w:t>
      </w:r>
    </w:p>
    <w:p w:rsidR="007B3E44" w:rsidRPr="007249C6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 xml:space="preserve">б) субсидий, предусмотренных </w:t>
      </w:r>
      <w:hyperlink r:id="rId7" w:history="1">
        <w:r w:rsidRPr="004757F3">
          <w:rPr>
            <w:rFonts w:ascii="Times New Roman" w:hAnsi="Times New Roman" w:cs="Times New Roman"/>
            <w:sz w:val="28"/>
            <w:szCs w:val="28"/>
          </w:rPr>
          <w:t>абзацем вторы</w:t>
        </w:r>
        <w:r w:rsidRPr="004757F3">
          <w:rPr>
            <w:rFonts w:ascii="Times New Roman" w:hAnsi="Times New Roman" w:cs="Times New Roman"/>
            <w:sz w:val="28"/>
            <w:szCs w:val="28"/>
          </w:rPr>
          <w:t>м</w:t>
        </w:r>
        <w:r w:rsidRPr="004757F3">
          <w:rPr>
            <w:rFonts w:ascii="Times New Roman" w:hAnsi="Times New Roman" w:cs="Times New Roman"/>
            <w:sz w:val="28"/>
            <w:szCs w:val="28"/>
          </w:rPr>
          <w:t xml:space="preserve"> пункта 1 статьи 78.1</w:t>
        </w:r>
      </w:hyperlink>
      <w:r w:rsidRPr="004757F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2009, N 29, ст. 3582; 2010, N 19, ст. 2291; 2013, N 13, ст. 2331; N 27</w:t>
      </w:r>
      <w:r w:rsidRPr="007249C6">
        <w:rPr>
          <w:rFonts w:ascii="Times New Roman" w:hAnsi="Times New Roman" w:cs="Times New Roman"/>
          <w:sz w:val="28"/>
          <w:szCs w:val="28"/>
        </w:rPr>
        <w:t>, ст. 3473; N 52, ст. 6983; 2016, N 7, ст. 911; N 27, ст. 4277; 4278; 2017, N 1, ст. 7; N 30, ст. 4458; N 47, ст. 6841; 2018, N 1, ст. 18) (далее - целевые субсидии), и целей их предоставления;</w:t>
      </w:r>
    </w:p>
    <w:p w:rsidR="007B3E44" w:rsidRPr="00CB65C9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5C9">
        <w:rPr>
          <w:rFonts w:ascii="Times New Roman" w:hAnsi="Times New Roman" w:cs="Times New Roman"/>
          <w:sz w:val="28"/>
          <w:szCs w:val="28"/>
        </w:rPr>
        <w:t>в)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5C9">
        <w:rPr>
          <w:rFonts w:ascii="Times New Roman" w:hAnsi="Times New Roman" w:cs="Times New Roman"/>
          <w:sz w:val="28"/>
          <w:szCs w:val="28"/>
        </w:rPr>
        <w:t>г) грантов</w:t>
      </w:r>
      <w:r w:rsidRPr="007249C6">
        <w:rPr>
          <w:rFonts w:ascii="Times New Roman" w:hAnsi="Times New Roman" w:cs="Times New Roman"/>
          <w:sz w:val="28"/>
          <w:szCs w:val="28"/>
        </w:rPr>
        <w:t>, в том числе в форме субсидий, предоставляемых из бюджетов бюджетной системы Российской Федерации (далее - грант);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54D">
        <w:rPr>
          <w:rFonts w:ascii="Times New Roman" w:hAnsi="Times New Roman" w:cs="Times New Roman"/>
          <w:sz w:val="28"/>
          <w:szCs w:val="28"/>
        </w:rPr>
        <w:t>д)</w:t>
      </w:r>
      <w:r w:rsidRPr="007B3E44">
        <w:rPr>
          <w:rFonts w:ascii="Times New Roman" w:hAnsi="Times New Roman" w:cs="Times New Roman"/>
          <w:sz w:val="28"/>
          <w:szCs w:val="28"/>
        </w:rPr>
        <w:t xml:space="preserve"> иных доходов, которые учреждение планирует получить при оказании услуг, выполнении работ за плату сверх установленного муни</w:t>
      </w:r>
      <w:r w:rsidR="00DA1D10">
        <w:rPr>
          <w:rFonts w:ascii="Times New Roman" w:hAnsi="Times New Roman" w:cs="Times New Roman"/>
          <w:sz w:val="28"/>
          <w:szCs w:val="28"/>
        </w:rPr>
        <w:t>ципального</w:t>
      </w:r>
      <w:r w:rsidRPr="007B3E44">
        <w:rPr>
          <w:rFonts w:ascii="Times New Roman" w:hAnsi="Times New Roman" w:cs="Times New Roman"/>
          <w:sz w:val="28"/>
          <w:szCs w:val="28"/>
        </w:rPr>
        <w:t xml:space="preserve"> задания, а в случаях, установленных федеральным законом, в рамках </w:t>
      </w:r>
      <w:r w:rsidR="00DA1D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B3E44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Орган-учредитель направляет учреждению информацию о планируемых к предоставлению из бюджета объемах субсидий.</w:t>
      </w:r>
    </w:p>
    <w:p w:rsidR="007B3E44" w:rsidRPr="007B3E44" w:rsidRDefault="002D0D38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3E44" w:rsidRPr="007B3E44">
        <w:rPr>
          <w:rFonts w:ascii="Times New Roman" w:hAnsi="Times New Roman" w:cs="Times New Roman"/>
          <w:sz w:val="28"/>
          <w:szCs w:val="28"/>
        </w:rPr>
        <w:t>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планируемых поступлений: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от доходов </w:t>
      </w:r>
      <w:r w:rsidR="000E2603">
        <w:rPr>
          <w:rFonts w:ascii="Times New Roman" w:hAnsi="Times New Roman" w:cs="Times New Roman"/>
          <w:sz w:val="28"/>
          <w:szCs w:val="28"/>
        </w:rPr>
        <w:t>–</w:t>
      </w:r>
      <w:r w:rsidRPr="007B3E44">
        <w:rPr>
          <w:rFonts w:ascii="Times New Roman" w:hAnsi="Times New Roman" w:cs="Times New Roman"/>
          <w:sz w:val="28"/>
          <w:szCs w:val="28"/>
        </w:rPr>
        <w:t xml:space="preserve"> по коду аналитической группы подвида доходов бюджетов классификации доходов бюджетов;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от возврата дебиторской задолженности прошлых лет </w:t>
      </w:r>
      <w:r w:rsidR="000E2603">
        <w:rPr>
          <w:rFonts w:ascii="Times New Roman" w:hAnsi="Times New Roman" w:cs="Times New Roman"/>
          <w:sz w:val="28"/>
          <w:szCs w:val="28"/>
        </w:rPr>
        <w:t>–</w:t>
      </w:r>
      <w:r w:rsidRPr="007B3E44">
        <w:rPr>
          <w:rFonts w:ascii="Times New Roman" w:hAnsi="Times New Roman" w:cs="Times New Roman"/>
          <w:sz w:val="28"/>
          <w:szCs w:val="28"/>
        </w:rPr>
        <w:t xml:space="preserve">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планируемых выплат: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0E2603">
        <w:rPr>
          <w:rFonts w:ascii="Times New Roman" w:hAnsi="Times New Roman" w:cs="Times New Roman"/>
          <w:sz w:val="28"/>
          <w:szCs w:val="28"/>
        </w:rPr>
        <w:t>–</w:t>
      </w:r>
      <w:r w:rsidRPr="007B3E44">
        <w:rPr>
          <w:rFonts w:ascii="Times New Roman" w:hAnsi="Times New Roman" w:cs="Times New Roman"/>
          <w:sz w:val="28"/>
          <w:szCs w:val="28"/>
        </w:rPr>
        <w:t xml:space="preserve"> по кодам видов расходов классификации расходов бюджетов;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возврату в бюджет остатков субсидий прошлых лет </w:t>
      </w:r>
      <w:r w:rsidR="000E2603">
        <w:rPr>
          <w:rFonts w:ascii="Times New Roman" w:hAnsi="Times New Roman" w:cs="Times New Roman"/>
          <w:sz w:val="28"/>
          <w:szCs w:val="28"/>
        </w:rPr>
        <w:t>–</w:t>
      </w:r>
      <w:r w:rsidRPr="007B3E44">
        <w:rPr>
          <w:rFonts w:ascii="Times New Roman" w:hAnsi="Times New Roman" w:cs="Times New Roman"/>
          <w:sz w:val="28"/>
          <w:szCs w:val="28"/>
        </w:rPr>
        <w:t xml:space="preserve">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0E26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E0C4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0E26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13765">
        <w:rPr>
          <w:sz w:val="28"/>
          <w:szCs w:val="28"/>
        </w:rPr>
        <w:t xml:space="preserve"> </w:t>
      </w:r>
      <w:r w:rsidRPr="007B3E44">
        <w:rPr>
          <w:rFonts w:ascii="Times New Roman" w:hAnsi="Times New Roman" w:cs="Times New Roman"/>
          <w:sz w:val="28"/>
          <w:szCs w:val="28"/>
        </w:rPr>
        <w:t>показатели Плана формируются с дополнительной детализацией по кодам статей (подстатей) групп (статей) классификации операций сектора государственного управления и (или) кодов иных аналитических показателей.</w:t>
      </w:r>
    </w:p>
    <w:p w:rsidR="007B3E44" w:rsidRPr="007B3E44" w:rsidRDefault="008A036E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3E44" w:rsidRPr="007B3E44">
        <w:rPr>
          <w:rFonts w:ascii="Times New Roman" w:hAnsi="Times New Roman" w:cs="Times New Roman"/>
          <w:sz w:val="28"/>
          <w:szCs w:val="28"/>
        </w:rPr>
        <w:t>. Изменение показателей Плана в течение текущего финансового года должно осуществляться в связи с: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изменением объемов планируемых поступлений, а также объемов и (или) направлений выплат, в том числе в связи с: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объема услуг (работ), предоставляемых за плату;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изменением объемов безвозмездных поступлений от юридических и физических лиц;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6"/>
      <w:bookmarkEnd w:id="0"/>
      <w:r w:rsidRPr="007B3E44">
        <w:rPr>
          <w:rFonts w:ascii="Times New Roman" w:hAnsi="Times New Roman" w:cs="Times New Roman"/>
          <w:sz w:val="28"/>
          <w:szCs w:val="28"/>
        </w:rPr>
        <w:t>в) проведением реорганизации учреждения.</w:t>
      </w:r>
    </w:p>
    <w:p w:rsidR="007B3E44" w:rsidRPr="007B3E44" w:rsidRDefault="008A036E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3E44" w:rsidRPr="007B3E44">
        <w:rPr>
          <w:rFonts w:ascii="Times New Roman" w:hAnsi="Times New Roman" w:cs="Times New Roman"/>
          <w:sz w:val="28"/>
          <w:szCs w:val="28"/>
        </w:rPr>
        <w:t>. 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7B3E44" w:rsidRPr="004757F3" w:rsidRDefault="008A036E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3E44" w:rsidRPr="007B3E44">
        <w:rPr>
          <w:rFonts w:ascii="Times New Roman" w:hAnsi="Times New Roman" w:cs="Times New Roman"/>
          <w:sz w:val="28"/>
          <w:szCs w:val="28"/>
        </w:rPr>
        <w:t xml:space="preserve">. 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 поступлений и выплат, </w:t>
      </w:r>
      <w:r w:rsidR="007B3E44" w:rsidRPr="004757F3">
        <w:rPr>
          <w:rFonts w:ascii="Times New Roman" w:hAnsi="Times New Roman" w:cs="Times New Roman"/>
          <w:sz w:val="28"/>
          <w:szCs w:val="28"/>
        </w:rPr>
        <w:t xml:space="preserve">сформированные при составлении Плана, за исключением случаев, предусмотренных </w:t>
      </w:r>
      <w:hyperlink w:anchor="P109" w:history="1">
        <w:r w:rsidR="007B3E44" w:rsidRPr="004757F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757F3">
        <w:rPr>
          <w:rFonts w:ascii="Times New Roman" w:hAnsi="Times New Roman" w:cs="Times New Roman"/>
          <w:sz w:val="28"/>
          <w:szCs w:val="28"/>
        </w:rPr>
        <w:t>12</w:t>
      </w:r>
      <w:r w:rsidR="007B3E44" w:rsidRPr="004757F3">
        <w:rPr>
          <w:rFonts w:ascii="Times New Roman" w:hAnsi="Times New Roman" w:cs="Times New Roman"/>
          <w:sz w:val="28"/>
          <w:szCs w:val="28"/>
        </w:rPr>
        <w:t xml:space="preserve"> </w:t>
      </w:r>
      <w:r w:rsidR="00DA1D10" w:rsidRPr="004757F3">
        <w:rPr>
          <w:rFonts w:ascii="Times New Roman" w:hAnsi="Times New Roman" w:cs="Times New Roman"/>
          <w:sz w:val="28"/>
          <w:szCs w:val="28"/>
        </w:rPr>
        <w:t>Порядка</w:t>
      </w:r>
      <w:r w:rsidR="007B3E44" w:rsidRPr="004757F3">
        <w:rPr>
          <w:rFonts w:ascii="Times New Roman" w:hAnsi="Times New Roman" w:cs="Times New Roman"/>
          <w:sz w:val="28"/>
          <w:szCs w:val="28"/>
        </w:rPr>
        <w:t>.</w:t>
      </w:r>
    </w:p>
    <w:p w:rsidR="007B3E44" w:rsidRPr="007B3E44" w:rsidRDefault="006209E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9"/>
      <w:bookmarkEnd w:id="1"/>
      <w:r w:rsidRPr="004757F3">
        <w:rPr>
          <w:rFonts w:ascii="Times New Roman" w:hAnsi="Times New Roman" w:cs="Times New Roman"/>
          <w:sz w:val="28"/>
          <w:szCs w:val="28"/>
        </w:rPr>
        <w:t>1</w:t>
      </w:r>
      <w:r w:rsidR="008A036E" w:rsidRPr="004757F3">
        <w:rPr>
          <w:rFonts w:ascii="Times New Roman" w:hAnsi="Times New Roman" w:cs="Times New Roman"/>
          <w:sz w:val="28"/>
          <w:szCs w:val="28"/>
        </w:rPr>
        <w:t>2</w:t>
      </w:r>
      <w:r w:rsidR="007B3E44" w:rsidRPr="004757F3">
        <w:rPr>
          <w:rFonts w:ascii="Times New Roman" w:hAnsi="Times New Roman" w:cs="Times New Roman"/>
          <w:sz w:val="28"/>
          <w:szCs w:val="28"/>
        </w:rPr>
        <w:t xml:space="preserve">. Учреждение по решению </w:t>
      </w:r>
      <w:r w:rsidR="008A036E" w:rsidRPr="004757F3">
        <w:rPr>
          <w:rFonts w:ascii="Times New Roman" w:hAnsi="Times New Roman" w:cs="Times New Roman"/>
          <w:sz w:val="28"/>
          <w:szCs w:val="28"/>
        </w:rPr>
        <w:t>органа осуществляющего</w:t>
      </w:r>
      <w:r w:rsidR="008A036E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</w:t>
      </w:r>
      <w:r w:rsidR="00DA1D10">
        <w:rPr>
          <w:rFonts w:ascii="Times New Roman" w:hAnsi="Times New Roman" w:cs="Times New Roman"/>
          <w:sz w:val="28"/>
          <w:szCs w:val="28"/>
        </w:rPr>
        <w:t xml:space="preserve"> </w:t>
      </w:r>
      <w:r w:rsidR="007B3E44" w:rsidRPr="007B3E44">
        <w:rPr>
          <w:rFonts w:ascii="Times New Roman" w:hAnsi="Times New Roman" w:cs="Times New Roman"/>
          <w:sz w:val="28"/>
          <w:szCs w:val="28"/>
        </w:rPr>
        <w:t>вправе осуществлять внесение изменений в показатели Плана без внесения изменений в соответствующие обоснования (расчеты) плановых показателей поступлений и выплат исходя из информации, содержащейся в документах, являющихся основанием для поступления денежных средств или осуществления выплат, ранее не включенных в показатели Плана: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при поступлении в текущем финансовом году: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 возврата дебиторской задолженности прошлых лет;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сумм, поступивших в возмещение ущерба, недостач, выявленных в текущем финансовом году;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при необходимости осуществления выплат: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возмещению ущерба;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решению суда, на основании исполнительных документов;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 уплате штрафов, в том числе административных.</w:t>
      </w:r>
    </w:p>
    <w:p w:rsidR="007B3E44" w:rsidRPr="007B3E44" w:rsidRDefault="008A036E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B3E44" w:rsidRPr="007B3E44">
        <w:rPr>
          <w:rFonts w:ascii="Times New Roman" w:hAnsi="Times New Roman" w:cs="Times New Roman"/>
          <w:sz w:val="28"/>
          <w:szCs w:val="28"/>
        </w:rPr>
        <w:t xml:space="preserve">. При внесении изменений в показатели Плана в случае, установленном </w:t>
      </w:r>
      <w:hyperlink w:anchor="P106" w:history="1">
        <w:r w:rsidR="007B3E44" w:rsidRPr="00DA1D10">
          <w:rPr>
            <w:rFonts w:ascii="Times New Roman" w:hAnsi="Times New Roman" w:cs="Times New Roman"/>
            <w:sz w:val="28"/>
            <w:szCs w:val="28"/>
          </w:rPr>
          <w:t xml:space="preserve">подпунктом "в" пункта 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="007B3E44" w:rsidRPr="007B3E44">
        <w:rPr>
          <w:rFonts w:ascii="Times New Roman" w:hAnsi="Times New Roman" w:cs="Times New Roman"/>
          <w:sz w:val="28"/>
          <w:szCs w:val="28"/>
        </w:rPr>
        <w:t xml:space="preserve"> </w:t>
      </w:r>
      <w:r w:rsidR="00DA1D10">
        <w:rPr>
          <w:rFonts w:ascii="Times New Roman" w:hAnsi="Times New Roman" w:cs="Times New Roman"/>
          <w:sz w:val="28"/>
          <w:szCs w:val="28"/>
        </w:rPr>
        <w:t>Порядка</w:t>
      </w:r>
      <w:r w:rsidR="007B3E44" w:rsidRPr="007B3E44">
        <w:rPr>
          <w:rFonts w:ascii="Times New Roman" w:hAnsi="Times New Roman" w:cs="Times New Roman"/>
          <w:sz w:val="28"/>
          <w:szCs w:val="28"/>
        </w:rPr>
        <w:t>, при реорганизации: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а) в форме присоединения, слияния -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б) в форме выделения -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8A036E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</w:p>
    <w:p w:rsidR="007B3E44" w:rsidRPr="007B3E44" w:rsidRDefault="007B3E44" w:rsidP="007B3E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E44">
        <w:rPr>
          <w:rFonts w:ascii="Times New Roman" w:hAnsi="Times New Roman" w:cs="Times New Roman"/>
          <w:sz w:val="28"/>
          <w:szCs w:val="28"/>
        </w:rPr>
        <w:t>После завершения реорганизации показатели поступлений и выплат Планов реорганиз</w:t>
      </w:r>
      <w:r w:rsidR="000E2603">
        <w:rPr>
          <w:rFonts w:ascii="Times New Roman" w:hAnsi="Times New Roman" w:cs="Times New Roman"/>
          <w:sz w:val="28"/>
          <w:szCs w:val="28"/>
        </w:rPr>
        <w:t>ованн</w:t>
      </w:r>
      <w:r w:rsidRPr="007B3E44">
        <w:rPr>
          <w:rFonts w:ascii="Times New Roman" w:hAnsi="Times New Roman" w:cs="Times New Roman"/>
          <w:sz w:val="28"/>
          <w:szCs w:val="28"/>
        </w:rPr>
        <w:t>ых юридических лиц при суммировании должны соответствовать показателям Планов учреждений до начала реорганизации.</w:t>
      </w:r>
    </w:p>
    <w:p w:rsidR="007B3E44" w:rsidRDefault="007B3E44" w:rsidP="007B3E44">
      <w:pPr>
        <w:pStyle w:val="ConsPlusNormal"/>
        <w:jc w:val="both"/>
      </w:pPr>
    </w:p>
    <w:p w:rsidR="00DA1D10" w:rsidRPr="00DA1D10" w:rsidRDefault="00DA1D10" w:rsidP="00DA1D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1D10">
        <w:rPr>
          <w:rFonts w:ascii="Times New Roman" w:hAnsi="Times New Roman" w:cs="Times New Roman"/>
          <w:sz w:val="28"/>
          <w:szCs w:val="28"/>
        </w:rPr>
        <w:t>III. Формирование обоснований (расчетов) плановых</w:t>
      </w:r>
    </w:p>
    <w:p w:rsidR="00DA1D10" w:rsidRPr="00DA1D10" w:rsidRDefault="00DA1D10" w:rsidP="00DA1D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10">
        <w:rPr>
          <w:rFonts w:ascii="Times New Roman" w:hAnsi="Times New Roman" w:cs="Times New Roman"/>
          <w:sz w:val="28"/>
          <w:szCs w:val="28"/>
        </w:rPr>
        <w:t>показателей поступлений и выплат</w:t>
      </w:r>
    </w:p>
    <w:p w:rsidR="00DA1D10" w:rsidRDefault="00DA1D10" w:rsidP="00DA1D10">
      <w:pPr>
        <w:pStyle w:val="ConsPlusNormal"/>
        <w:jc w:val="both"/>
      </w:pPr>
    </w:p>
    <w:p w:rsidR="00DA1D10" w:rsidRPr="00F25267" w:rsidRDefault="00DA1D10" w:rsidP="00DA1D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1</w:t>
      </w:r>
      <w:r w:rsidR="00AC11AB">
        <w:rPr>
          <w:rFonts w:ascii="Times New Roman" w:hAnsi="Times New Roman" w:cs="Times New Roman"/>
          <w:sz w:val="28"/>
          <w:szCs w:val="28"/>
        </w:rPr>
        <w:t>4</w:t>
      </w:r>
      <w:r w:rsidRPr="00F25267">
        <w:rPr>
          <w:rFonts w:ascii="Times New Roman" w:hAnsi="Times New Roman" w:cs="Times New Roman"/>
          <w:sz w:val="28"/>
          <w:szCs w:val="28"/>
        </w:rPr>
        <w:t>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1</w:t>
      </w:r>
      <w:r w:rsidR="00AC11AB">
        <w:rPr>
          <w:rFonts w:ascii="Times New Roman" w:hAnsi="Times New Roman" w:cs="Times New Roman"/>
          <w:sz w:val="28"/>
          <w:szCs w:val="28"/>
        </w:rPr>
        <w:t>5</w:t>
      </w:r>
      <w:r w:rsidRPr="00F25267">
        <w:rPr>
          <w:rFonts w:ascii="Times New Roman" w:hAnsi="Times New Roman" w:cs="Times New Roman"/>
          <w:sz w:val="28"/>
          <w:szCs w:val="28"/>
        </w:rPr>
        <w:t>. Расчеты доходов формируются:</w:t>
      </w:r>
    </w:p>
    <w:p w:rsidR="00DA1D10" w:rsidRPr="007249C6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индивидуализации);</w:t>
      </w:r>
    </w:p>
    <w:p w:rsidR="00DA1D10" w:rsidRPr="007249C6" w:rsidRDefault="00DA1D10" w:rsidP="00DA1D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D10" w:rsidRPr="00F25267" w:rsidRDefault="00DA1D10" w:rsidP="00DA1D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по доходам от оказания услуг (выполнения работ) (в том числе</w:t>
      </w:r>
      <w:r w:rsidRPr="00F25267">
        <w:rPr>
          <w:rFonts w:ascii="Times New Roman" w:hAnsi="Times New Roman" w:cs="Times New Roman"/>
          <w:sz w:val="28"/>
          <w:szCs w:val="28"/>
        </w:rPr>
        <w:t xml:space="preserve"> в виде субсидии на финансовое обеспечение выполнения муниципального</w:t>
      </w:r>
      <w:r w:rsidR="00F25267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DA1D10" w:rsidRPr="007249C6" w:rsidRDefault="00F25267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 w:rsidR="00AC11AB">
        <w:rPr>
          <w:rFonts w:ascii="Times New Roman" w:hAnsi="Times New Roman" w:cs="Times New Roman"/>
          <w:sz w:val="28"/>
          <w:szCs w:val="28"/>
        </w:rPr>
        <w:t>6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DA1D10" w:rsidRPr="007249C6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Расчет доходов в виде возмещения расходов, понесенных в связи с эксплуатацией муниципального имущества, закрепленного на праве оперативного управления, квартирной платы осуществляется исходя из объема предоставленного в пользование имущества и планируемой стоимости услуг (возмещаемых расходов).</w:t>
      </w:r>
    </w:p>
    <w:p w:rsidR="00DA1D10" w:rsidRPr="007249C6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Расчет доходов от распоряжения правами на результаты интеллектуальной деятельности и средства индивидуализации, в том числе по лицензионным договорам, осуществляется исходя из планируемого объема предоставления прав на использование объектов и платы за использование одного объекта.</w:t>
      </w:r>
    </w:p>
    <w:p w:rsidR="00DA1D10" w:rsidRPr="00F25267" w:rsidRDefault="00F25267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 w:rsidR="00E332A3">
        <w:rPr>
          <w:rFonts w:ascii="Times New Roman" w:hAnsi="Times New Roman" w:cs="Times New Roman"/>
          <w:sz w:val="28"/>
          <w:szCs w:val="28"/>
        </w:rPr>
        <w:t>7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доходов от оказания услуг (выполнения работ) сверх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 установленного муниципального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Расчет доходов от оказания услуг (выполнения работ) в рамках установленного муниципального задания в случаях, установленных федеральным законом, осуществляется в соответствии с объемом услуг (работ), установленных муниципальным заданием, и платой (ценой, тарифом) за указанную услугу (работу).</w:t>
      </w:r>
    </w:p>
    <w:p w:rsidR="00DA1D10" w:rsidRPr="007249C6" w:rsidRDefault="00F25267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 w:rsidR="00E332A3">
        <w:rPr>
          <w:rFonts w:ascii="Times New Roman" w:hAnsi="Times New Roman" w:cs="Times New Roman"/>
          <w:sz w:val="28"/>
          <w:szCs w:val="28"/>
        </w:rPr>
        <w:t>8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доходов в виде штрафов, средств, получаемых в возмещение ущерба (в том числе страховых возмещений), при наличии 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 указанными решениями.</w:t>
      </w:r>
    </w:p>
    <w:p w:rsidR="00DA1D10" w:rsidRPr="00F25267" w:rsidRDefault="00596DCD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1</w:t>
      </w:r>
      <w:r w:rsidR="00E332A3">
        <w:rPr>
          <w:rFonts w:ascii="Times New Roman" w:hAnsi="Times New Roman" w:cs="Times New Roman"/>
          <w:sz w:val="28"/>
          <w:szCs w:val="28"/>
        </w:rPr>
        <w:t>9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доходов от иной приносящей доход деятельности осуществляется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 с учетом стоимости услуг по одному договору, среднего количества указанных поступлений за последние три года и их размера, а также иных прогнозных показателей в зависимости от их вида, установленных органом-учредителем.</w:t>
      </w:r>
    </w:p>
    <w:p w:rsidR="00DA1D10" w:rsidRPr="00F25267" w:rsidRDefault="00E332A3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муниципальных услуг (выполнения работ).</w:t>
      </w:r>
    </w:p>
    <w:p w:rsidR="00DA1D10" w:rsidRPr="00F25267" w:rsidRDefault="00E332A3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</w:t>
      </w:r>
      <w:r w:rsidR="00DA1D10" w:rsidRPr="00596DCD">
        <w:rPr>
          <w:rFonts w:ascii="Times New Roman" w:hAnsi="Times New Roman" w:cs="Times New Roman"/>
          <w:sz w:val="28"/>
          <w:szCs w:val="28"/>
        </w:rPr>
        <w:t>включая пособия</w:t>
      </w:r>
      <w:r w:rsidR="00DA1D10" w:rsidRPr="00F25267">
        <w:rPr>
          <w:rFonts w:ascii="Times New Roman" w:hAnsi="Times New Roman" w:cs="Times New Roman"/>
          <w:sz w:val="28"/>
          <w:szCs w:val="28"/>
        </w:rPr>
        <w:t>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При расчете плановых показателей расходов на оплату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 Российской Федерации, локальными нормативными актами учреждения в соответствии с утвержденным штатным расписанием.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2A3">
        <w:rPr>
          <w:rFonts w:ascii="Times New Roman" w:hAnsi="Times New Roman" w:cs="Times New Roman"/>
          <w:sz w:val="28"/>
          <w:szCs w:val="28"/>
        </w:rPr>
        <w:t>2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выплаты компенсационного характера персоналу, за исключением фонда оплаты труда, включает выплаты по возмещению работникам (сотрудникам) расходов, связанных со служебными командировками</w:t>
      </w:r>
      <w:r w:rsidR="00DA1D10" w:rsidRPr="00272CA8">
        <w:rPr>
          <w:rFonts w:ascii="Times New Roman" w:hAnsi="Times New Roman" w:cs="Times New Roman"/>
          <w:sz w:val="28"/>
          <w:szCs w:val="28"/>
        </w:rPr>
        <w:t>, возмещению расходов на прохождение медицинского осмотра</w:t>
      </w:r>
      <w:r w:rsidR="00DA1D10" w:rsidRPr="00F25267">
        <w:rPr>
          <w:rFonts w:ascii="Times New Roman" w:hAnsi="Times New Roman" w:cs="Times New Roman"/>
          <w:sz w:val="28"/>
          <w:szCs w:val="28"/>
        </w:rPr>
        <w:t>, иные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 w:rsidR="00E332A3">
        <w:rPr>
          <w:rFonts w:ascii="Times New Roman" w:hAnsi="Times New Roman" w:cs="Times New Roman"/>
          <w:sz w:val="28"/>
          <w:szCs w:val="28"/>
        </w:rPr>
        <w:t>3</w:t>
      </w:r>
      <w:r w:rsidRPr="007249C6">
        <w:rPr>
          <w:rFonts w:ascii="Times New Roman" w:hAnsi="Times New Roman" w:cs="Times New Roman"/>
          <w:sz w:val="28"/>
          <w:szCs w:val="28"/>
        </w:rPr>
        <w:t>. Расчет расходов на выплаты по социальному обеспечению и иным выплатам населению, не связанным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4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уплату налога на имущество организации, земельного налога, водного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5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DA1D10" w:rsidRPr="007249C6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6</w:t>
      </w:r>
      <w:r w:rsidRPr="007249C6">
        <w:rPr>
          <w:rFonts w:ascii="Times New Roman" w:hAnsi="Times New Roman" w:cs="Times New Roman"/>
          <w:sz w:val="28"/>
          <w:szCs w:val="28"/>
        </w:rPr>
        <w:t>.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размера.</w:t>
      </w:r>
    </w:p>
    <w:p w:rsidR="00DA1D10" w:rsidRPr="007249C6" w:rsidRDefault="0090601D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7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DA1D10" w:rsidRPr="00F25267" w:rsidRDefault="0090601D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9C6"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8</w:t>
      </w:r>
      <w:r w:rsidR="00DA1D10" w:rsidRPr="007249C6">
        <w:rPr>
          <w:rFonts w:ascii="Times New Roman" w:hAnsi="Times New Roman" w:cs="Times New Roman"/>
          <w:sz w:val="28"/>
          <w:szCs w:val="28"/>
        </w:rPr>
        <w:t>. Расчет расходов (за исключением расходов на закупку товаров, работ, услуг) осуществляется раздельно по источникам их финансового обеспечения в случае принятия органом-учредителем решения о планировании указанных выплат раздельно по источникам их финансового обеспечения.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084DD5">
        <w:rPr>
          <w:rFonts w:ascii="Times New Roman" w:hAnsi="Times New Roman" w:cs="Times New Roman"/>
          <w:sz w:val="28"/>
          <w:szCs w:val="28"/>
        </w:rPr>
        <w:t>9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интернет-трафика.</w:t>
      </w:r>
    </w:p>
    <w:p w:rsidR="00DA1D10" w:rsidRPr="00F25267" w:rsidRDefault="00084DD5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A1D10" w:rsidRPr="00272CA8">
        <w:rPr>
          <w:rFonts w:ascii="Times New Roman" w:hAnsi="Times New Roman" w:cs="Times New Roman"/>
          <w:sz w:val="28"/>
          <w:szCs w:val="28"/>
        </w:rPr>
        <w:t>. Расчет расходов на транспортные услуги осуществляется с учетом видов услуг по перевозке (транспортировке) грузов, пассажирских перевозок и стоимости указанных услуг.</w:t>
      </w:r>
    </w:p>
    <w:p w:rsidR="00DA1D10" w:rsidRPr="00F25267" w:rsidRDefault="00084DD5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. Расчет расходов на коммунальные услуги осуществляется исходя из расходов на газоснабжение (иные виды топлива), электроснабжение, </w:t>
      </w:r>
      <w:r w:rsidR="00DA1D10" w:rsidRPr="00272CA8">
        <w:rPr>
          <w:rFonts w:ascii="Times New Roman" w:hAnsi="Times New Roman" w:cs="Times New Roman"/>
          <w:sz w:val="28"/>
          <w:szCs w:val="28"/>
        </w:rPr>
        <w:t>теплоснабжение, горячее водоснабжение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, холодное водоснабжение и водоотведение с учетом количества объектов, тарифов на оказание коммунальных услуг (в том числе с учетом применяемого </w:t>
      </w:r>
      <w:proofErr w:type="spellStart"/>
      <w:r w:rsidR="00DA1D10" w:rsidRPr="00F25267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DA1D10" w:rsidRPr="00F25267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DA1D10" w:rsidRPr="00F25267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DA1D10" w:rsidRPr="00F25267">
        <w:rPr>
          <w:rFonts w:ascii="Times New Roman" w:hAnsi="Times New Roman" w:cs="Times New Roman"/>
          <w:sz w:val="28"/>
          <w:szCs w:val="28"/>
        </w:rPr>
        <w:t xml:space="preserve"> тарифа на электроэнергию), расчетной потребности планового потребления услуг и затраты на транспортировку топлива (при наличии).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4DD5">
        <w:rPr>
          <w:rFonts w:ascii="Times New Roman" w:hAnsi="Times New Roman" w:cs="Times New Roman"/>
          <w:sz w:val="28"/>
          <w:szCs w:val="28"/>
        </w:rPr>
        <w:t>2</w:t>
      </w:r>
      <w:r w:rsidR="00DA1D10" w:rsidRPr="00084DD5">
        <w:rPr>
          <w:rFonts w:ascii="Times New Roman" w:hAnsi="Times New Roman" w:cs="Times New Roman"/>
          <w:sz w:val="28"/>
          <w:szCs w:val="28"/>
        </w:rPr>
        <w:t>. 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4DD5">
        <w:rPr>
          <w:rFonts w:ascii="Times New Roman" w:hAnsi="Times New Roman" w:cs="Times New Roman"/>
          <w:sz w:val="28"/>
          <w:szCs w:val="28"/>
        </w:rPr>
        <w:t>3</w:t>
      </w:r>
      <w:r w:rsidR="00DA1D10" w:rsidRPr="00F25267">
        <w:rPr>
          <w:rFonts w:ascii="Times New Roman" w:hAnsi="Times New Roman" w:cs="Times New Roman"/>
          <w:sz w:val="28"/>
          <w:szCs w:val="28"/>
        </w:rPr>
        <w:t xml:space="preserve">. 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="00DA1D10" w:rsidRPr="00F2526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1D10" w:rsidRPr="00F25267">
        <w:rPr>
          <w:rFonts w:ascii="Times New Roman" w:hAnsi="Times New Roman" w:cs="Times New Roman"/>
          <w:sz w:val="28"/>
          <w:szCs w:val="28"/>
        </w:rP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3</w:t>
      </w:r>
      <w:r w:rsidR="00084DD5">
        <w:rPr>
          <w:rFonts w:ascii="Times New Roman" w:hAnsi="Times New Roman" w:cs="Times New Roman"/>
          <w:sz w:val="28"/>
          <w:szCs w:val="28"/>
        </w:rPr>
        <w:t>4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обязательное страхование, в том числе на обязательное страхование гражданской ответственности владельцев транспортных средств, страховой премии (страховых взносов) осуществляется 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страхования, в том числе наличия франшизы и ее размера.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5"/>
      <w:bookmarkEnd w:id="3"/>
      <w:r w:rsidRPr="00F25267">
        <w:rPr>
          <w:rFonts w:ascii="Times New Roman" w:hAnsi="Times New Roman" w:cs="Times New Roman"/>
          <w:sz w:val="28"/>
          <w:szCs w:val="28"/>
        </w:rPr>
        <w:t>3</w:t>
      </w:r>
      <w:r w:rsidR="00EA30B8">
        <w:rPr>
          <w:rFonts w:ascii="Times New Roman" w:hAnsi="Times New Roman" w:cs="Times New Roman"/>
          <w:sz w:val="28"/>
          <w:szCs w:val="28"/>
        </w:rPr>
        <w:t>5</w:t>
      </w:r>
      <w:r w:rsidRPr="00F25267">
        <w:rPr>
          <w:rFonts w:ascii="Times New Roman" w:hAnsi="Times New Roman" w:cs="Times New Roman"/>
          <w:sz w:val="28"/>
          <w:szCs w:val="28"/>
        </w:rPr>
        <w:t>. Расчет расходов на повышение квалификации (профессиональную переподготовку) осуществляется с учетом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>3</w:t>
      </w:r>
      <w:r w:rsidR="00EA30B8">
        <w:rPr>
          <w:rFonts w:ascii="Times New Roman" w:hAnsi="Times New Roman" w:cs="Times New Roman"/>
          <w:sz w:val="28"/>
          <w:szCs w:val="28"/>
        </w:rPr>
        <w:t>6</w:t>
      </w:r>
      <w:r w:rsidRPr="00F25267">
        <w:rPr>
          <w:rFonts w:ascii="Times New Roman" w:hAnsi="Times New Roman" w:cs="Times New Roman"/>
          <w:sz w:val="28"/>
          <w:szCs w:val="28"/>
        </w:rPr>
        <w:t xml:space="preserve">. 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 </w:t>
      </w:r>
      <w:hyperlink w:anchor="P159" w:history="1">
        <w:r w:rsidRPr="0090601D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EA30B8">
        <w:rPr>
          <w:rFonts w:ascii="Times New Roman" w:hAnsi="Times New Roman" w:cs="Times New Roman"/>
          <w:sz w:val="28"/>
          <w:szCs w:val="28"/>
        </w:rPr>
        <w:t>29</w:t>
      </w:r>
      <w:r w:rsidRPr="0090601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5" w:history="1">
        <w:r w:rsidRPr="0090601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0601D">
        <w:rPr>
          <w:rFonts w:ascii="Times New Roman" w:hAnsi="Times New Roman" w:cs="Times New Roman"/>
          <w:sz w:val="28"/>
          <w:szCs w:val="28"/>
        </w:rPr>
        <w:t>6</w:t>
      </w:r>
      <w:r w:rsidRPr="00F25267">
        <w:rPr>
          <w:rFonts w:ascii="Times New Roman" w:hAnsi="Times New Roman" w:cs="Times New Roman"/>
          <w:sz w:val="28"/>
          <w:szCs w:val="28"/>
        </w:rPr>
        <w:t xml:space="preserve"> </w:t>
      </w:r>
      <w:r w:rsidR="0090601D">
        <w:rPr>
          <w:rFonts w:ascii="Times New Roman" w:hAnsi="Times New Roman" w:cs="Times New Roman"/>
          <w:sz w:val="28"/>
          <w:szCs w:val="28"/>
        </w:rPr>
        <w:t>Порядка</w:t>
      </w:r>
      <w:r w:rsidRPr="00F25267">
        <w:rPr>
          <w:rFonts w:ascii="Times New Roman" w:hAnsi="Times New Roman" w:cs="Times New Roman"/>
          <w:sz w:val="28"/>
          <w:szCs w:val="28"/>
        </w:rPr>
        <w:t>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</w:p>
    <w:p w:rsidR="00DA1D10" w:rsidRPr="00F25267" w:rsidRDefault="0090601D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0B8">
        <w:rPr>
          <w:rFonts w:ascii="Times New Roman" w:hAnsi="Times New Roman" w:cs="Times New Roman"/>
          <w:sz w:val="28"/>
          <w:szCs w:val="28"/>
        </w:rPr>
        <w:t>7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о ценах производителей (изготовителей) указанных товаров, работ, услуг.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0B8">
        <w:rPr>
          <w:rFonts w:ascii="Times New Roman" w:hAnsi="Times New Roman" w:cs="Times New Roman"/>
          <w:sz w:val="28"/>
          <w:szCs w:val="28"/>
        </w:rPr>
        <w:t>8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</w:p>
    <w:p w:rsidR="00DA1D10" w:rsidRPr="00F25267" w:rsidRDefault="007249C6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0B8">
        <w:rPr>
          <w:rFonts w:ascii="Times New Roman" w:hAnsi="Times New Roman" w:cs="Times New Roman"/>
          <w:sz w:val="28"/>
          <w:szCs w:val="28"/>
        </w:rPr>
        <w:t>9</w:t>
      </w:r>
      <w:r w:rsidR="00DA1D10" w:rsidRPr="00F25267">
        <w:rPr>
          <w:rFonts w:ascii="Times New Roman" w:hAnsi="Times New Roman" w:cs="Times New Roman"/>
          <w:sz w:val="28"/>
          <w:szCs w:val="28"/>
        </w:rPr>
        <w:t>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 xml:space="preserve">показателям плана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муниципальных нужд, в случае осуществления закупок в соответствии с Федеральным </w:t>
      </w:r>
      <w:hyperlink r:id="rId8" w:history="1">
        <w:r w:rsidRPr="004757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57F3">
        <w:rPr>
          <w:rFonts w:ascii="Times New Roman" w:hAnsi="Times New Roman" w:cs="Times New Roman"/>
          <w:sz w:val="28"/>
          <w:szCs w:val="28"/>
        </w:rPr>
        <w:t xml:space="preserve"> от 5 апреля 2013 г. N 44-ФЗ "О контрактной системе в сфере закупок товаров, работ, услуг для</w:t>
      </w:r>
      <w:r w:rsidRPr="00F25267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нужд" (Собрание законодательства Российской Федерации, 2013, N 14, ст. 1652; 2018, N 32, ст. 5104);</w:t>
      </w:r>
    </w:p>
    <w:p w:rsidR="00DA1D10" w:rsidRPr="00F25267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267">
        <w:rPr>
          <w:rFonts w:ascii="Times New Roman" w:hAnsi="Times New Roman" w:cs="Times New Roman"/>
          <w:sz w:val="28"/>
          <w:szCs w:val="28"/>
        </w:rPr>
        <w:t xml:space="preserve">показателям плана закупок товаров, работ, услуг, формируемого в соответствии с </w:t>
      </w:r>
      <w:r w:rsidRPr="004757F3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 закупках товаров, работ, услуг отдельными видами юридических лиц, в случае осуществления закупок в соответствии с Федеральным </w:t>
      </w:r>
      <w:hyperlink r:id="rId9" w:history="1">
        <w:r w:rsidRPr="004757F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57F3">
        <w:rPr>
          <w:rFonts w:ascii="Times New Roman" w:hAnsi="Times New Roman" w:cs="Times New Roman"/>
          <w:sz w:val="28"/>
          <w:szCs w:val="28"/>
        </w:rPr>
        <w:t xml:space="preserve"> от 18 июля 2011 г. N 223-ФЗ "О закупках товаров, работ, услуг отдельными видами юридических лиц" (Собрание законодательства Российской</w:t>
      </w:r>
      <w:r w:rsidRPr="00F25267">
        <w:rPr>
          <w:rFonts w:ascii="Times New Roman" w:hAnsi="Times New Roman" w:cs="Times New Roman"/>
          <w:sz w:val="28"/>
          <w:szCs w:val="28"/>
        </w:rPr>
        <w:t xml:space="preserve"> Федерации, 2011, N 30, ст. 4571; 2018, N 32, ст. 5135).</w:t>
      </w:r>
    </w:p>
    <w:p w:rsidR="00DA1D10" w:rsidRPr="0090601D" w:rsidRDefault="00782175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A1D10" w:rsidRPr="0090601D">
        <w:rPr>
          <w:rFonts w:ascii="Times New Roman" w:hAnsi="Times New Roman" w:cs="Times New Roman"/>
          <w:sz w:val="28"/>
          <w:szCs w:val="28"/>
        </w:rPr>
        <w:t>. Расчет расходов на осуществление капитальных вложений:</w:t>
      </w:r>
    </w:p>
    <w:p w:rsidR="00DA1D10" w:rsidRPr="0090601D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DA1D10" w:rsidRPr="0090601D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DA1D10" w:rsidRPr="0090601D" w:rsidRDefault="00782175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7F3">
        <w:rPr>
          <w:rFonts w:ascii="Times New Roman" w:hAnsi="Times New Roman" w:cs="Times New Roman"/>
          <w:sz w:val="28"/>
          <w:szCs w:val="28"/>
        </w:rPr>
        <w:t>41</w:t>
      </w:r>
      <w:r w:rsidR="00DA1D10" w:rsidRPr="004757F3">
        <w:rPr>
          <w:rFonts w:ascii="Times New Roman" w:hAnsi="Times New Roman" w:cs="Times New Roman"/>
          <w:sz w:val="28"/>
          <w:szCs w:val="28"/>
        </w:rPr>
        <w:t xml:space="preserve">. Расчеты расходов, связанных с выполнением учреждением муниципального задания, могут осуществляться с превышением нормативных затрат, определенных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в соответствии с </w:t>
      </w:r>
      <w:hyperlink r:id="rId10" w:history="1">
        <w:r w:rsidR="00DA1D10" w:rsidRPr="004757F3">
          <w:rPr>
            <w:rFonts w:ascii="Times New Roman" w:hAnsi="Times New Roman" w:cs="Times New Roman"/>
            <w:sz w:val="28"/>
            <w:szCs w:val="28"/>
          </w:rPr>
          <w:t>абзацем первым пункта 4 статьи 69.2</w:t>
        </w:r>
      </w:hyperlink>
      <w:r w:rsidR="00DA1D10" w:rsidRPr="004757F3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DA1D10" w:rsidRPr="0090601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(Собрание законодательства Российской Федерации, 1998, N 31, ст. 3823; 2007, N 18, ст. 2117; 2009, N 1, ст. 18; 2010, N 19, ст. 2291; 2013, N 31, ст. 4191; 2016, N 1, ст. 26; 2017, N 30, ст. 4458), в пределах общего объема средств субсидии на финансовое обеспечение выполнения муниципального задания.</w:t>
      </w:r>
    </w:p>
    <w:p w:rsidR="00DA1D10" w:rsidRPr="0090601D" w:rsidRDefault="00DA1D10" w:rsidP="00DA1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01D">
        <w:rPr>
          <w:rFonts w:ascii="Times New Roman" w:hAnsi="Times New Roman" w:cs="Times New Roman"/>
          <w:sz w:val="28"/>
          <w:szCs w:val="28"/>
        </w:rPr>
        <w:t>4</w:t>
      </w:r>
      <w:r w:rsidR="00782175">
        <w:rPr>
          <w:rFonts w:ascii="Times New Roman" w:hAnsi="Times New Roman" w:cs="Times New Roman"/>
          <w:sz w:val="28"/>
          <w:szCs w:val="28"/>
        </w:rPr>
        <w:t>2</w:t>
      </w:r>
      <w:r w:rsidRPr="0090601D">
        <w:rPr>
          <w:rFonts w:ascii="Times New Roman" w:hAnsi="Times New Roman" w:cs="Times New Roman"/>
          <w:sz w:val="28"/>
          <w:szCs w:val="28"/>
        </w:rPr>
        <w:t>. В случае,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 доходам и расходам не формируются.</w:t>
      </w:r>
    </w:p>
    <w:p w:rsidR="00E42F0A" w:rsidRDefault="00E42F0A" w:rsidP="00CE5343">
      <w:pPr>
        <w:jc w:val="center"/>
        <w:rPr>
          <w:color w:val="222222"/>
          <w:sz w:val="28"/>
          <w:szCs w:val="28"/>
          <w:shd w:val="clear" w:color="auto" w:fill="FFFFFF"/>
        </w:rPr>
      </w:pPr>
      <w:bookmarkStart w:id="4" w:name="P778"/>
      <w:bookmarkEnd w:id="4"/>
    </w:p>
    <w:p w:rsidR="00CE5343" w:rsidRDefault="0004434F" w:rsidP="0085417E">
      <w:pPr>
        <w:jc w:val="center"/>
        <w:rPr>
          <w:sz w:val="28"/>
          <w:szCs w:val="28"/>
        </w:rPr>
      </w:pPr>
      <w:r w:rsidRPr="0004434F">
        <w:rPr>
          <w:color w:val="222222"/>
          <w:sz w:val="28"/>
          <w:szCs w:val="28"/>
          <w:shd w:val="clear" w:color="auto" w:fill="FFFFFF"/>
        </w:rPr>
        <w:t>IV.</w:t>
      </w:r>
      <w:r w:rsidR="00B147FF" w:rsidRPr="00EE3D3F">
        <w:rPr>
          <w:sz w:val="28"/>
          <w:szCs w:val="28"/>
        </w:rPr>
        <w:t xml:space="preserve"> Требования к утверждению Плана </w:t>
      </w:r>
    </w:p>
    <w:p w:rsidR="00A421DD" w:rsidRDefault="0090601D" w:rsidP="009060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7BB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421DD" w:rsidRPr="00A421DD">
        <w:rPr>
          <w:sz w:val="28"/>
          <w:szCs w:val="28"/>
        </w:rPr>
        <w:t xml:space="preserve"> </w:t>
      </w:r>
      <w:r w:rsidR="00A421DD" w:rsidRPr="00EE3D3F">
        <w:rPr>
          <w:sz w:val="28"/>
          <w:szCs w:val="28"/>
        </w:rPr>
        <w:t>План муниципального бюджетного учреждения</w:t>
      </w:r>
      <w:r w:rsidR="00A421DD">
        <w:rPr>
          <w:sz w:val="28"/>
          <w:szCs w:val="28"/>
        </w:rPr>
        <w:t xml:space="preserve"> (План с учетом изменений)</w:t>
      </w:r>
      <w:r w:rsidR="00A421DD" w:rsidRPr="00EE3D3F">
        <w:rPr>
          <w:sz w:val="28"/>
          <w:szCs w:val="28"/>
        </w:rPr>
        <w:t xml:space="preserve"> утверждается </w:t>
      </w:r>
      <w:r w:rsidR="00A421DD">
        <w:rPr>
          <w:sz w:val="28"/>
          <w:szCs w:val="28"/>
        </w:rPr>
        <w:t>руководителем муниципального бюджетного учреждения</w:t>
      </w:r>
      <w:r w:rsidR="00A421DD" w:rsidRPr="00EE3D3F">
        <w:rPr>
          <w:sz w:val="28"/>
          <w:szCs w:val="28"/>
        </w:rPr>
        <w:t>.</w:t>
      </w:r>
      <w:r w:rsidR="00A42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421DD" w:rsidRDefault="00A421DD" w:rsidP="00A421D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737BB6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Pr="00A421DD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A421DD">
        <w:rPr>
          <w:sz w:val="28"/>
          <w:szCs w:val="28"/>
          <w:shd w:val="clear" w:color="auto" w:fill="FFFFFF"/>
        </w:rPr>
        <w:t>План утверждается в течени</w:t>
      </w:r>
      <w:r>
        <w:rPr>
          <w:sz w:val="28"/>
          <w:szCs w:val="28"/>
          <w:shd w:val="clear" w:color="auto" w:fill="FFFFFF"/>
        </w:rPr>
        <w:t>и</w:t>
      </w:r>
      <w:r w:rsidRPr="00A421DD">
        <w:rPr>
          <w:sz w:val="28"/>
          <w:szCs w:val="28"/>
          <w:shd w:val="clear" w:color="auto" w:fill="FFFFFF"/>
        </w:rPr>
        <w:t xml:space="preserve"> 10</w:t>
      </w:r>
      <w:r w:rsidR="00737BB6">
        <w:rPr>
          <w:sz w:val="28"/>
          <w:szCs w:val="28"/>
          <w:shd w:val="clear" w:color="auto" w:fill="FFFFFF"/>
        </w:rPr>
        <w:t>-ти рабочих</w:t>
      </w:r>
      <w:r w:rsidRPr="00A421DD">
        <w:rPr>
          <w:sz w:val="28"/>
          <w:szCs w:val="28"/>
          <w:shd w:val="clear" w:color="auto" w:fill="FFFFFF"/>
        </w:rPr>
        <w:t xml:space="preserve"> дней после принятия решения о бюджете.</w:t>
      </w:r>
    </w:p>
    <w:p w:rsidR="00A421DD" w:rsidRPr="00A421DD" w:rsidRDefault="00A421DD" w:rsidP="00A421D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737BB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421DD">
        <w:rPr>
          <w:sz w:val="28"/>
          <w:szCs w:val="28"/>
          <w:shd w:val="clear" w:color="auto" w:fill="FFFFFF"/>
        </w:rPr>
        <w:t xml:space="preserve"> План ФХД </w:t>
      </w:r>
      <w:r>
        <w:rPr>
          <w:sz w:val="28"/>
          <w:szCs w:val="28"/>
          <w:shd w:val="clear" w:color="auto" w:fill="FFFFFF"/>
        </w:rPr>
        <w:t>подлежит</w:t>
      </w:r>
      <w:r w:rsidRPr="00A421DD">
        <w:rPr>
          <w:sz w:val="28"/>
          <w:szCs w:val="28"/>
          <w:shd w:val="clear" w:color="auto" w:fill="FFFFFF"/>
        </w:rPr>
        <w:t xml:space="preserve"> размещени</w:t>
      </w:r>
      <w:r>
        <w:rPr>
          <w:sz w:val="28"/>
          <w:szCs w:val="28"/>
          <w:shd w:val="clear" w:color="auto" w:fill="FFFFFF"/>
        </w:rPr>
        <w:t>ю</w:t>
      </w:r>
      <w:r w:rsidRPr="00A421DD">
        <w:rPr>
          <w:sz w:val="28"/>
          <w:szCs w:val="28"/>
          <w:shd w:val="clear" w:color="auto" w:fill="FFFFFF"/>
        </w:rPr>
        <w:t xml:space="preserve"> на официальном сайте в сети Интернет (www.bus.gov.ru) не позднее пяти рабочих дней после его утверждения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:rsidR="0085417E" w:rsidRDefault="0085417E" w:rsidP="00485C33">
      <w:pPr>
        <w:rPr>
          <w:sz w:val="28"/>
          <w:szCs w:val="28"/>
        </w:rPr>
      </w:pPr>
    </w:p>
    <w:p w:rsidR="00485C33" w:rsidRDefault="0085417E" w:rsidP="00485C3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5417E" w:rsidRDefault="00EE0C4F" w:rsidP="00485C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85417E">
        <w:rPr>
          <w:sz w:val="28"/>
          <w:szCs w:val="28"/>
        </w:rPr>
        <w:t xml:space="preserve"> сельского поселения</w:t>
      </w:r>
      <w:r w:rsidR="0085417E">
        <w:rPr>
          <w:sz w:val="28"/>
          <w:szCs w:val="28"/>
        </w:rPr>
        <w:tab/>
      </w:r>
      <w:r w:rsidR="0085417E">
        <w:rPr>
          <w:sz w:val="28"/>
          <w:szCs w:val="28"/>
        </w:rPr>
        <w:tab/>
      </w:r>
      <w:r w:rsidR="004757F3">
        <w:rPr>
          <w:sz w:val="28"/>
          <w:szCs w:val="28"/>
        </w:rPr>
        <w:t xml:space="preserve">         </w:t>
      </w:r>
      <w:r w:rsidR="004757F3">
        <w:rPr>
          <w:sz w:val="28"/>
          <w:szCs w:val="28"/>
        </w:rPr>
        <w:tab/>
      </w:r>
      <w:r w:rsidR="0085417E">
        <w:rPr>
          <w:sz w:val="28"/>
          <w:szCs w:val="28"/>
        </w:rPr>
        <w:tab/>
      </w:r>
      <w:r>
        <w:rPr>
          <w:sz w:val="28"/>
          <w:szCs w:val="28"/>
        </w:rPr>
        <w:t>Т.И. Обухова</w:t>
      </w:r>
      <w:r w:rsidR="0085417E">
        <w:rPr>
          <w:sz w:val="28"/>
          <w:szCs w:val="28"/>
        </w:rPr>
        <w:t xml:space="preserve"> </w:t>
      </w:r>
    </w:p>
    <w:sectPr w:rsidR="0085417E" w:rsidSect="000514CF">
      <w:pgSz w:w="11907" w:h="16840" w:code="9"/>
      <w:pgMar w:top="709" w:right="851" w:bottom="1134" w:left="13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E7"/>
    <w:multiLevelType w:val="hybridMultilevel"/>
    <w:tmpl w:val="5DE216A0"/>
    <w:lvl w:ilvl="0" w:tplc="A568F10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5839525A"/>
    <w:multiLevelType w:val="hybridMultilevel"/>
    <w:tmpl w:val="0FEE89A0"/>
    <w:lvl w:ilvl="0" w:tplc="6E6453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6D5C"/>
    <w:multiLevelType w:val="hybridMultilevel"/>
    <w:tmpl w:val="5B648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D3"/>
    <w:rsid w:val="0004434F"/>
    <w:rsid w:val="000514CF"/>
    <w:rsid w:val="00061092"/>
    <w:rsid w:val="0007222C"/>
    <w:rsid w:val="00084DD5"/>
    <w:rsid w:val="00097ADF"/>
    <w:rsid w:val="000E12BE"/>
    <w:rsid w:val="000E1ABE"/>
    <w:rsid w:val="000E2603"/>
    <w:rsid w:val="000F7737"/>
    <w:rsid w:val="00101821"/>
    <w:rsid w:val="0010536D"/>
    <w:rsid w:val="00105D3B"/>
    <w:rsid w:val="00110ED0"/>
    <w:rsid w:val="00122141"/>
    <w:rsid w:val="001223D5"/>
    <w:rsid w:val="00192BD3"/>
    <w:rsid w:val="001A254D"/>
    <w:rsid w:val="001B4BD0"/>
    <w:rsid w:val="0021219D"/>
    <w:rsid w:val="00225638"/>
    <w:rsid w:val="00272CA8"/>
    <w:rsid w:val="002D0D38"/>
    <w:rsid w:val="00300E28"/>
    <w:rsid w:val="00323691"/>
    <w:rsid w:val="00324C83"/>
    <w:rsid w:val="00355FE2"/>
    <w:rsid w:val="00361ACA"/>
    <w:rsid w:val="00363971"/>
    <w:rsid w:val="003B151D"/>
    <w:rsid w:val="003B3827"/>
    <w:rsid w:val="003C4A10"/>
    <w:rsid w:val="004509E7"/>
    <w:rsid w:val="00454B61"/>
    <w:rsid w:val="004757F3"/>
    <w:rsid w:val="00485C33"/>
    <w:rsid w:val="004C032E"/>
    <w:rsid w:val="004F5BE2"/>
    <w:rsid w:val="00500A41"/>
    <w:rsid w:val="00505C23"/>
    <w:rsid w:val="00526813"/>
    <w:rsid w:val="00527DBB"/>
    <w:rsid w:val="00577F4B"/>
    <w:rsid w:val="00596DCD"/>
    <w:rsid w:val="005F49CF"/>
    <w:rsid w:val="006024F1"/>
    <w:rsid w:val="00605569"/>
    <w:rsid w:val="006209E4"/>
    <w:rsid w:val="00631129"/>
    <w:rsid w:val="00651BE7"/>
    <w:rsid w:val="00674CDB"/>
    <w:rsid w:val="00696AD8"/>
    <w:rsid w:val="006B6745"/>
    <w:rsid w:val="006B79EA"/>
    <w:rsid w:val="006C5DB0"/>
    <w:rsid w:val="006F304F"/>
    <w:rsid w:val="006F5E4E"/>
    <w:rsid w:val="00711578"/>
    <w:rsid w:val="00716F3E"/>
    <w:rsid w:val="007249C6"/>
    <w:rsid w:val="007313D0"/>
    <w:rsid w:val="00737BB6"/>
    <w:rsid w:val="007614CC"/>
    <w:rsid w:val="007712FD"/>
    <w:rsid w:val="00781803"/>
    <w:rsid w:val="00782175"/>
    <w:rsid w:val="007A3EC0"/>
    <w:rsid w:val="007B3E44"/>
    <w:rsid w:val="007B7DBC"/>
    <w:rsid w:val="008277C1"/>
    <w:rsid w:val="00834FCC"/>
    <w:rsid w:val="0085417E"/>
    <w:rsid w:val="00884C6B"/>
    <w:rsid w:val="00887570"/>
    <w:rsid w:val="008A036E"/>
    <w:rsid w:val="008C0E8F"/>
    <w:rsid w:val="008E033A"/>
    <w:rsid w:val="0090183D"/>
    <w:rsid w:val="0090518C"/>
    <w:rsid w:val="009051C5"/>
    <w:rsid w:val="0090601D"/>
    <w:rsid w:val="009064AE"/>
    <w:rsid w:val="00924570"/>
    <w:rsid w:val="009409C2"/>
    <w:rsid w:val="009531B9"/>
    <w:rsid w:val="009538FA"/>
    <w:rsid w:val="009559F5"/>
    <w:rsid w:val="009C29C6"/>
    <w:rsid w:val="009C483D"/>
    <w:rsid w:val="009F3178"/>
    <w:rsid w:val="00A36C03"/>
    <w:rsid w:val="00A421DD"/>
    <w:rsid w:val="00A65F49"/>
    <w:rsid w:val="00AC0881"/>
    <w:rsid w:val="00AC11AB"/>
    <w:rsid w:val="00AD08EA"/>
    <w:rsid w:val="00AD4460"/>
    <w:rsid w:val="00AF6692"/>
    <w:rsid w:val="00B1394A"/>
    <w:rsid w:val="00B147FF"/>
    <w:rsid w:val="00B156A2"/>
    <w:rsid w:val="00B26DAE"/>
    <w:rsid w:val="00BC3DE0"/>
    <w:rsid w:val="00BD125D"/>
    <w:rsid w:val="00C259FE"/>
    <w:rsid w:val="00C34122"/>
    <w:rsid w:val="00C412E4"/>
    <w:rsid w:val="00C579F3"/>
    <w:rsid w:val="00C77DD8"/>
    <w:rsid w:val="00CB074D"/>
    <w:rsid w:val="00CB0DBF"/>
    <w:rsid w:val="00CB1E1E"/>
    <w:rsid w:val="00CB65C9"/>
    <w:rsid w:val="00CE5343"/>
    <w:rsid w:val="00CF4D9E"/>
    <w:rsid w:val="00D467EE"/>
    <w:rsid w:val="00D50D9E"/>
    <w:rsid w:val="00DA1D10"/>
    <w:rsid w:val="00DA6A8C"/>
    <w:rsid w:val="00DA7690"/>
    <w:rsid w:val="00DE4493"/>
    <w:rsid w:val="00E05833"/>
    <w:rsid w:val="00E332A3"/>
    <w:rsid w:val="00E42F0A"/>
    <w:rsid w:val="00E4637C"/>
    <w:rsid w:val="00E62934"/>
    <w:rsid w:val="00E64053"/>
    <w:rsid w:val="00E64CE5"/>
    <w:rsid w:val="00E86A04"/>
    <w:rsid w:val="00EA30B8"/>
    <w:rsid w:val="00EE0C4F"/>
    <w:rsid w:val="00EE0E1A"/>
    <w:rsid w:val="00EE3D3F"/>
    <w:rsid w:val="00F13765"/>
    <w:rsid w:val="00F25267"/>
    <w:rsid w:val="00F36FF7"/>
    <w:rsid w:val="00F83794"/>
    <w:rsid w:val="00FA0089"/>
    <w:rsid w:val="00FB6A8A"/>
    <w:rsid w:val="00FE22E9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FACDD8-198E-49EF-B492-022D032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563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FF0D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3">
    <w:name w:val="Body Text Indent"/>
    <w:basedOn w:val="a"/>
    <w:link w:val="a4"/>
    <w:uiPriority w:val="99"/>
    <w:rsid w:val="0007222C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7222C"/>
    <w:pPr>
      <w:spacing w:line="360" w:lineRule="auto"/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722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07222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44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4493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10ED0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110ED0"/>
    <w:rPr>
      <w:b/>
      <w:bCs/>
      <w:sz w:val="28"/>
      <w:szCs w:val="24"/>
    </w:rPr>
  </w:style>
  <w:style w:type="paragraph" w:styleId="ab">
    <w:name w:val="No Spacing"/>
    <w:qFormat/>
    <w:rsid w:val="00485C33"/>
  </w:style>
  <w:style w:type="paragraph" w:styleId="ac">
    <w:name w:val="Обычный (веб)"/>
    <w:basedOn w:val="a"/>
    <w:rsid w:val="00B147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CE36182E2ED75C687E9FEBB1FED323D82DF89432C55860E5AD5DBCA4D77227ABBE5F26DAA55D9B9927CB6D8Cr0XF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CE36182E2ED75C687E9FEBB1FED323D82CFC9334CE5860E5AD5DBCA4D77227B9BE0728DAA04591CC688D3880078C8A6262D23755D7r8X4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CE36182E2ED75C687E9FEBB1FED323D82FFC9F32C95860E5AD5DBCA4D77227B9BE0728D3A148CEC97D9C608C079395627DCE3554rDXF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CE36182E2ED75C687E9FEBB1FED323D82CFC9334CE5860E5AD5DBCA4D77227B9BE072AD8AC4291CC688D3880078C8A6262D23755D7r8X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CE36182E2ED75C687E9FEBB1FED323D82CFC903EC95860E5AD5DBCA4D77227ABBE5F26DAA55D9B9927CB6D8Cr0X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F5D0-3029-4659-B396-DE53277A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donbank</Company>
  <LinksUpToDate>false</LinksUpToDate>
  <CharactersWithSpaces>26620</CharactersWithSpaces>
  <SharedDoc>false</SharedDoc>
  <HLinks>
    <vt:vector size="66" baseType="variant">
      <vt:variant>
        <vt:i4>7864382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consultantplus://offline/ref=44CE36182E2ED75C687E9FEBB1FED323D82CFC9334CE5860E5AD5DBCA4D77227B9BE072AD8AC4291CC688D3880078C8A6262D23755D7r8X4N</vt:lpwstr>
      </vt:variant>
      <vt:variant>
        <vt:lpwstr/>
      </vt:variant>
      <vt:variant>
        <vt:i4>4784211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consultantplus://offline/ref=44CE36182E2ED75C687E9FEBB1FED323D82CFC903EC95860E5AD5DBCA4D77227ABBE5F26DAA55D9B9927CB6D8Cr0XFN</vt:lpwstr>
      </vt:variant>
      <vt:variant>
        <vt:lpwstr/>
      </vt:variant>
      <vt:variant>
        <vt:i4>4784208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consultantplus://offline/ref=44CE36182E2ED75C687E9FEBB1FED323D82DF89432C55860E5AD5DBCA4D77227ABBE5F26DAA55D9B9927CB6D8Cr0XFN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524357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7864426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consultantplus://offline/ref=44CE36182E2ED75C687E9FEBB1FED323D82CFC9334CE5860E5AD5DBCA4D77227B9BE0728DAA04591CC688D3880078C8A6262D23755D7r8X4N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P125</vt:lpwstr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consultantplus://offline/ref=44CE36182E2ED75C687E9FEBB1FED323D82FFC9F32C95860E5AD5DBCA4D77227B9BE0728D3A148CEC97D9C608C079395627DCE3554rDXFN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ConsultantPlus</dc:creator>
  <cp:keywords/>
  <cp:lastModifiedBy>Pai Pinky</cp:lastModifiedBy>
  <cp:revision>2</cp:revision>
  <cp:lastPrinted>2019-12-30T10:03:00Z</cp:lastPrinted>
  <dcterms:created xsi:type="dcterms:W3CDTF">2026-03-02T05:20:00Z</dcterms:created>
  <dcterms:modified xsi:type="dcterms:W3CDTF">2026-03-02T05:20:00Z</dcterms:modified>
</cp:coreProperties>
</file>