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05E53">
      <w:pPr>
        <w:jc w:val="center"/>
        <w:rPr>
          <w:sz w:val="28"/>
          <w:szCs w:val="28"/>
        </w:rPr>
      </w:pPr>
    </w:p>
    <w:p w:rsidR="00000000" w:rsidRDefault="00B05E53">
      <w:pPr>
        <w:jc w:val="center"/>
      </w:pPr>
      <w:r>
        <w:rPr>
          <w:bCs/>
          <w:sz w:val="28"/>
          <w:szCs w:val="28"/>
        </w:rPr>
        <w:t>РОССИЙСКАЯ ФЕДЕРАЦИЯ</w:t>
      </w:r>
    </w:p>
    <w:p w:rsidR="00000000" w:rsidRDefault="00B05E53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:rsidR="00000000" w:rsidRDefault="00B05E53">
      <w:pPr>
        <w:jc w:val="center"/>
      </w:pPr>
      <w:r>
        <w:rPr>
          <w:b/>
          <w:bCs/>
          <w:sz w:val="28"/>
          <w:szCs w:val="28"/>
        </w:rPr>
        <w:t>ТАРАСОВСКИЙ РАЙОН</w:t>
      </w:r>
    </w:p>
    <w:p w:rsidR="00000000" w:rsidRDefault="00B05E53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:rsidR="00000000" w:rsidRDefault="00B05E53">
      <w:pPr>
        <w:spacing w:after="240"/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000000" w:rsidRDefault="00B05E53">
      <w:pPr>
        <w:spacing w:after="240"/>
        <w:jc w:val="center"/>
      </w:pPr>
      <w:r>
        <w:rPr>
          <w:b/>
          <w:bCs/>
          <w:sz w:val="28"/>
          <w:szCs w:val="28"/>
        </w:rPr>
        <w:t>АДМИНИСТРАЦИЯ ЗЕЛЕНОВСКИЙ СЕЛЬСКОГО ПОСЕЛЕНИЯ</w:t>
      </w:r>
    </w:p>
    <w:p w:rsidR="00000000" w:rsidRDefault="00B05E53">
      <w:pPr>
        <w:jc w:val="center"/>
      </w:pPr>
      <w:bookmarkStart w:id="0" w:name="bookmark9"/>
      <w:r>
        <w:rPr>
          <w:b/>
          <w:bCs/>
          <w:sz w:val="28"/>
          <w:szCs w:val="28"/>
        </w:rPr>
        <w:t>ПОСТАНОВЛЕНИЕ</w:t>
      </w:r>
      <w:bookmarkEnd w:id="0"/>
      <w:r>
        <w:rPr>
          <w:b/>
          <w:bCs/>
          <w:sz w:val="28"/>
          <w:szCs w:val="28"/>
        </w:rPr>
        <w:t xml:space="preserve">  № 122</w:t>
      </w:r>
    </w:p>
    <w:p w:rsidR="00000000" w:rsidRDefault="00B05E53">
      <w:pPr>
        <w:spacing w:line="228" w:lineRule="auto"/>
        <w:jc w:val="center"/>
        <w:rPr>
          <w:b/>
          <w:bCs/>
          <w:sz w:val="28"/>
          <w:szCs w:val="28"/>
        </w:rPr>
      </w:pPr>
    </w:p>
    <w:p w:rsidR="00000000" w:rsidRDefault="00B05E53">
      <w:pPr>
        <w:tabs>
          <w:tab w:val="left" w:pos="6855"/>
        </w:tabs>
        <w:spacing w:line="228" w:lineRule="auto"/>
      </w:pPr>
      <w:r>
        <w:rPr>
          <w:sz w:val="28"/>
          <w:szCs w:val="28"/>
        </w:rPr>
        <w:tab/>
        <w:t xml:space="preserve">           х.Зеленовка</w:t>
      </w:r>
    </w:p>
    <w:p w:rsidR="00000000" w:rsidRDefault="00B05E53">
      <w:r>
        <w:rPr>
          <w:sz w:val="24"/>
          <w:szCs w:val="24"/>
        </w:rPr>
        <w:t>26.12.19г.</w:t>
      </w:r>
    </w:p>
    <w:p w:rsidR="00000000" w:rsidRDefault="00B05E53">
      <w:pPr>
        <w:rPr>
          <w:sz w:val="24"/>
          <w:szCs w:val="24"/>
        </w:rPr>
      </w:pPr>
    </w:p>
    <w:p w:rsidR="00000000" w:rsidRDefault="00B05E53">
      <w:pPr>
        <w:pStyle w:val="af0"/>
        <w:ind w:right="2835"/>
        <w:jc w:val="both"/>
      </w:pPr>
      <w:r>
        <w:rPr>
          <w:b/>
        </w:rPr>
        <w:t>ОБ УТВЕРЖДЕНИИ ПОЛОЖЕНИЯ О ПОРЯДКЕ</w:t>
      </w:r>
      <w:r>
        <w:rPr>
          <w:b/>
        </w:rPr>
        <w:t xml:space="preserve"> ФОРМИРОВАНИЯ, УТВЕРЖДЕНИЯ И ВЕДЕНИЯ ПЛАНА-ГРАФИКА ЗАКУПОК ТОВАРОВ, РАБОТ, УСЛУГ ДЛЯ ОБЕСПЕЧЕНИЯ МУНИЦИПАЛЬНЫХ НУЖД АДМИНИСТРАЦИИ ЗЕЛЕНОВСКОГО СЕЛЬСКОГО ПОСЕЛЕНИЯ</w:t>
      </w:r>
    </w:p>
    <w:p w:rsidR="00000000" w:rsidRDefault="00B05E53">
      <w:pPr>
        <w:pStyle w:val="af0"/>
      </w:pPr>
      <w:r>
        <w:rPr>
          <w:sz w:val="26"/>
          <w:szCs w:val="26"/>
        </w:rPr>
        <w:t>В соответствии с частью 5 статьи 21 Федерального закона от 05.04.2013 г. № 44-ФЗ «О контрактн</w:t>
      </w:r>
      <w:r>
        <w:rPr>
          <w:sz w:val="26"/>
          <w:szCs w:val="26"/>
        </w:rPr>
        <w:t>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05.06.2015 г. № 554 «О требованиях к формированию, утверждению и ведению плана-графика закупок това</w:t>
      </w:r>
      <w:r>
        <w:rPr>
          <w:sz w:val="26"/>
          <w:szCs w:val="26"/>
        </w:rPr>
        <w:t>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услуг», руководствуясь Уставом Зеленовского сельского поселения, Администрация Зеленовского сельско</w:t>
      </w:r>
      <w:r>
        <w:rPr>
          <w:sz w:val="26"/>
          <w:szCs w:val="26"/>
        </w:rPr>
        <w:t xml:space="preserve">го поселения 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ПОСТАНОВЛЯЕТ: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1. Утвердить Положение о порядке формирования, утверждения и ведения плана-графика закупок товаров, работ, услуг для обеспечения муниципальных нужд Зеленовского сельского поселения (прилагается). </w:t>
      </w:r>
    </w:p>
    <w:p w:rsidR="00000000" w:rsidRDefault="00B05E53">
      <w:pPr>
        <w:pStyle w:val="af0"/>
      </w:pPr>
      <w:r>
        <w:rPr>
          <w:sz w:val="26"/>
          <w:szCs w:val="26"/>
        </w:rPr>
        <w:t>2. Настоящее постановление по</w:t>
      </w:r>
      <w:r>
        <w:rPr>
          <w:sz w:val="26"/>
          <w:szCs w:val="26"/>
        </w:rPr>
        <w:t xml:space="preserve">длежит официальному опубликованию на официальном сайте администрации Зеленовского сельского поселения,  в единой информационной системе в сфере закупок.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3. Контроль за исполнением настоящего постановления оставляю за собой. </w:t>
      </w:r>
    </w:p>
    <w:p w:rsidR="00000000" w:rsidRDefault="00B05E53">
      <w:pPr>
        <w:pStyle w:val="af0"/>
        <w:rPr>
          <w:sz w:val="26"/>
          <w:szCs w:val="26"/>
        </w:rPr>
      </w:pPr>
    </w:p>
    <w:p w:rsidR="00000000" w:rsidRDefault="00B05E53">
      <w:pPr>
        <w:pStyle w:val="af0"/>
        <w:rPr>
          <w:sz w:val="26"/>
          <w:szCs w:val="26"/>
        </w:rPr>
      </w:pPr>
    </w:p>
    <w:p w:rsidR="00000000" w:rsidRDefault="00B05E53">
      <w:pPr>
        <w:pStyle w:val="af0"/>
      </w:pPr>
      <w:r>
        <w:rPr>
          <w:b/>
          <w:sz w:val="26"/>
          <w:szCs w:val="26"/>
        </w:rPr>
        <w:t>Глава Администрации</w:t>
      </w:r>
    </w:p>
    <w:p w:rsidR="00000000" w:rsidRDefault="00B05E53">
      <w:pPr>
        <w:pStyle w:val="af0"/>
        <w:tabs>
          <w:tab w:val="left" w:pos="7080"/>
        </w:tabs>
      </w:pPr>
      <w:r>
        <w:rPr>
          <w:b/>
          <w:sz w:val="26"/>
          <w:szCs w:val="26"/>
        </w:rPr>
        <w:t>Зеленовс</w:t>
      </w:r>
      <w:r>
        <w:rPr>
          <w:b/>
          <w:sz w:val="26"/>
          <w:szCs w:val="26"/>
        </w:rPr>
        <w:t xml:space="preserve">кого сельского поселения </w:t>
      </w:r>
      <w:r>
        <w:rPr>
          <w:b/>
          <w:sz w:val="26"/>
          <w:szCs w:val="26"/>
        </w:rPr>
        <w:tab/>
        <w:t xml:space="preserve">          Т.И.Обухова</w:t>
      </w:r>
    </w:p>
    <w:p w:rsidR="00000000" w:rsidRDefault="00B05E53">
      <w:pPr>
        <w:pStyle w:val="af0"/>
        <w:tabs>
          <w:tab w:val="left" w:pos="7080"/>
        </w:tabs>
        <w:rPr>
          <w:b/>
          <w:sz w:val="26"/>
          <w:szCs w:val="26"/>
        </w:rPr>
      </w:pPr>
    </w:p>
    <w:p w:rsidR="00000000" w:rsidRDefault="00B05E53">
      <w:pPr>
        <w:pStyle w:val="af0"/>
        <w:rPr>
          <w:b/>
          <w:sz w:val="26"/>
          <w:szCs w:val="26"/>
        </w:rPr>
      </w:pPr>
    </w:p>
    <w:p w:rsidR="00000000" w:rsidRDefault="00B05E53">
      <w:pPr>
        <w:pStyle w:val="af0"/>
        <w:ind w:left="2892"/>
        <w:jc w:val="right"/>
      </w:pPr>
      <w:r>
        <w:rPr>
          <w:b/>
          <w:sz w:val="26"/>
          <w:szCs w:val="26"/>
        </w:rPr>
        <w:t>Приложение к постановлению Администрации</w:t>
      </w:r>
    </w:p>
    <w:p w:rsidR="00000000" w:rsidRDefault="00B05E53">
      <w:pPr>
        <w:pStyle w:val="af0"/>
        <w:ind w:left="2892"/>
        <w:jc w:val="right"/>
      </w:pPr>
      <w:r>
        <w:rPr>
          <w:b/>
          <w:sz w:val="26"/>
          <w:szCs w:val="26"/>
        </w:rPr>
        <w:t>Зеленовского сельского поселения</w:t>
      </w:r>
    </w:p>
    <w:p w:rsidR="00000000" w:rsidRDefault="00B05E53">
      <w:pPr>
        <w:pStyle w:val="af0"/>
        <w:ind w:left="2892"/>
        <w:jc w:val="right"/>
      </w:pPr>
      <w:r>
        <w:rPr>
          <w:b/>
          <w:sz w:val="26"/>
          <w:szCs w:val="26"/>
        </w:rPr>
        <w:t>от «26» декабря 2019 г. № 122</w:t>
      </w:r>
    </w:p>
    <w:p w:rsidR="00000000" w:rsidRDefault="00B05E53">
      <w:pPr>
        <w:pStyle w:val="af0"/>
        <w:ind w:left="2892"/>
        <w:jc w:val="right"/>
        <w:rPr>
          <w:b/>
          <w:sz w:val="26"/>
          <w:szCs w:val="26"/>
        </w:rPr>
      </w:pPr>
    </w:p>
    <w:p w:rsidR="00000000" w:rsidRDefault="00B05E53">
      <w:pPr>
        <w:pStyle w:val="af0"/>
        <w:tabs>
          <w:tab w:val="left" w:pos="3555"/>
        </w:tabs>
        <w:ind w:left="2892"/>
      </w:pPr>
      <w:r>
        <w:rPr>
          <w:b/>
          <w:sz w:val="26"/>
          <w:szCs w:val="26"/>
        </w:rPr>
        <w:tab/>
        <w:t xml:space="preserve"> ПОРЯДОК</w:t>
      </w:r>
    </w:p>
    <w:p w:rsidR="00000000" w:rsidRDefault="00B05E53">
      <w:pPr>
        <w:pStyle w:val="af0"/>
        <w:tabs>
          <w:tab w:val="left" w:pos="3555"/>
        </w:tabs>
        <w:jc w:val="both"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ФОРМИРОВАНИЯ, УТВЕРЖДЕНИЯ И ВЕДЕНИЯ ПЛАНА-ГРАФИКА ЗАКУПОК ТОВАРОВ, РАБОТ, УСЛУГ ДЛЯ ОБЕСПЕ</w:t>
      </w:r>
      <w:r>
        <w:rPr>
          <w:b/>
          <w:sz w:val="26"/>
          <w:szCs w:val="26"/>
        </w:rPr>
        <w:t>ЧЕНИЯ МУНИЦИПАЛЬНЫХ НУЖД АДМИНИСТРАЦИИ ЗЕЛЕНОСВКОГО СЕЛЬСКОГО ПОСЕЛЕНИЯ</w:t>
      </w:r>
    </w:p>
    <w:p w:rsidR="00000000" w:rsidRDefault="00B05E53">
      <w:pPr>
        <w:pStyle w:val="af0"/>
      </w:pPr>
      <w:r>
        <w:rPr>
          <w:sz w:val="26"/>
          <w:szCs w:val="26"/>
        </w:rPr>
        <w:t>1. Настоящий порядок устанавливает требования к формированию, утверждению и ведению плана-графика закупок товаров, работ, услуг для обеспечения муниципальных нужд Зеленовского сельског</w:t>
      </w:r>
      <w:r>
        <w:rPr>
          <w:sz w:val="26"/>
          <w:szCs w:val="26"/>
        </w:rPr>
        <w:t xml:space="preserve">о поселения (далее – план-график закупок)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закон). </w:t>
      </w:r>
    </w:p>
    <w:p w:rsidR="00000000" w:rsidRDefault="00B05E53">
      <w:pPr>
        <w:pStyle w:val="af0"/>
      </w:pPr>
      <w:r>
        <w:rPr>
          <w:sz w:val="26"/>
          <w:szCs w:val="26"/>
        </w:rPr>
        <w:t>2. Поря</w:t>
      </w:r>
      <w:r>
        <w:rPr>
          <w:sz w:val="26"/>
          <w:szCs w:val="26"/>
        </w:rPr>
        <w:t>док формирования, утверждения и ведения плана-графика закупок, устанавливаемый Администрацией Зеленовского сельского поселения с учетом настоящих требований, в течение 3 дней со дня утверждения подлежит размещению в единой информационной системе в сфере за</w:t>
      </w:r>
      <w:r>
        <w:rPr>
          <w:sz w:val="26"/>
          <w:szCs w:val="26"/>
        </w:rPr>
        <w:t xml:space="preserve">купок. </w:t>
      </w:r>
    </w:p>
    <w:p w:rsidR="00000000" w:rsidRDefault="00B05E53">
      <w:pPr>
        <w:pStyle w:val="af0"/>
      </w:pPr>
      <w:r>
        <w:rPr>
          <w:sz w:val="26"/>
          <w:szCs w:val="26"/>
        </w:rPr>
        <w:t>3. Планы-графики закупок утверждаются в течение 10 рабочих дней муниципальными заказчиками Зеленовского сельского поселения – со дня доведения до соответствующего муниципального заказчика объема прав в денежном выражении на принятие и (или) исполне</w:t>
      </w:r>
      <w:r>
        <w:rPr>
          <w:sz w:val="26"/>
          <w:szCs w:val="26"/>
        </w:rPr>
        <w:t xml:space="preserve">ние обязательств в соответствии с бюджетным законодательством Российской Федерации; </w:t>
      </w:r>
    </w:p>
    <w:p w:rsidR="00000000" w:rsidRDefault="00B05E53">
      <w:pPr>
        <w:pStyle w:val="af0"/>
      </w:pPr>
      <w:r>
        <w:rPr>
          <w:sz w:val="26"/>
          <w:szCs w:val="26"/>
        </w:rPr>
        <w:t>4. Планы-графики закупок формируются заказчиками, указанными в пункте 3 настоящего Положения, ежегодно на очередной финансовый год в соответствии с планом закупок, с учето</w:t>
      </w:r>
      <w:r>
        <w:rPr>
          <w:sz w:val="26"/>
          <w:szCs w:val="26"/>
        </w:rPr>
        <w:t xml:space="preserve">м следующих положений: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1) заказчики, указанные в пункте 3 настоящего Положения, не позднее 10 рабочих дней: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- формируют планы-графики закупок после внесения проекта местного бюджета на рассмотрение в Думу Зеленовского сельского поселения; </w:t>
      </w:r>
    </w:p>
    <w:p w:rsidR="00000000" w:rsidRDefault="00B05E53">
      <w:pPr>
        <w:pStyle w:val="af0"/>
      </w:pPr>
      <w:r>
        <w:rPr>
          <w:sz w:val="26"/>
          <w:szCs w:val="26"/>
        </w:rPr>
        <w:t>- утверждают с</w:t>
      </w:r>
      <w:r>
        <w:rPr>
          <w:sz w:val="26"/>
          <w:szCs w:val="26"/>
        </w:rPr>
        <w:t>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</w:t>
      </w:r>
      <w:r>
        <w:rPr>
          <w:sz w:val="26"/>
          <w:szCs w:val="26"/>
        </w:rPr>
        <w:t xml:space="preserve">ссийской Федерации; </w:t>
      </w:r>
    </w:p>
    <w:p w:rsidR="00000000" w:rsidRDefault="00B05E53">
      <w:pPr>
        <w:pStyle w:val="af0"/>
      </w:pPr>
      <w:r>
        <w:rPr>
          <w:sz w:val="26"/>
          <w:szCs w:val="26"/>
        </w:rPr>
        <w:t>5.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Федерального закона, у един</w:t>
      </w:r>
      <w:r>
        <w:rPr>
          <w:sz w:val="26"/>
          <w:szCs w:val="26"/>
        </w:rPr>
        <w:t xml:space="preserve">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Федерального закона. </w:t>
      </w:r>
    </w:p>
    <w:p w:rsidR="00000000" w:rsidRDefault="00B05E53">
      <w:pPr>
        <w:pStyle w:val="af0"/>
      </w:pPr>
      <w:r>
        <w:rPr>
          <w:sz w:val="26"/>
          <w:szCs w:val="26"/>
        </w:rPr>
        <w:t>6. В случае если опр</w:t>
      </w:r>
      <w:r>
        <w:rPr>
          <w:sz w:val="26"/>
          <w:szCs w:val="26"/>
        </w:rPr>
        <w:t>еделение поставщиков (подрядчиков, исполнителей) для заказчиков, указанных в пункте 3 настоящих требований,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</w:t>
      </w:r>
      <w:r>
        <w:rPr>
          <w:sz w:val="26"/>
          <w:szCs w:val="26"/>
        </w:rPr>
        <w:t xml:space="preserve">х учреждений или решениями о наделении их полномочиями в соответствии со статьей 26 Федерального закона, то формирование планов-графиков закупок осуществляется с учетом порядка </w:t>
      </w:r>
    </w:p>
    <w:p w:rsidR="00000000" w:rsidRDefault="00B05E53">
      <w:pPr>
        <w:pStyle w:val="af0"/>
      </w:pPr>
      <w:r>
        <w:rPr>
          <w:sz w:val="26"/>
          <w:szCs w:val="26"/>
        </w:rPr>
        <w:t>взаимодействия указанных заказчиков с уполномоченным органом, уполномоченным у</w:t>
      </w:r>
      <w:r>
        <w:rPr>
          <w:sz w:val="26"/>
          <w:szCs w:val="26"/>
        </w:rPr>
        <w:t xml:space="preserve">чреждением. </w:t>
      </w:r>
    </w:p>
    <w:p w:rsidR="00000000" w:rsidRDefault="00B05E53">
      <w:pPr>
        <w:pStyle w:val="af0"/>
      </w:pPr>
      <w:r>
        <w:rPr>
          <w:sz w:val="26"/>
          <w:szCs w:val="26"/>
        </w:rPr>
        <w:t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</w:t>
      </w:r>
      <w:r>
        <w:rPr>
          <w:sz w:val="26"/>
          <w:szCs w:val="26"/>
        </w:rPr>
        <w:t xml:space="preserve">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8. В случае если </w:t>
      </w:r>
      <w:r>
        <w:rPr>
          <w:sz w:val="26"/>
          <w:szCs w:val="26"/>
        </w:rPr>
        <w:t>период осуществления закупки, включаемой в план-график закупок заказчиков, указанных в пункте 3 настоящих требований, в соответствии с бюджетным законодательством Российской Федерации превышает срок, на который утверждается план-график закупок, в план-граф</w:t>
      </w:r>
      <w:r>
        <w:rPr>
          <w:sz w:val="26"/>
          <w:szCs w:val="26"/>
        </w:rPr>
        <w:t xml:space="preserve">ик закупок также включаются сведения о закупке на весь срок исполнения контракта. </w:t>
      </w:r>
    </w:p>
    <w:p w:rsidR="00000000" w:rsidRDefault="00B05E53">
      <w:pPr>
        <w:pStyle w:val="af0"/>
      </w:pPr>
      <w:r>
        <w:rPr>
          <w:sz w:val="26"/>
          <w:szCs w:val="26"/>
        </w:rPr>
        <w:t>9. Заказчики, указанные в пункте 3 настоящего Положения, ведут планы-графики закупок в соответствии с положениями Федерального закона и настоящим Положением. Внесение измене</w:t>
      </w:r>
      <w:r>
        <w:rPr>
          <w:sz w:val="26"/>
          <w:szCs w:val="26"/>
        </w:rPr>
        <w:t xml:space="preserve">ний в планы-графики закупок осуществляется в случае внесения изменений в план закупок, а также в следующих случаях: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а) изменение объема и (или) стоимости планируемых к приобретению товаров, работ, услуг, выявленное в результате подготовки к осуществлению </w:t>
      </w:r>
      <w:r>
        <w:rPr>
          <w:sz w:val="26"/>
          <w:szCs w:val="26"/>
        </w:rPr>
        <w:t xml:space="preserve"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 </w:t>
      </w:r>
    </w:p>
    <w:p w:rsidR="00000000" w:rsidRDefault="00B05E53">
      <w:pPr>
        <w:pStyle w:val="af0"/>
      </w:pPr>
      <w:r>
        <w:rPr>
          <w:sz w:val="26"/>
          <w:szCs w:val="26"/>
        </w:rPr>
        <w:t>б) изменение планируемой даты начала осуществления заку</w:t>
      </w:r>
      <w:r>
        <w:rPr>
          <w:sz w:val="26"/>
          <w:szCs w:val="26"/>
        </w:rPr>
        <w:t xml:space="preserve">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 </w:t>
      </w:r>
    </w:p>
    <w:p w:rsidR="00000000" w:rsidRDefault="00B05E53">
      <w:pPr>
        <w:pStyle w:val="af0"/>
      </w:pPr>
      <w:r>
        <w:rPr>
          <w:sz w:val="26"/>
          <w:szCs w:val="26"/>
        </w:rPr>
        <w:t>в) отмена заказчиком закупки, предусмотре</w:t>
      </w:r>
      <w:r>
        <w:rPr>
          <w:sz w:val="26"/>
          <w:szCs w:val="26"/>
        </w:rPr>
        <w:t xml:space="preserve">нной планом-графиком закупок; </w:t>
      </w:r>
    </w:p>
    <w:p w:rsidR="00000000" w:rsidRDefault="00B05E53">
      <w:pPr>
        <w:pStyle w:val="af0"/>
      </w:pPr>
      <w:r>
        <w:rPr>
          <w:sz w:val="26"/>
          <w:szCs w:val="26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 д) выдача предписания органами контроля, определенными статьей 99 Федеральн</w:t>
      </w:r>
      <w:r>
        <w:rPr>
          <w:sz w:val="26"/>
          <w:szCs w:val="26"/>
        </w:rPr>
        <w:t xml:space="preserve">ого закона, в том числе об аннулировании процедуры определения поставщиков (подрядчиков, исполнителей);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е) реализация решения, принятого заказчиком по итогам обязательного общественного обсуждения закупки; </w:t>
      </w:r>
    </w:p>
    <w:p w:rsidR="00000000" w:rsidRDefault="00B05E53">
      <w:pPr>
        <w:pStyle w:val="af0"/>
      </w:pPr>
      <w:r>
        <w:rPr>
          <w:sz w:val="26"/>
          <w:szCs w:val="26"/>
        </w:rPr>
        <w:t>ж) возникновение обстоятельств, предвидеть котор</w:t>
      </w:r>
      <w:r>
        <w:rPr>
          <w:sz w:val="26"/>
          <w:szCs w:val="26"/>
        </w:rPr>
        <w:t xml:space="preserve">ые на дату утверждения плана-графика закупок было невозможно;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з) иные случаи не предусмотренные данным пунктом. </w:t>
      </w:r>
    </w:p>
    <w:p w:rsidR="00000000" w:rsidRDefault="00B05E53">
      <w:pPr>
        <w:pStyle w:val="af0"/>
      </w:pPr>
      <w:r>
        <w:rPr>
          <w:sz w:val="26"/>
          <w:szCs w:val="26"/>
        </w:rPr>
        <w:t>10. Внесение изменений в план-график закупок по каждому объекту закупки может осуществляться не позднее чем за 10 дней до дня размещения в еди</w:t>
      </w:r>
      <w:r>
        <w:rPr>
          <w:sz w:val="26"/>
          <w:szCs w:val="26"/>
        </w:rPr>
        <w:t>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11 -</w:t>
      </w:r>
      <w:r>
        <w:rPr>
          <w:sz w:val="26"/>
          <w:szCs w:val="26"/>
        </w:rPr>
        <w:t xml:space="preserve"> 11(2) настоящих требований, но не ранее размещения внесенных изменений в единой информационной системе в сфере закупок в соответствии с частью 15 статьи 21 Федерального закона. </w:t>
      </w:r>
    </w:p>
    <w:p w:rsidR="00000000" w:rsidRDefault="00B05E53">
      <w:pPr>
        <w:pStyle w:val="af0"/>
      </w:pPr>
      <w:r>
        <w:rPr>
          <w:sz w:val="26"/>
          <w:szCs w:val="26"/>
        </w:rPr>
        <w:t>11. В случае осуществления закупок путем проведения запроса котировок в целях</w:t>
      </w:r>
      <w:r>
        <w:rPr>
          <w:sz w:val="26"/>
          <w:szCs w:val="26"/>
        </w:rPr>
        <w:t xml:space="preserve">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</w:t>
      </w:r>
      <w:r>
        <w:rPr>
          <w:sz w:val="26"/>
          <w:szCs w:val="26"/>
        </w:rPr>
        <w:t>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 93 Федерального закона - в день заключения контракта. 11(1). В случае осуществления зак</w:t>
      </w:r>
      <w:r>
        <w:rPr>
          <w:sz w:val="26"/>
          <w:szCs w:val="26"/>
        </w:rPr>
        <w:t>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</w:t>
      </w:r>
      <w:r>
        <w:rPr>
          <w:sz w:val="26"/>
          <w:szCs w:val="26"/>
        </w:rPr>
        <w:t>ункте 11 настоящих требований,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</w:t>
      </w:r>
      <w:r>
        <w:rPr>
          <w:sz w:val="26"/>
          <w:szCs w:val="26"/>
        </w:rPr>
        <w:t>твующей закупки или направления приглашения принять участие в определении поставщика (подрядчика, исполнителя) закрытым способом. 11(2). В случае если в соответствии с Федеральным законом не предусмотрено размещение извещения об осуществлении закупки или н</w:t>
      </w:r>
      <w:r>
        <w:rPr>
          <w:sz w:val="26"/>
          <w:szCs w:val="26"/>
        </w:rPr>
        <w:t xml:space="preserve">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 </w:t>
      </w:r>
    </w:p>
    <w:p w:rsidR="00000000" w:rsidRDefault="00B05E53">
      <w:pPr>
        <w:pStyle w:val="af0"/>
      </w:pPr>
      <w:r>
        <w:rPr>
          <w:sz w:val="26"/>
          <w:szCs w:val="26"/>
        </w:rPr>
        <w:t>12. План-график зак</w:t>
      </w:r>
      <w:r>
        <w:rPr>
          <w:sz w:val="26"/>
          <w:szCs w:val="26"/>
        </w:rPr>
        <w:t xml:space="preserve">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 </w:t>
      </w:r>
    </w:p>
    <w:p w:rsidR="00000000" w:rsidRDefault="00B05E53">
      <w:pPr>
        <w:pStyle w:val="af0"/>
      </w:pPr>
      <w:r>
        <w:rPr>
          <w:sz w:val="26"/>
          <w:szCs w:val="26"/>
        </w:rPr>
        <w:t>обоснование начальной (</w:t>
      </w:r>
      <w:r>
        <w:rPr>
          <w:sz w:val="26"/>
          <w:szCs w:val="26"/>
        </w:rPr>
        <w:t>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закона, с указанием включенных в объект закупки количества и единиц измерения товар</w:t>
      </w:r>
      <w:r>
        <w:rPr>
          <w:sz w:val="26"/>
          <w:szCs w:val="26"/>
        </w:rPr>
        <w:t xml:space="preserve">ов, работ, услуг (при наличии);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</w:t>
      </w:r>
      <w:r>
        <w:rPr>
          <w:sz w:val="26"/>
          <w:szCs w:val="26"/>
        </w:rPr>
        <w:t xml:space="preserve">соответствии с частью 2 статьи 31 Федерального закона. </w:t>
      </w:r>
    </w:p>
    <w:p w:rsidR="00000000" w:rsidRDefault="00B05E53">
      <w:pPr>
        <w:pStyle w:val="af0"/>
      </w:pPr>
      <w:r>
        <w:rPr>
          <w:sz w:val="26"/>
          <w:szCs w:val="26"/>
        </w:rPr>
        <w:t xml:space="preserve">13. Информация, включаемая в план-график закупок, должна соответствовать показателям плана закупок, в том числе: </w:t>
      </w:r>
    </w:p>
    <w:p w:rsidR="00000000" w:rsidRDefault="00B05E53">
      <w:pPr>
        <w:pStyle w:val="af0"/>
      </w:pPr>
      <w:r>
        <w:rPr>
          <w:sz w:val="26"/>
          <w:szCs w:val="26"/>
        </w:rPr>
        <w:t>а) соответствие включаемых в план-график закупок идентификационных кодов закупок идент</w:t>
      </w:r>
      <w:r>
        <w:rPr>
          <w:sz w:val="26"/>
          <w:szCs w:val="26"/>
        </w:rPr>
        <w:t xml:space="preserve">ификационному коду закупки, включенному в план закупок; </w:t>
      </w:r>
    </w:p>
    <w:p w:rsidR="00000000" w:rsidRDefault="00B05E53">
      <w:pPr>
        <w:pStyle w:val="af0"/>
      </w:pPr>
      <w:r>
        <w:rPr>
          <w:sz w:val="26"/>
          <w:szCs w:val="26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</w:t>
      </w:r>
      <w:r>
        <w:rPr>
          <w:sz w:val="26"/>
          <w:szCs w:val="26"/>
        </w:rPr>
        <w:t>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</w:t>
      </w:r>
      <w:r>
        <w:rPr>
          <w:sz w:val="26"/>
          <w:szCs w:val="26"/>
        </w:rPr>
        <w:t xml:space="preserve">совый год. </w:t>
      </w:r>
    </w:p>
    <w:p w:rsidR="00000000" w:rsidRDefault="00B05E53">
      <w:pPr>
        <w:spacing w:before="480"/>
        <w:ind w:firstLine="709"/>
        <w:jc w:val="both"/>
        <w:rPr>
          <w:sz w:val="26"/>
          <w:szCs w:val="26"/>
        </w:rPr>
      </w:pPr>
    </w:p>
    <w:p w:rsidR="00000000" w:rsidRDefault="00B05E53">
      <w:pPr>
        <w:widowControl w:val="0"/>
        <w:autoSpaceDE w:val="0"/>
        <w:ind w:right="4535"/>
        <w:jc w:val="both"/>
        <w:rPr>
          <w:b/>
          <w:sz w:val="28"/>
          <w:szCs w:val="28"/>
        </w:rPr>
      </w:pPr>
    </w:p>
    <w:p w:rsidR="00000000" w:rsidRDefault="00B05E53">
      <w:pPr>
        <w:rPr>
          <w:b/>
          <w:sz w:val="24"/>
          <w:szCs w:val="24"/>
        </w:rPr>
      </w:pPr>
    </w:p>
    <w:p w:rsidR="00000000" w:rsidRDefault="00B05E53">
      <w:pPr>
        <w:ind w:firstLine="851"/>
        <w:jc w:val="both"/>
        <w:rPr>
          <w:sz w:val="28"/>
          <w:szCs w:val="28"/>
          <w:lang w:eastAsia="ar-SA"/>
        </w:rPr>
      </w:pPr>
    </w:p>
    <w:p w:rsidR="00000000" w:rsidRDefault="00B05E53">
      <w:pPr>
        <w:ind w:firstLine="851"/>
        <w:jc w:val="both"/>
        <w:rPr>
          <w:sz w:val="28"/>
          <w:szCs w:val="28"/>
          <w:lang w:eastAsia="ar-SA"/>
        </w:rPr>
      </w:pPr>
    </w:p>
    <w:p w:rsidR="00000000" w:rsidRDefault="00B05E53">
      <w:pPr>
        <w:ind w:firstLine="851"/>
        <w:jc w:val="both"/>
        <w:rPr>
          <w:sz w:val="28"/>
          <w:szCs w:val="28"/>
          <w:lang w:eastAsia="ar-SA"/>
        </w:rPr>
      </w:pPr>
    </w:p>
    <w:p w:rsidR="00000000" w:rsidRDefault="00B05E53">
      <w:pPr>
        <w:ind w:firstLine="851"/>
        <w:jc w:val="both"/>
        <w:rPr>
          <w:sz w:val="28"/>
          <w:szCs w:val="28"/>
          <w:lang w:eastAsia="ar-SA"/>
        </w:rPr>
      </w:pPr>
    </w:p>
    <w:p w:rsidR="00000000" w:rsidRDefault="00B05E53">
      <w:pPr>
        <w:jc w:val="both"/>
        <w:rPr>
          <w:sz w:val="28"/>
          <w:szCs w:val="28"/>
          <w:lang w:eastAsia="ar-SA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jc w:val="both"/>
        <w:rPr>
          <w:sz w:val="28"/>
          <w:szCs w:val="28"/>
        </w:rPr>
      </w:pPr>
    </w:p>
    <w:p w:rsidR="00000000" w:rsidRDefault="00B05E53">
      <w:pPr>
        <w:rPr>
          <w:sz w:val="28"/>
          <w:szCs w:val="28"/>
        </w:rPr>
      </w:pPr>
    </w:p>
    <w:p w:rsidR="00000000" w:rsidRDefault="00B05E53">
      <w:pPr>
        <w:rPr>
          <w:sz w:val="28"/>
          <w:szCs w:val="28"/>
        </w:rPr>
      </w:pPr>
    </w:p>
    <w:p w:rsidR="00000000" w:rsidRDefault="00B05E53">
      <w:pPr>
        <w:rPr>
          <w:sz w:val="28"/>
          <w:szCs w:val="28"/>
        </w:rPr>
      </w:pPr>
    </w:p>
    <w:p w:rsidR="00000000" w:rsidRDefault="00B05E53">
      <w:pPr>
        <w:rPr>
          <w:sz w:val="28"/>
          <w:szCs w:val="28"/>
        </w:rPr>
      </w:pPr>
    </w:p>
    <w:sectPr w:rsidR="00000000">
      <w:pgSz w:w="11906" w:h="16838"/>
      <w:pgMar w:top="568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E53"/>
    <w:rsid w:val="00B0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46CCB7-141E-4206-A3F5-D3C811B1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color w:va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0">
    <w:name w:val="Обычный (веб)"/>
    <w:basedOn w:val="a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1610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1995-11-21T14:41:00Z</cp:lastPrinted>
  <dcterms:created xsi:type="dcterms:W3CDTF">2026-03-02T05:20:00Z</dcterms:created>
  <dcterms:modified xsi:type="dcterms:W3CDTF">2026-03-02T05:20:00Z</dcterms:modified>
</cp:coreProperties>
</file>