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910D9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910D9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910D9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910D9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«ЗЕЛЕНОВСКОГО СЕЛЬСКОЕ ПОСЕЛЕНИЕ»</w:t>
      </w:r>
    </w:p>
    <w:p w:rsidR="00000000" w:rsidRDefault="00910D9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910D94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910D94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910D94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10.01.2020г №16</w:t>
      </w:r>
    </w:p>
    <w:p w:rsidR="00000000" w:rsidRDefault="00910D94">
      <w:pPr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 w:rsidR="00000000" w:rsidRDefault="00910D94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910D94">
      <w:pPr>
        <w:ind w:right="567"/>
        <w:jc w:val="center"/>
      </w:pPr>
      <w:r>
        <w:rPr>
          <w:sz w:val="28"/>
          <w:szCs w:val="28"/>
        </w:rPr>
        <w:t>Об утверждении отчета о ходе работ по</w:t>
      </w:r>
    </w:p>
    <w:p w:rsidR="00000000" w:rsidRDefault="00910D94">
      <w:pPr>
        <w:ind w:right="567"/>
        <w:jc w:val="center"/>
      </w:pPr>
      <w:r>
        <w:rPr>
          <w:sz w:val="28"/>
          <w:szCs w:val="28"/>
        </w:rPr>
        <w:t>муниципальной программе</w:t>
      </w:r>
      <w:r>
        <w:rPr>
          <w:sz w:val="28"/>
          <w:szCs w:val="28"/>
        </w:rPr>
        <w:t xml:space="preserve"> Зеленовского</w:t>
      </w:r>
    </w:p>
    <w:p w:rsidR="00000000" w:rsidRDefault="00910D94">
      <w:pPr>
        <w:ind w:right="567"/>
        <w:jc w:val="center"/>
      </w:pPr>
      <w:r>
        <w:rPr>
          <w:sz w:val="28"/>
          <w:szCs w:val="28"/>
        </w:rPr>
        <w:t>сельского поселения «Информационное общество»</w:t>
      </w:r>
    </w:p>
    <w:p w:rsidR="00000000" w:rsidRDefault="00910D94">
      <w:pPr>
        <w:ind w:right="567"/>
        <w:jc w:val="center"/>
      </w:pPr>
      <w:r>
        <w:rPr>
          <w:sz w:val="28"/>
          <w:szCs w:val="28"/>
        </w:rPr>
        <w:t>по результатам за 2019 год</w:t>
      </w:r>
    </w:p>
    <w:p w:rsidR="00000000" w:rsidRDefault="00910D94">
      <w:pPr>
        <w:ind w:left="567" w:right="567"/>
        <w:jc w:val="center"/>
        <w:rPr>
          <w:b/>
          <w:sz w:val="28"/>
          <w:szCs w:val="28"/>
        </w:rPr>
      </w:pPr>
    </w:p>
    <w:p w:rsidR="00000000" w:rsidRDefault="00910D94">
      <w:pPr>
        <w:rPr>
          <w:b/>
          <w:sz w:val="28"/>
          <w:szCs w:val="28"/>
        </w:rPr>
      </w:pPr>
    </w:p>
    <w:p w:rsidR="00000000" w:rsidRDefault="00910D94">
      <w:pPr>
        <w:ind w:firstLine="708"/>
        <w:jc w:val="both"/>
      </w:pPr>
      <w:r>
        <w:rPr>
          <w:sz w:val="28"/>
          <w:szCs w:val="28"/>
        </w:rPr>
        <w:t>В соответствии с постановлением главы Зеленовского сельского поселения от 14.10.2013 г. N 64 "Об утверждении Порядка разработки, реализации и оценки эффективности муни</w:t>
      </w:r>
      <w:r>
        <w:rPr>
          <w:sz w:val="28"/>
          <w:szCs w:val="28"/>
        </w:rPr>
        <w:t>ципальных программ Зеленовского сельского поселения», Администрация Зеленовского сельского поселения постановляет:</w:t>
      </w:r>
    </w:p>
    <w:p w:rsidR="00000000" w:rsidRDefault="00910D94">
      <w:pPr>
        <w:pStyle w:val="a6"/>
        <w:snapToGrid w:val="0"/>
        <w:ind w:firstLine="709"/>
        <w:jc w:val="both"/>
        <w:rPr>
          <w:b/>
          <w:color w:val="FF0000"/>
          <w:szCs w:val="28"/>
        </w:rPr>
      </w:pPr>
    </w:p>
    <w:p w:rsidR="00000000" w:rsidRDefault="00910D94">
      <w:pPr>
        <w:pStyle w:val="a6"/>
        <w:snapToGrid w:val="0"/>
        <w:ind w:firstLine="709"/>
        <w:jc w:val="both"/>
      </w:pPr>
      <w:r>
        <w:rPr>
          <w:szCs w:val="28"/>
        </w:rPr>
        <w:t xml:space="preserve">1. Утвердить </w:t>
      </w:r>
      <w:hyperlink r:id="rId7" w:history="1">
        <w:r>
          <w:rPr>
            <w:rStyle w:val="a5"/>
            <w:szCs w:val="28"/>
          </w:rPr>
          <w:t>отчет</w:t>
        </w:r>
      </w:hyperlink>
      <w:r>
        <w:rPr>
          <w:szCs w:val="28"/>
        </w:rPr>
        <w:t xml:space="preserve"> о ходе работ по муниципальной программе «Информационное общество»,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14.10.2013г № 64 «Об утверждении муниципальной программы «Информационное общество», по результа</w:t>
      </w:r>
      <w:r>
        <w:rPr>
          <w:szCs w:val="28"/>
        </w:rPr>
        <w:t>там за 2018 год согласно приложению.</w:t>
      </w:r>
    </w:p>
    <w:p w:rsidR="00000000" w:rsidRDefault="00910D94">
      <w:pPr>
        <w:pStyle w:val="a6"/>
        <w:snapToGrid w:val="0"/>
        <w:ind w:firstLine="709"/>
        <w:jc w:val="both"/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 w:rsidR="00000000" w:rsidRDefault="00910D94">
      <w:pPr>
        <w:rPr>
          <w:color w:val="000000"/>
          <w:sz w:val="28"/>
          <w:szCs w:val="28"/>
        </w:rPr>
      </w:pPr>
    </w:p>
    <w:p w:rsidR="00000000" w:rsidRDefault="00910D94">
      <w:pPr>
        <w:rPr>
          <w:sz w:val="28"/>
          <w:szCs w:val="28"/>
        </w:rPr>
      </w:pPr>
    </w:p>
    <w:p w:rsidR="00000000" w:rsidRDefault="00910D94"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 w:rsidR="00000000" w:rsidRDefault="00910D94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Т.И. Обухова</w:t>
      </w: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jc w:val="right"/>
        <w:rPr>
          <w:sz w:val="28"/>
          <w:szCs w:val="28"/>
        </w:rPr>
      </w:pPr>
    </w:p>
    <w:p w:rsidR="00000000" w:rsidRDefault="00910D94">
      <w:pPr>
        <w:jc w:val="right"/>
      </w:pPr>
      <w:r>
        <w:rPr>
          <w:sz w:val="28"/>
          <w:szCs w:val="28"/>
        </w:rPr>
        <w:lastRenderedPageBreak/>
        <w:t>Приложение</w:t>
      </w:r>
    </w:p>
    <w:p w:rsidR="00000000" w:rsidRDefault="00910D94">
      <w:pPr>
        <w:jc w:val="right"/>
      </w:pPr>
      <w:r>
        <w:rPr>
          <w:sz w:val="28"/>
          <w:szCs w:val="28"/>
        </w:rPr>
        <w:t>к постановл</w:t>
      </w:r>
      <w:r>
        <w:rPr>
          <w:sz w:val="28"/>
          <w:szCs w:val="28"/>
        </w:rPr>
        <w:t>ению Администрации</w:t>
      </w:r>
    </w:p>
    <w:p w:rsidR="00000000" w:rsidRDefault="00910D94">
      <w:pPr>
        <w:jc w:val="right"/>
      </w:pPr>
      <w:r>
        <w:rPr>
          <w:sz w:val="28"/>
          <w:szCs w:val="28"/>
        </w:rPr>
        <w:t>Зеленовского сельского поселения</w:t>
      </w:r>
    </w:p>
    <w:p w:rsidR="00000000" w:rsidRDefault="00910D94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>от 10.01.2019г N16</w:t>
      </w:r>
    </w:p>
    <w:p w:rsidR="00000000" w:rsidRDefault="00910D94">
      <w:pPr>
        <w:jc w:val="right"/>
        <w:rPr>
          <w:sz w:val="28"/>
          <w:szCs w:val="28"/>
        </w:rPr>
      </w:pPr>
    </w:p>
    <w:p w:rsidR="00000000" w:rsidRDefault="00910D94">
      <w:pPr>
        <w:jc w:val="center"/>
      </w:pPr>
      <w:r>
        <w:rPr>
          <w:sz w:val="28"/>
          <w:szCs w:val="28"/>
        </w:rPr>
        <w:t>ОТЧЕТ</w:t>
      </w:r>
    </w:p>
    <w:p w:rsidR="00000000" w:rsidRDefault="00910D94">
      <w:pPr>
        <w:jc w:val="center"/>
      </w:pPr>
      <w:r>
        <w:rPr>
          <w:sz w:val="28"/>
          <w:szCs w:val="28"/>
        </w:rPr>
        <w:t>о ходе работ по муниципальной программе</w:t>
      </w:r>
    </w:p>
    <w:p w:rsidR="00000000" w:rsidRDefault="00910D94">
      <w:pPr>
        <w:jc w:val="center"/>
      </w:pPr>
      <w:r>
        <w:rPr>
          <w:sz w:val="28"/>
          <w:szCs w:val="28"/>
        </w:rPr>
        <w:t>«Информационное общество» в 2019 году</w:t>
      </w:r>
    </w:p>
    <w:p w:rsidR="00000000" w:rsidRDefault="00910D94">
      <w:pPr>
        <w:jc w:val="center"/>
        <w:rPr>
          <w:sz w:val="28"/>
          <w:szCs w:val="28"/>
        </w:rPr>
      </w:pPr>
    </w:p>
    <w:p w:rsidR="00000000" w:rsidRDefault="00910D94">
      <w:pPr>
        <w:jc w:val="center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Основные результаты</w:t>
      </w:r>
    </w:p>
    <w:p w:rsidR="00000000" w:rsidRDefault="00910D94">
      <w:pPr>
        <w:rPr>
          <w:sz w:val="28"/>
          <w:szCs w:val="28"/>
        </w:rPr>
      </w:pPr>
    </w:p>
    <w:p w:rsidR="00000000" w:rsidRDefault="00910D94">
      <w:pPr>
        <w:ind w:firstLine="709"/>
        <w:jc w:val="both"/>
      </w:pPr>
      <w:r>
        <w:rPr>
          <w:color w:val="000000"/>
          <w:sz w:val="28"/>
          <w:szCs w:val="28"/>
        </w:rPr>
        <w:t xml:space="preserve">На реализацию мероприятий муниципальной программы </w:t>
      </w:r>
      <w:r>
        <w:rPr>
          <w:sz w:val="28"/>
          <w:szCs w:val="28"/>
        </w:rPr>
        <w:t xml:space="preserve">«Информационное общество» </w:t>
      </w:r>
      <w:r>
        <w:rPr>
          <w:color w:val="000000"/>
          <w:sz w:val="28"/>
          <w:szCs w:val="28"/>
        </w:rPr>
        <w:t>(далее–Программа) в 2019 году за счет средств местного бюджетов предусматривалось 163,5 тыс. рублей, освоено 158,4 тыс. рублей, процент выполнения составил 9</w:t>
      </w:r>
      <w:r>
        <w:rPr>
          <w:color w:val="000000"/>
          <w:sz w:val="28"/>
          <w:szCs w:val="28"/>
        </w:rPr>
        <w:t>6 процентов.</w:t>
      </w:r>
    </w:p>
    <w:p w:rsidR="00000000" w:rsidRDefault="00910D94">
      <w:pPr>
        <w:ind w:firstLine="709"/>
        <w:jc w:val="both"/>
      </w:pPr>
      <w:r>
        <w:rPr>
          <w:color w:val="000000"/>
          <w:sz w:val="28"/>
          <w:szCs w:val="28"/>
        </w:rPr>
        <w:t xml:space="preserve">В 2019 году выполнены все мероприятия и освоены бюджетные средства, предусмотренные </w:t>
      </w:r>
      <w:hyperlink r:id="rId8" w:history="1">
        <w:r>
          <w:rPr>
            <w:rStyle w:val="a5"/>
            <w:color w:val="000000"/>
            <w:sz w:val="28"/>
            <w:szCs w:val="28"/>
          </w:rPr>
          <w:t>Программой</w:t>
        </w:r>
      </w:hyperlink>
      <w:r>
        <w:rPr>
          <w:color w:val="000000"/>
          <w:sz w:val="28"/>
          <w:szCs w:val="28"/>
        </w:rPr>
        <w:t xml:space="preserve">. </w:t>
      </w:r>
    </w:p>
    <w:p w:rsidR="00000000" w:rsidRDefault="00910D94">
      <w:pPr>
        <w:ind w:firstLine="709"/>
        <w:jc w:val="both"/>
      </w:pPr>
      <w:r>
        <w:rPr>
          <w:sz w:val="28"/>
          <w:szCs w:val="28"/>
        </w:rPr>
        <w:t xml:space="preserve"> </w:t>
      </w:r>
    </w:p>
    <w:p w:rsidR="00000000" w:rsidRDefault="00910D94">
      <w:pPr>
        <w:spacing w:line="216" w:lineRule="auto"/>
        <w:jc w:val="center"/>
        <w:rPr>
          <w:sz w:val="28"/>
          <w:szCs w:val="28"/>
        </w:rPr>
      </w:pPr>
    </w:p>
    <w:p w:rsidR="00000000" w:rsidRDefault="00910D94">
      <w:pPr>
        <w:spacing w:line="216" w:lineRule="auto"/>
        <w:jc w:val="center"/>
      </w:pPr>
      <w:r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эффективности реализации Программы</w:t>
      </w:r>
    </w:p>
    <w:p w:rsidR="00000000" w:rsidRDefault="00910D94">
      <w:pPr>
        <w:spacing w:line="216" w:lineRule="auto"/>
        <w:jc w:val="center"/>
        <w:rPr>
          <w:sz w:val="28"/>
          <w:szCs w:val="28"/>
        </w:rPr>
      </w:pPr>
    </w:p>
    <w:p w:rsidR="00000000" w:rsidRDefault="00910D94">
      <w:pPr>
        <w:ind w:firstLine="709"/>
        <w:jc w:val="both"/>
      </w:pPr>
      <w:r>
        <w:rPr>
          <w:color w:val="000000"/>
          <w:sz w:val="28"/>
          <w:szCs w:val="28"/>
        </w:rPr>
        <w:t>В 2019 году все запланированные Программой мероприятия выполнены, бюджетные средства освоены в полном объеме.</w:t>
      </w:r>
    </w:p>
    <w:p w:rsidR="00000000" w:rsidRDefault="00910D94">
      <w:pPr>
        <w:ind w:firstLine="709"/>
        <w:jc w:val="both"/>
      </w:pPr>
      <w:r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000000" w:rsidRDefault="00910D94">
      <w:pPr>
        <w:ind w:firstLine="708"/>
        <w:jc w:val="both"/>
      </w:pPr>
      <w:r>
        <w:rPr>
          <w:sz w:val="28"/>
          <w:szCs w:val="28"/>
        </w:rPr>
        <w:t>ожидаемые конечные р</w:t>
      </w:r>
      <w:r>
        <w:rPr>
          <w:sz w:val="28"/>
          <w:szCs w:val="28"/>
        </w:rPr>
        <w:t>езультаты индикаторов реализации мероприятий Программы достигнуты.</w:t>
      </w:r>
    </w:p>
    <w:p w:rsidR="00000000" w:rsidRDefault="00910D94">
      <w:pPr>
        <w:ind w:firstLine="708"/>
        <w:jc w:val="both"/>
      </w:pPr>
      <w:r>
        <w:rPr>
          <w:sz w:val="28"/>
          <w:szCs w:val="28"/>
        </w:rPr>
        <w:t>Отчет о финансировании и освоении проводимых мероприятий Программы в 2019 году указан в таблице №1.</w:t>
      </w:r>
    </w:p>
    <w:p w:rsidR="00000000" w:rsidRDefault="00910D94">
      <w:pPr>
        <w:ind w:firstLine="708"/>
        <w:jc w:val="both"/>
        <w:rPr>
          <w:color w:val="000000"/>
          <w:sz w:val="28"/>
          <w:szCs w:val="28"/>
        </w:rPr>
      </w:pPr>
    </w:p>
    <w:p w:rsidR="00000000" w:rsidRDefault="00910D94">
      <w:pPr>
        <w:ind w:firstLine="708"/>
        <w:jc w:val="center"/>
      </w:pPr>
      <w:r>
        <w:rPr>
          <w:color w:val="000000"/>
          <w:sz w:val="28"/>
          <w:szCs w:val="28"/>
        </w:rPr>
        <w:t>Дальнейшая реализация Программы</w:t>
      </w:r>
    </w:p>
    <w:p w:rsidR="00000000" w:rsidRDefault="00910D94">
      <w:pPr>
        <w:ind w:firstLine="708"/>
        <w:jc w:val="center"/>
        <w:rPr>
          <w:color w:val="000000"/>
          <w:sz w:val="28"/>
          <w:szCs w:val="28"/>
        </w:rPr>
      </w:pPr>
    </w:p>
    <w:p w:rsidR="00000000" w:rsidRDefault="00910D94">
      <w:pPr>
        <w:ind w:firstLine="709"/>
        <w:jc w:val="both"/>
        <w:sectPr w:rsidR="00000000">
          <w:footerReference w:type="default" r:id="rId9"/>
          <w:footerReference w:type="first" r:id="rId10"/>
          <w:pgSz w:w="11906" w:h="16838"/>
          <w:pgMar w:top="709" w:right="851" w:bottom="776" w:left="1304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 xml:space="preserve">Целевые показатели реализации Программы корректировать </w:t>
      </w:r>
      <w:r>
        <w:rPr>
          <w:color w:val="000000"/>
          <w:sz w:val="28"/>
          <w:szCs w:val="28"/>
        </w:rPr>
        <w:t>на текущий финансовый год и плановый период не планируется.</w:t>
      </w:r>
    </w:p>
    <w:p w:rsidR="00000000" w:rsidRDefault="00910D94">
      <w:pPr>
        <w:spacing w:line="216" w:lineRule="auto"/>
        <w:jc w:val="right"/>
      </w:pPr>
      <w:r>
        <w:rPr>
          <w:sz w:val="28"/>
          <w:szCs w:val="28"/>
        </w:rPr>
        <w:t>Таблица №1</w:t>
      </w:r>
    </w:p>
    <w:p w:rsidR="00000000" w:rsidRDefault="00910D94">
      <w:pPr>
        <w:spacing w:line="216" w:lineRule="auto"/>
        <w:jc w:val="right"/>
        <w:rPr>
          <w:sz w:val="28"/>
          <w:szCs w:val="28"/>
        </w:rPr>
      </w:pPr>
    </w:p>
    <w:p w:rsidR="00000000" w:rsidRDefault="00910D94">
      <w:pPr>
        <w:spacing w:line="216" w:lineRule="auto"/>
        <w:jc w:val="center"/>
      </w:pPr>
      <w:r>
        <w:rPr>
          <w:sz w:val="28"/>
          <w:szCs w:val="28"/>
        </w:rPr>
        <w:t>ОТЧЕТ</w:t>
      </w:r>
    </w:p>
    <w:p w:rsidR="00000000" w:rsidRDefault="00910D94">
      <w:pPr>
        <w:spacing w:line="216" w:lineRule="auto"/>
        <w:jc w:val="center"/>
      </w:pPr>
      <w:r>
        <w:rPr>
          <w:sz w:val="28"/>
          <w:szCs w:val="28"/>
        </w:rPr>
        <w:t>о финансировании и освоении проводимых программных мероприятий муниципальной программы «Информационное общество» по состоянию на 1 января 2020 г.</w:t>
      </w:r>
    </w:p>
    <w:p w:rsidR="00000000" w:rsidRDefault="00910D94">
      <w:pPr>
        <w:spacing w:line="216" w:lineRule="auto"/>
        <w:rPr>
          <w:sz w:val="28"/>
          <w:szCs w:val="28"/>
        </w:rPr>
      </w:pPr>
    </w:p>
    <w:p w:rsidR="00000000" w:rsidRDefault="00910D94">
      <w:pPr>
        <w:spacing w:line="216" w:lineRule="auto"/>
        <w:jc w:val="right"/>
      </w:pPr>
      <w:r>
        <w:rPr>
          <w:sz w:val="28"/>
          <w:szCs w:val="28"/>
        </w:rPr>
        <w:t>(тыс. рублей)</w:t>
      </w:r>
    </w:p>
    <w:p w:rsidR="00000000" w:rsidRDefault="00910D94">
      <w:pPr>
        <w:spacing w:line="228" w:lineRule="auto"/>
        <w:rPr>
          <w:sz w:val="8"/>
          <w:szCs w:val="8"/>
        </w:rPr>
      </w:pPr>
    </w:p>
    <w:tbl>
      <w:tblPr>
        <w:tblW w:w="4500" w:type="pct"/>
        <w:jc w:val="center"/>
        <w:tblLayout w:type="fixed"/>
        <w:tblLook w:val="0000" w:firstRow="0" w:lastRow="0" w:firstColumn="0" w:lastColumn="0" w:noHBand="0" w:noVBand="0"/>
      </w:tblPr>
      <w:tblGrid>
        <w:gridCol w:w="4645"/>
        <w:gridCol w:w="12"/>
        <w:gridCol w:w="909"/>
        <w:gridCol w:w="12"/>
        <w:gridCol w:w="553"/>
        <w:gridCol w:w="12"/>
        <w:gridCol w:w="840"/>
        <w:gridCol w:w="12"/>
        <w:gridCol w:w="901"/>
        <w:gridCol w:w="12"/>
        <w:gridCol w:w="681"/>
        <w:gridCol w:w="12"/>
        <w:gridCol w:w="893"/>
        <w:gridCol w:w="12"/>
        <w:gridCol w:w="697"/>
        <w:gridCol w:w="12"/>
        <w:gridCol w:w="851"/>
        <w:gridCol w:w="12"/>
        <w:gridCol w:w="765"/>
        <w:gridCol w:w="12"/>
        <w:gridCol w:w="622"/>
        <w:gridCol w:w="12"/>
        <w:gridCol w:w="1189"/>
        <w:gridCol w:w="12"/>
      </w:tblGrid>
      <w:tr w:rsidR="00000000">
        <w:trPr>
          <w:jc w:val="center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Наименование мер</w:t>
            </w:r>
            <w:r>
              <w:rPr>
                <w:sz w:val="22"/>
                <w:szCs w:val="22"/>
              </w:rPr>
              <w:t>оприятия</w:t>
            </w:r>
          </w:p>
        </w:tc>
        <w:tc>
          <w:tcPr>
            <w:tcW w:w="3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Предусмотрено программой </w:t>
            </w:r>
          </w:p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 2019 год</w:t>
            </w:r>
          </w:p>
        </w:tc>
        <w:tc>
          <w:tcPr>
            <w:tcW w:w="38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Исполнено (кассовые расходы)2019г 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  <w:t>ных средств и причины их неос</w:t>
            </w:r>
            <w:r>
              <w:rPr>
                <w:sz w:val="22"/>
                <w:szCs w:val="22"/>
              </w:rPr>
              <w:softHyphen/>
              <w:t xml:space="preserve">воения </w:t>
            </w:r>
          </w:p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  <w:t>де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2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4"/>
                <w:kern w:val="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  <w:t>ной бюджет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  <w:t>ный бюд</w:t>
            </w:r>
            <w:r>
              <w:rPr>
                <w:sz w:val="22"/>
                <w:szCs w:val="22"/>
              </w:rPr>
              <w:softHyphen/>
              <w:t>жет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  <w:t>бюд</w:t>
            </w:r>
            <w:r>
              <w:rPr>
                <w:sz w:val="22"/>
                <w:szCs w:val="22"/>
              </w:rPr>
              <w:softHyphen/>
              <w:t>жет</w:t>
            </w:r>
            <w:r>
              <w:rPr>
                <w:sz w:val="22"/>
                <w:szCs w:val="22"/>
              </w:rPr>
              <w:softHyphen/>
              <w:t>ные ис</w:t>
            </w:r>
            <w:r>
              <w:rPr>
                <w:sz w:val="22"/>
                <w:szCs w:val="22"/>
              </w:rPr>
              <w:softHyphen/>
              <w:t>точ</w:t>
            </w:r>
            <w:r>
              <w:rPr>
                <w:sz w:val="22"/>
                <w:szCs w:val="22"/>
              </w:rPr>
              <w:softHyphen/>
              <w:t>ники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  <w:t>де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8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t>-жет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  <w:t>ной бюджет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pacing w:val="-18"/>
                <w:kern w:val="2"/>
                <w:sz w:val="22"/>
                <w:szCs w:val="22"/>
              </w:rPr>
              <w:t>ме</w:t>
            </w:r>
            <w:r>
              <w:rPr>
                <w:spacing w:val="-18"/>
                <w:kern w:val="2"/>
                <w:sz w:val="22"/>
                <w:szCs w:val="22"/>
              </w:rPr>
              <w:softHyphen/>
              <w:t>ст</w:t>
            </w:r>
            <w:r>
              <w:rPr>
                <w:spacing w:val="-18"/>
                <w:kern w:val="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1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  <w:t>бюд</w:t>
            </w:r>
            <w:r>
              <w:rPr>
                <w:sz w:val="22"/>
                <w:szCs w:val="22"/>
              </w:rPr>
              <w:softHyphen/>
              <w:t>жет</w:t>
            </w:r>
            <w:r>
              <w:rPr>
                <w:sz w:val="22"/>
                <w:szCs w:val="22"/>
              </w:rPr>
              <w:softHyphen/>
              <w:t>ные ис</w:t>
            </w:r>
            <w:r>
              <w:rPr>
                <w:sz w:val="22"/>
                <w:szCs w:val="22"/>
              </w:rPr>
              <w:softHyphen/>
              <w:t>точ</w:t>
            </w:r>
            <w:r>
              <w:rPr>
                <w:sz w:val="22"/>
                <w:szCs w:val="22"/>
              </w:rPr>
              <w:softHyphen/>
              <w:t>ники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10D94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</w:pPr>
            <w:r>
              <w:rPr>
                <w:sz w:val="22"/>
                <w:szCs w:val="22"/>
              </w:rPr>
              <w:t xml:space="preserve">Всего </w:t>
            </w:r>
          </w:p>
          <w:p w:rsidR="00000000" w:rsidRDefault="00910D94">
            <w:pPr>
              <w:spacing w:line="228" w:lineRule="auto"/>
            </w:pPr>
            <w:r>
              <w:rPr>
                <w:sz w:val="22"/>
                <w:szCs w:val="22"/>
              </w:rPr>
              <w:t>по Про</w:t>
            </w:r>
            <w:r>
              <w:rPr>
                <w:sz w:val="22"/>
                <w:szCs w:val="22"/>
              </w:rPr>
              <w:softHyphen/>
              <w:t>грамме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163,5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32" w:lineRule="auto"/>
            </w:pPr>
            <w:r>
              <w:t>Подпрограмма 1 «Информационное общество»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163,5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10D94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00000" w:rsidRDefault="00910D94">
      <w:pPr>
        <w:spacing w:line="228" w:lineRule="auto"/>
        <w:rPr>
          <w:sz w:val="2"/>
          <w:szCs w:val="2"/>
        </w:rPr>
      </w:pPr>
    </w:p>
    <w:p w:rsidR="00000000" w:rsidRDefault="00910D94">
      <w:pPr>
        <w:tabs>
          <w:tab w:val="left" w:pos="5400"/>
        </w:tabs>
        <w:rPr>
          <w:sz w:val="28"/>
          <w:szCs w:val="28"/>
        </w:rPr>
      </w:pPr>
    </w:p>
    <w:p w:rsidR="00000000" w:rsidRDefault="00910D94">
      <w:r>
        <w:rPr>
          <w:sz w:val="28"/>
          <w:szCs w:val="28"/>
        </w:rPr>
        <w:tab/>
        <w:t>Глав</w:t>
      </w:r>
      <w:r>
        <w:rPr>
          <w:sz w:val="28"/>
          <w:szCs w:val="28"/>
        </w:rPr>
        <w:t>а Администрации Зеленовского</w:t>
      </w:r>
    </w:p>
    <w:p w:rsidR="00000000" w:rsidRDefault="00910D94">
      <w:pPr>
        <w:ind w:firstLine="709"/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Т.И. Обухова</w:t>
      </w:r>
    </w:p>
    <w:p w:rsidR="00000000" w:rsidRDefault="00910D94">
      <w:bookmarkStart w:id="0" w:name="_PictureBullets"/>
      <w:bookmarkEnd w:id="0"/>
    </w:p>
    <w:sectPr w:rsidR="00000000">
      <w:footerReference w:type="even" r:id="rId11"/>
      <w:footerReference w:type="default" r:id="rId12"/>
      <w:footerReference w:type="first" r:id="rId13"/>
      <w:pgSz w:w="16838" w:h="11906" w:orient="landscape"/>
      <w:pgMar w:top="1304" w:right="709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10D94">
      <w:r>
        <w:separator/>
      </w:r>
    </w:p>
  </w:endnote>
  <w:endnote w:type="continuationSeparator" w:id="0">
    <w:p w:rsidR="00000000" w:rsidRDefault="0091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10D94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1.5pt;margin-top:.05pt;width:5pt;height:11.5pt;z-index:251657216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910D94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10D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10D9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10D94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5.2pt;margin-top:.05pt;width:5pt;height:11.5pt;z-index:251658240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910D94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10D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10D94">
      <w:r>
        <w:separator/>
      </w:r>
    </w:p>
  </w:footnote>
  <w:footnote w:type="continuationSeparator" w:id="0">
    <w:p w:rsidR="00000000" w:rsidRDefault="0091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D94"/>
    <w:rsid w:val="0091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81E782BD-C2E1-4F9D-B9DA-2A29383A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color w:val="000000"/>
      <w:sz w:val="16"/>
      <w:szCs w:val="16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alloon Text"/>
    <w:basedOn w:val="a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Times New (W1)" w:hAnsi="Times New (W1)" w:cs="Times New (W1)"/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21"/>
    <w:basedOn w:val="a"/>
    <w:pPr>
      <w:overflowPunct w:val="0"/>
      <w:autoSpaceDE w:val="0"/>
      <w:spacing w:after="120" w:line="480" w:lineRule="auto"/>
      <w:textAlignment w:val="baseline"/>
    </w:pPr>
    <w:rPr>
      <w:sz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21C931FC47A9DC0FECFE20195BA00F8D6812923A3DF07F519ADA19BB7BE338FED8FFC5B68430CF42E95LBKDO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