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BC3003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BC3003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BC3003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BC3003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000000" w:rsidRDefault="00BC3003">
      <w:pPr>
        <w:jc w:val="center"/>
      </w:pPr>
      <w:r>
        <w:rPr>
          <w:sz w:val="28"/>
          <w:szCs w:val="28"/>
        </w:rPr>
        <w:t>АДМИНИСТРАЦИЯ ЗЕЛЕНОВСКОГО СЕЛЬСКОГО ПОСЕЛЕНИЯ</w:t>
      </w:r>
    </w:p>
    <w:p w:rsidR="00000000" w:rsidRDefault="00BC3003">
      <w:pPr>
        <w:jc w:val="center"/>
        <w:rPr>
          <w:sz w:val="28"/>
          <w:szCs w:val="28"/>
        </w:rPr>
      </w:pPr>
    </w:p>
    <w:p w:rsidR="00000000" w:rsidRDefault="00BC3003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BC3003">
      <w:pPr>
        <w:jc w:val="center"/>
      </w:pPr>
      <w:r>
        <w:rPr>
          <w:sz w:val="28"/>
          <w:szCs w:val="28"/>
        </w:rPr>
        <w:t>от 11.02.2020 г №27</w:t>
      </w:r>
    </w:p>
    <w:p w:rsidR="00000000" w:rsidRDefault="00BC3003">
      <w:pPr>
        <w:jc w:val="center"/>
      </w:pPr>
      <w:r>
        <w:rPr>
          <w:sz w:val="28"/>
          <w:szCs w:val="28"/>
        </w:rPr>
        <w:t>х. Зеленовка</w:t>
      </w:r>
    </w:p>
    <w:p w:rsidR="00000000" w:rsidRDefault="00BC3003">
      <w:pPr>
        <w:jc w:val="center"/>
        <w:rPr>
          <w:rFonts w:cs="Tahoma"/>
          <w:sz w:val="28"/>
          <w:szCs w:val="28"/>
        </w:rPr>
      </w:pPr>
    </w:p>
    <w:p w:rsidR="00000000" w:rsidRDefault="00BC3003">
      <w:pPr>
        <w:jc w:val="center"/>
      </w:pPr>
      <w:r>
        <w:rPr>
          <w:b/>
          <w:sz w:val="28"/>
          <w:szCs w:val="28"/>
        </w:rPr>
        <w:t xml:space="preserve">Об утверждении Плана реализации </w:t>
      </w:r>
    </w:p>
    <w:p w:rsidR="00000000" w:rsidRDefault="00BC3003">
      <w:pPr>
        <w:jc w:val="center"/>
      </w:pPr>
      <w:r>
        <w:rPr>
          <w:b/>
          <w:sz w:val="28"/>
          <w:szCs w:val="28"/>
        </w:rPr>
        <w:t xml:space="preserve">Муниципальной программы </w:t>
      </w:r>
      <w:r>
        <w:rPr>
          <w:rFonts w:eastAsia="Calibri"/>
          <w:b/>
          <w:bCs/>
          <w:kern w:val="2"/>
          <w:sz w:val="28"/>
          <w:szCs w:val="28"/>
          <w:lang w:val="x-none"/>
        </w:rPr>
        <w:t>«</w:t>
      </w:r>
      <w:r>
        <w:rPr>
          <w:rFonts w:eastAsia="Calibri"/>
          <w:b/>
          <w:bCs/>
          <w:kern w:val="2"/>
          <w:sz w:val="28"/>
          <w:szCs w:val="28"/>
        </w:rPr>
        <w:t>Инф</w:t>
      </w:r>
      <w:r>
        <w:rPr>
          <w:rFonts w:eastAsia="Calibri"/>
          <w:b/>
          <w:bCs/>
          <w:kern w:val="2"/>
          <w:sz w:val="28"/>
          <w:szCs w:val="28"/>
        </w:rPr>
        <w:t xml:space="preserve">ормационное общество </w:t>
      </w:r>
      <w:r>
        <w:rPr>
          <w:b/>
          <w:sz w:val="28"/>
          <w:szCs w:val="28"/>
        </w:rPr>
        <w:t>Зеленовского сельского поселения</w:t>
      </w:r>
      <w:r>
        <w:rPr>
          <w:rFonts w:eastAsia="Calibri"/>
          <w:b/>
          <w:bCs/>
          <w:kern w:val="2"/>
          <w:sz w:val="28"/>
          <w:szCs w:val="28"/>
          <w:lang w:val="x-none"/>
        </w:rPr>
        <w:t>»</w:t>
      </w:r>
      <w:r>
        <w:rPr>
          <w:b/>
          <w:sz w:val="28"/>
          <w:szCs w:val="28"/>
        </w:rPr>
        <w:t xml:space="preserve"> на 2020 год</w:t>
      </w:r>
    </w:p>
    <w:p w:rsidR="00000000" w:rsidRDefault="00BC3003">
      <w:pPr>
        <w:spacing w:line="216" w:lineRule="auto"/>
        <w:ind w:firstLine="720"/>
        <w:jc w:val="both"/>
        <w:rPr>
          <w:b/>
          <w:sz w:val="28"/>
          <w:szCs w:val="28"/>
        </w:rPr>
      </w:pPr>
    </w:p>
    <w:p w:rsidR="00000000" w:rsidRDefault="00BC3003">
      <w:pPr>
        <w:spacing w:line="216" w:lineRule="auto"/>
        <w:ind w:firstLine="720"/>
        <w:jc w:val="both"/>
        <w:rPr>
          <w:sz w:val="28"/>
          <w:szCs w:val="28"/>
        </w:rPr>
      </w:pPr>
    </w:p>
    <w:p w:rsidR="00000000" w:rsidRDefault="00BC3003">
      <w:pPr>
        <w:spacing w:line="216" w:lineRule="auto"/>
        <w:jc w:val="both"/>
      </w:pPr>
      <w:r>
        <w:rPr>
          <w:sz w:val="28"/>
          <w:szCs w:val="28"/>
        </w:rPr>
        <w:tab/>
      </w:r>
      <w:r>
        <w:rPr>
          <w:kern w:val="2"/>
          <w:sz w:val="28"/>
          <w:szCs w:val="28"/>
          <w:lang w:eastAsia="en-US"/>
        </w:rPr>
        <w:t>В соответствии с постановлением Администрации Зеленовского сельского поселения от 29.12.2018 № 95 «Об утверждении Порядка разработки, реализации и оценки эффективности муниципальных прог</w:t>
      </w:r>
      <w:r>
        <w:rPr>
          <w:kern w:val="2"/>
          <w:sz w:val="28"/>
          <w:szCs w:val="28"/>
          <w:lang w:eastAsia="en-US"/>
        </w:rPr>
        <w:t>рамм Зеленовского сельского поселения» и постановлением Администрации Зеленовского сельского поселения</w:t>
      </w:r>
      <w:r>
        <w:rPr>
          <w:sz w:val="28"/>
          <w:szCs w:val="28"/>
        </w:rPr>
        <w:t xml:space="preserve">, </w:t>
      </w:r>
      <w:r>
        <w:rPr>
          <w:kern w:val="2"/>
          <w:sz w:val="28"/>
          <w:szCs w:val="28"/>
          <w:lang w:eastAsia="en-US"/>
        </w:rPr>
        <w:t>постановлением Администрации Зеленовского сельского поселения от 29.12.2018 № 96 «</w:t>
      </w:r>
      <w:r>
        <w:rPr>
          <w:sz w:val="28"/>
          <w:szCs w:val="28"/>
        </w:rPr>
        <w:t>Об утверждении муниципальной программы Зеленовского сельского поселени</w:t>
      </w:r>
      <w:r>
        <w:rPr>
          <w:sz w:val="28"/>
          <w:szCs w:val="28"/>
        </w:rPr>
        <w:t xml:space="preserve">я «Обеспечение качественными жилищно-коммунальными услугами населения Зеленовского сельского поселения»» Администрация </w:t>
      </w:r>
      <w:r>
        <w:rPr>
          <w:kern w:val="2"/>
          <w:sz w:val="28"/>
          <w:szCs w:val="28"/>
          <w:lang w:eastAsia="en-US"/>
        </w:rPr>
        <w:t>Зеленовского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постановляет:</w:t>
      </w:r>
    </w:p>
    <w:p w:rsidR="00000000" w:rsidRDefault="00BC3003">
      <w:pPr>
        <w:spacing w:line="216" w:lineRule="auto"/>
        <w:jc w:val="both"/>
        <w:rPr>
          <w:b/>
          <w:sz w:val="28"/>
          <w:szCs w:val="28"/>
        </w:rPr>
      </w:pPr>
    </w:p>
    <w:p w:rsidR="00000000" w:rsidRDefault="00BC3003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Утвердить План реализации муниципальной программы «Информационное общество Зеленовского с</w:t>
      </w:r>
      <w:r>
        <w:rPr>
          <w:sz w:val="28"/>
          <w:szCs w:val="28"/>
        </w:rPr>
        <w:t>ельского поселения»» на 2020 год согласно приложению №1 к настоящему постановлению.</w:t>
      </w:r>
    </w:p>
    <w:p w:rsidR="00000000" w:rsidRDefault="00BC3003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Настоящее постановление вступает в силу со дня его подписания и официального обнародования и распространяется на правоотношения, возникшие с 01.01.202020г.</w:t>
      </w:r>
    </w:p>
    <w:p w:rsidR="00000000" w:rsidRDefault="00BC3003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Контроль за выпо</w:t>
      </w:r>
      <w:r>
        <w:rPr>
          <w:sz w:val="28"/>
          <w:szCs w:val="28"/>
        </w:rPr>
        <w:t>лнением настоящего постановления оставляю за собой.</w:t>
      </w:r>
    </w:p>
    <w:p w:rsidR="00000000" w:rsidRDefault="00BC3003">
      <w:pPr>
        <w:jc w:val="both"/>
        <w:rPr>
          <w:sz w:val="28"/>
          <w:szCs w:val="28"/>
        </w:rPr>
      </w:pPr>
    </w:p>
    <w:p w:rsidR="00000000" w:rsidRDefault="00BC3003">
      <w:pPr>
        <w:jc w:val="both"/>
        <w:rPr>
          <w:sz w:val="28"/>
          <w:szCs w:val="28"/>
        </w:rPr>
      </w:pPr>
    </w:p>
    <w:p w:rsidR="00000000" w:rsidRDefault="00BC3003">
      <w:pPr>
        <w:tabs>
          <w:tab w:val="left" w:pos="275"/>
          <w:tab w:val="left" w:pos="8465"/>
        </w:tabs>
        <w:autoSpaceDE w:val="0"/>
      </w:pPr>
      <w:r>
        <w:rPr>
          <w:sz w:val="28"/>
          <w:szCs w:val="28"/>
        </w:rPr>
        <w:t>Глава Администрации</w:t>
      </w:r>
    </w:p>
    <w:p w:rsidR="00000000" w:rsidRDefault="00BC3003">
      <w:pPr>
        <w:tabs>
          <w:tab w:val="left" w:pos="275"/>
          <w:tab w:val="left" w:pos="8465"/>
        </w:tabs>
        <w:autoSpaceDE w:val="0"/>
      </w:pPr>
      <w:r>
        <w:rPr>
          <w:kern w:val="2"/>
          <w:sz w:val="28"/>
          <w:szCs w:val="28"/>
          <w:lang w:eastAsia="en-US"/>
        </w:rPr>
        <w:t>Зеленовского сельского поселения</w:t>
      </w:r>
      <w:r>
        <w:rPr>
          <w:sz w:val="28"/>
          <w:szCs w:val="28"/>
        </w:rPr>
        <w:t xml:space="preserve">                                         Т.И. Обухова</w:t>
      </w:r>
    </w:p>
    <w:p w:rsidR="00000000" w:rsidRDefault="00BC3003">
      <w:pPr>
        <w:tabs>
          <w:tab w:val="left" w:pos="275"/>
          <w:tab w:val="left" w:pos="8465"/>
        </w:tabs>
        <w:autoSpaceDE w:val="0"/>
        <w:rPr>
          <w:sz w:val="28"/>
          <w:szCs w:val="28"/>
        </w:rPr>
      </w:pPr>
    </w:p>
    <w:p w:rsidR="00000000" w:rsidRDefault="00BC3003">
      <w:pPr>
        <w:pStyle w:val="ac"/>
        <w:rPr>
          <w:sz w:val="28"/>
          <w:szCs w:val="28"/>
        </w:rPr>
      </w:pPr>
    </w:p>
    <w:p w:rsidR="00000000" w:rsidRDefault="00BC3003">
      <w:pPr>
        <w:pStyle w:val="ac"/>
        <w:rPr>
          <w:sz w:val="28"/>
          <w:szCs w:val="28"/>
        </w:rPr>
      </w:pPr>
    </w:p>
    <w:p w:rsidR="00000000" w:rsidRDefault="00BC3003">
      <w:pPr>
        <w:pStyle w:val="ac"/>
        <w:rPr>
          <w:sz w:val="28"/>
          <w:szCs w:val="28"/>
        </w:rPr>
      </w:pPr>
    </w:p>
    <w:p w:rsidR="00000000" w:rsidRDefault="00BC3003">
      <w:pPr>
        <w:pStyle w:val="ac"/>
        <w:jc w:val="right"/>
        <w:rPr>
          <w:sz w:val="28"/>
          <w:szCs w:val="28"/>
        </w:rPr>
      </w:pPr>
    </w:p>
    <w:p w:rsidR="00000000" w:rsidRDefault="00BC3003">
      <w:pPr>
        <w:pStyle w:val="ac"/>
        <w:jc w:val="right"/>
        <w:rPr>
          <w:sz w:val="28"/>
          <w:szCs w:val="28"/>
        </w:rPr>
      </w:pPr>
    </w:p>
    <w:p w:rsidR="00000000" w:rsidRDefault="00BC3003">
      <w:pPr>
        <w:sectPr w:rsidR="00000000">
          <w:footerReference w:type="default" r:id="rId7"/>
          <w:footerReference w:type="first" r:id="rId8"/>
          <w:pgSz w:w="11906" w:h="16838"/>
          <w:pgMar w:top="567" w:right="565" w:bottom="1418" w:left="1418" w:header="720" w:footer="567" w:gutter="0"/>
          <w:pgNumType w:start="19"/>
          <w:cols w:space="720"/>
          <w:docGrid w:linePitch="360"/>
        </w:sectPr>
      </w:pPr>
    </w:p>
    <w:p w:rsidR="00000000" w:rsidRDefault="00BC3003">
      <w:pPr>
        <w:pStyle w:val="ac"/>
        <w:jc w:val="right"/>
      </w:pPr>
      <w:r>
        <w:rPr>
          <w:sz w:val="28"/>
          <w:szCs w:val="28"/>
        </w:rPr>
        <w:lastRenderedPageBreak/>
        <w:t>Приложение №1</w:t>
      </w:r>
    </w:p>
    <w:p w:rsidR="00000000" w:rsidRDefault="00BC3003">
      <w:pPr>
        <w:pStyle w:val="ac"/>
        <w:jc w:val="right"/>
      </w:pPr>
      <w:r>
        <w:rPr>
          <w:sz w:val="28"/>
          <w:szCs w:val="28"/>
        </w:rPr>
        <w:t xml:space="preserve">к постановлению Администрации </w:t>
      </w:r>
    </w:p>
    <w:p w:rsidR="00000000" w:rsidRDefault="00BC3003">
      <w:pPr>
        <w:pStyle w:val="ac"/>
        <w:jc w:val="right"/>
      </w:pPr>
      <w:r>
        <w:rPr>
          <w:sz w:val="28"/>
          <w:szCs w:val="28"/>
        </w:rPr>
        <w:t xml:space="preserve">Зеленовского сельского поселения  </w:t>
      </w:r>
    </w:p>
    <w:p w:rsidR="00000000" w:rsidRDefault="00BC3003">
      <w:pPr>
        <w:pStyle w:val="ac"/>
        <w:jc w:val="right"/>
      </w:pPr>
      <w:r>
        <w:rPr>
          <w:sz w:val="28"/>
          <w:szCs w:val="28"/>
        </w:rPr>
        <w:t>от 11.02.</w:t>
      </w:r>
      <w:r>
        <w:rPr>
          <w:sz w:val="28"/>
          <w:szCs w:val="28"/>
        </w:rPr>
        <w:t>2020 г №27</w:t>
      </w:r>
    </w:p>
    <w:p w:rsidR="00000000" w:rsidRDefault="00BC3003">
      <w:pPr>
        <w:pStyle w:val="ac"/>
        <w:jc w:val="right"/>
        <w:rPr>
          <w:sz w:val="28"/>
          <w:szCs w:val="28"/>
        </w:rPr>
      </w:pPr>
    </w:p>
    <w:p w:rsidR="00000000" w:rsidRDefault="00BC3003">
      <w:pPr>
        <w:shd w:val="clear" w:color="auto" w:fill="FFFFFF"/>
        <w:spacing w:line="317" w:lineRule="exact"/>
        <w:ind w:left="11083"/>
        <w:jc w:val="center"/>
        <w:rPr>
          <w:color w:val="000000"/>
          <w:spacing w:val="-2"/>
          <w:sz w:val="28"/>
          <w:szCs w:val="28"/>
        </w:rPr>
      </w:pPr>
    </w:p>
    <w:p w:rsidR="00000000" w:rsidRDefault="00BC3003">
      <w:pPr>
        <w:shd w:val="clear" w:color="auto" w:fill="FFFFFF"/>
        <w:spacing w:line="317" w:lineRule="exact"/>
        <w:jc w:val="center"/>
      </w:pPr>
      <w:r>
        <w:rPr>
          <w:color w:val="000000"/>
          <w:spacing w:val="-2"/>
          <w:sz w:val="28"/>
          <w:szCs w:val="28"/>
        </w:rPr>
        <w:t xml:space="preserve">План реализации муниципальной программы Зеленовского сельского поселения Тарасовского района </w:t>
      </w:r>
      <w:r>
        <w:rPr>
          <w:sz w:val="28"/>
          <w:szCs w:val="28"/>
        </w:rPr>
        <w:t>«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Информационное общество </w:t>
      </w:r>
      <w:r>
        <w:rPr>
          <w:sz w:val="28"/>
          <w:szCs w:val="28"/>
        </w:rPr>
        <w:t xml:space="preserve">» </w:t>
      </w:r>
      <w:r>
        <w:rPr>
          <w:color w:val="000000"/>
          <w:spacing w:val="-2"/>
          <w:sz w:val="28"/>
          <w:szCs w:val="28"/>
        </w:rPr>
        <w:t>на 2020 год</w:t>
      </w:r>
    </w:p>
    <w:p w:rsidR="00000000" w:rsidRDefault="00BC3003">
      <w:pPr>
        <w:shd w:val="clear" w:color="auto" w:fill="FFFFFF"/>
        <w:spacing w:line="317" w:lineRule="exact"/>
        <w:jc w:val="center"/>
        <w:rPr>
          <w:color w:val="000000"/>
          <w:spacing w:val="-2"/>
          <w:sz w:val="2"/>
          <w:szCs w:val="2"/>
        </w:rPr>
      </w:pPr>
    </w:p>
    <w:p w:rsidR="00000000" w:rsidRDefault="00BC3003">
      <w:pPr>
        <w:rPr>
          <w:sz w:val="24"/>
          <w:szCs w:val="24"/>
        </w:rPr>
      </w:pPr>
    </w:p>
    <w:tbl>
      <w:tblPr>
        <w:tblW w:w="0" w:type="auto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1"/>
        <w:gridCol w:w="1796"/>
        <w:gridCol w:w="1460"/>
        <w:gridCol w:w="893"/>
        <w:gridCol w:w="728"/>
        <w:gridCol w:w="744"/>
        <w:gridCol w:w="580"/>
        <w:gridCol w:w="851"/>
        <w:gridCol w:w="897"/>
      </w:tblGrid>
      <w:tr w:rsidR="00000000">
        <w:trPr>
          <w:trHeight w:val="276"/>
        </w:trPr>
        <w:tc>
          <w:tcPr>
            <w:tcW w:w="5097" w:type="dxa"/>
            <w:gridSpan w:val="3"/>
            <w:tcBorders>
              <w:top w:val="none" w:sz="0" w:space="0" w:color="000000"/>
              <w:left w:val="none" w:sz="0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snapToGrid w:val="0"/>
            </w:pPr>
          </w:p>
        </w:tc>
        <w:tc>
          <w:tcPr>
            <w:tcW w:w="4693" w:type="dxa"/>
            <w:gridSpan w:val="6"/>
            <w:shd w:val="clear" w:color="auto" w:fill="auto"/>
          </w:tcPr>
          <w:p w:rsidR="00000000" w:rsidRDefault="00BC3003">
            <w:pPr>
              <w:snapToGrid w:val="0"/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C300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программы, основного мероприятия, мероприятия 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C3003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pStyle w:val="ConsPlusCell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аемый результат</w:t>
            </w:r>
          </w:p>
        </w:tc>
        <w:tc>
          <w:tcPr>
            <w:tcW w:w="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</w:t>
            </w:r>
          </w:p>
        </w:tc>
        <w:tc>
          <w:tcPr>
            <w:tcW w:w="3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center"/>
            </w:pPr>
            <w:r>
              <w:rPr>
                <w:rFonts w:cs="Tahoma"/>
                <w:kern w:val="2"/>
                <w:sz w:val="24"/>
                <w:szCs w:val="24"/>
                <w:lang w:eastAsia="en-US" w:bidi="fa-IR"/>
              </w:rPr>
              <w:t>Объем расходов на 2020 год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1088"/>
        </w:trPr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C3003">
            <w:pPr>
              <w:snapToGrid w:val="0"/>
              <w:rPr>
                <w:rFonts w:cs="Tahoma"/>
                <w:kern w:val="2"/>
                <w:sz w:val="24"/>
                <w:szCs w:val="24"/>
                <w:lang w:bidi="fa-IR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BC3003">
            <w:pPr>
              <w:snapToGrid w:val="0"/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snapToGrid w:val="0"/>
              <w:rPr>
                <w:rFonts w:cs="Tahoma"/>
                <w:kern w:val="2"/>
                <w:sz w:val="24"/>
                <w:szCs w:val="24"/>
                <w:lang w:val="de-DE" w:bidi="fa-IR"/>
              </w:rPr>
            </w:pPr>
          </w:p>
        </w:tc>
        <w:tc>
          <w:tcPr>
            <w:tcW w:w="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pStyle w:val="ConsPlusCell"/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center"/>
            </w:pPr>
            <w:r>
              <w:rPr>
                <w:rFonts w:cs="Tahoma"/>
                <w:kern w:val="2"/>
                <w:sz w:val="24"/>
                <w:szCs w:val="24"/>
                <w:lang w:eastAsia="en-US" w:bidi="fa-IR"/>
              </w:rPr>
              <w:t>Областной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center"/>
            </w:pPr>
            <w:r>
              <w:rPr>
                <w:rFonts w:cs="Tahoma"/>
                <w:kern w:val="2"/>
                <w:sz w:val="24"/>
                <w:szCs w:val="24"/>
                <w:lang w:eastAsia="en-US" w:bidi="fa-IR"/>
              </w:rPr>
              <w:t>Федеральный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center"/>
            </w:pPr>
            <w:r>
              <w:rPr>
                <w:rFonts w:cs="Tahoma"/>
                <w:kern w:val="2"/>
                <w:sz w:val="24"/>
                <w:szCs w:val="24"/>
                <w:lang w:eastAsia="en-US" w:bidi="fa-IR"/>
              </w:rPr>
              <w:t>Местный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center"/>
            </w:pPr>
            <w:r>
              <w:rPr>
                <w:rFonts w:cs="Tahoma"/>
                <w:kern w:val="2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000000" w:rsidRDefault="00BC3003">
      <w:pPr>
        <w:autoSpaceDE w:val="0"/>
        <w:jc w:val="center"/>
        <w:rPr>
          <w:rFonts w:cs="Tahoma"/>
          <w:color w:val="FF0000"/>
          <w:kern w:val="2"/>
          <w:sz w:val="24"/>
          <w:szCs w:val="24"/>
          <w:lang w:val="de-DE" w:eastAsia="en-US" w:bidi="fa-IR"/>
        </w:rPr>
      </w:pPr>
    </w:p>
    <w:tbl>
      <w:tblPr>
        <w:tblW w:w="0" w:type="auto"/>
        <w:tblInd w:w="-121" w:type="dxa"/>
        <w:tblLayout w:type="fixed"/>
        <w:tblLook w:val="0000" w:firstRow="0" w:lastRow="0" w:firstColumn="0" w:lastColumn="0" w:noHBand="0" w:noVBand="0"/>
      </w:tblPr>
      <w:tblGrid>
        <w:gridCol w:w="1807"/>
        <w:gridCol w:w="1841"/>
        <w:gridCol w:w="1417"/>
        <w:gridCol w:w="850"/>
        <w:gridCol w:w="851"/>
        <w:gridCol w:w="708"/>
        <w:gridCol w:w="567"/>
        <w:gridCol w:w="851"/>
        <w:gridCol w:w="823"/>
      </w:tblGrid>
      <w:tr w:rsidR="00000000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center"/>
            </w:pPr>
            <w:r>
              <w:rPr>
                <w:spacing w:val="-20"/>
                <w:sz w:val="24"/>
                <w:szCs w:val="24"/>
              </w:rPr>
              <w:t>14</w:t>
            </w:r>
          </w:p>
        </w:tc>
      </w:tr>
      <w:tr w:rsidR="00000000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snapToGrid w:val="0"/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183,5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ind w:left="-108"/>
              <w:jc w:val="center"/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</w:pPr>
            <w:r>
              <w:rPr>
                <w:sz w:val="24"/>
                <w:szCs w:val="24"/>
              </w:rPr>
              <w:t>183,5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000000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</w:rPr>
              <w:t>Подпрогра</w:t>
            </w:r>
            <w:r>
              <w:rPr>
                <w:sz w:val="24"/>
                <w:szCs w:val="24"/>
              </w:rPr>
              <w:t>мма 1 Обеспечение  реализации муниципальной программы Зеленовского сельского поселения «Информационное общество»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snapToGrid w:val="0"/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183,5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ind w:left="-108"/>
              <w:jc w:val="center"/>
            </w:pPr>
            <w:r>
              <w:rPr>
                <w:sz w:val="24"/>
                <w:szCs w:val="24"/>
                <w:highlight w:val="white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</w:pPr>
            <w:r>
              <w:rPr>
                <w:sz w:val="24"/>
                <w:szCs w:val="24"/>
              </w:rPr>
              <w:t>183,5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000000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лицензионного программного обеспечения и средств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нтивирусной защиты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snapToGrid w:val="0"/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ind w:left="-108"/>
              <w:jc w:val="center"/>
            </w:pPr>
            <w:r>
              <w:rPr>
                <w:spacing w:val="-26"/>
                <w:sz w:val="24"/>
                <w:szCs w:val="24"/>
              </w:rPr>
              <w:t>0,,0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ind w:left="-108"/>
              <w:jc w:val="center"/>
            </w:pPr>
            <w:r>
              <w:rPr>
                <w:spacing w:val="-26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jc w:val="both"/>
            </w:pPr>
            <w:r>
              <w:rPr>
                <w:sz w:val="24"/>
                <w:szCs w:val="24"/>
              </w:rPr>
              <w:t>Приобретение и сопровождение программного обеспечения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snapToGrid w:val="0"/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165,5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ind w:left="-108"/>
              <w:jc w:val="center"/>
            </w:pPr>
            <w:r>
              <w:rPr>
                <w:spacing w:val="-26"/>
                <w:sz w:val="24"/>
                <w:szCs w:val="24"/>
              </w:rPr>
              <w:t>165,5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ind w:left="-108"/>
              <w:jc w:val="center"/>
            </w:pPr>
            <w:r>
              <w:rPr>
                <w:spacing w:val="-26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jc w:val="both"/>
            </w:pPr>
            <w:r>
              <w:rPr>
                <w:sz w:val="24"/>
                <w:szCs w:val="24"/>
              </w:rPr>
              <w:t>Техническое обслуживание и р</w:t>
            </w:r>
            <w:r>
              <w:rPr>
                <w:sz w:val="24"/>
                <w:szCs w:val="24"/>
              </w:rPr>
              <w:t>емонт сетевого и компьютерного оборудования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snapToGrid w:val="0"/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ind w:left="-108"/>
              <w:jc w:val="center"/>
            </w:pPr>
            <w:r>
              <w:rPr>
                <w:spacing w:val="-26"/>
                <w:sz w:val="24"/>
                <w:szCs w:val="24"/>
              </w:rPr>
              <w:t>0, 0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ind w:left="-108"/>
              <w:jc w:val="center"/>
            </w:pPr>
            <w:r>
              <w:rPr>
                <w:spacing w:val="-26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Информационное сопровождение официального сайта </w:t>
            </w:r>
            <w:r>
              <w:rPr>
                <w:sz w:val="24"/>
                <w:szCs w:val="24"/>
                <w:lang w:eastAsia="en-US"/>
              </w:rPr>
              <w:t>Зеленовского сельского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snapToGrid w:val="0"/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Весь пе</w:t>
            </w:r>
            <w:r>
              <w:rPr>
                <w:sz w:val="24"/>
                <w:szCs w:val="24"/>
              </w:rPr>
              <w:t>риод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ind w:left="-108"/>
              <w:jc w:val="center"/>
            </w:pPr>
            <w:r>
              <w:rPr>
                <w:spacing w:val="-26"/>
                <w:sz w:val="24"/>
                <w:szCs w:val="24"/>
              </w:rPr>
              <w:t>1 8, 0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ind w:left="-108"/>
              <w:jc w:val="center"/>
            </w:pPr>
            <w:r>
              <w:rPr>
                <w:spacing w:val="-26"/>
                <w:sz w:val="24"/>
                <w:szCs w:val="24"/>
              </w:rPr>
              <w:t>-</w:t>
            </w:r>
          </w:p>
        </w:tc>
      </w:tr>
      <w:tr w:rsidR="00000000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Публикация, оповещения в средствах массовой информации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autoSpaceDE w:val="0"/>
              <w:jc w:val="both"/>
            </w:pPr>
            <w:r>
              <w:rPr>
                <w:sz w:val="24"/>
                <w:szCs w:val="24"/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snapToGrid w:val="0"/>
              <w:rPr>
                <w:rFonts w:cs="Tahoma"/>
                <w:kern w:val="2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</w:rPr>
              <w:t>Весь период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jc w:val="center"/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ind w:left="-108"/>
              <w:jc w:val="center"/>
            </w:pPr>
            <w:r>
              <w:rPr>
                <w:spacing w:val="-26"/>
                <w:sz w:val="24"/>
                <w:szCs w:val="24"/>
              </w:rPr>
              <w:t>0 0,0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BC3003">
            <w:pPr>
              <w:widowControl w:val="0"/>
              <w:spacing w:after="200" w:line="276" w:lineRule="auto"/>
              <w:ind w:left="-108"/>
              <w:jc w:val="center"/>
            </w:pPr>
            <w:r>
              <w:rPr>
                <w:spacing w:val="-26"/>
                <w:sz w:val="24"/>
                <w:szCs w:val="24"/>
              </w:rPr>
              <w:t>-</w:t>
            </w:r>
          </w:p>
        </w:tc>
      </w:tr>
    </w:tbl>
    <w:p w:rsidR="00000000" w:rsidRDefault="00BC3003">
      <w:pPr>
        <w:tabs>
          <w:tab w:val="left" w:pos="9610"/>
        </w:tabs>
        <w:autoSpaceDE w:val="0"/>
        <w:jc w:val="center"/>
      </w:pPr>
      <w:r>
        <w:rPr>
          <w:color w:val="FF0000"/>
          <w:sz w:val="24"/>
          <w:szCs w:val="24"/>
        </w:rPr>
        <w:t xml:space="preserve">                                                                                                   </w:t>
      </w:r>
      <w:r>
        <w:rPr>
          <w:color w:val="FF0000"/>
          <w:sz w:val="24"/>
          <w:szCs w:val="24"/>
        </w:rPr>
        <w:t xml:space="preserve">                                               </w:t>
      </w:r>
    </w:p>
    <w:p w:rsidR="00000000" w:rsidRDefault="00BC3003">
      <w:pPr>
        <w:widowControl w:val="0"/>
        <w:autoSpaceDE w:val="0"/>
        <w:jc w:val="right"/>
      </w:pPr>
    </w:p>
    <w:sectPr w:rsidR="00000000">
      <w:footerReference w:type="even" r:id="rId9"/>
      <w:footerReference w:type="default" r:id="rId10"/>
      <w:footerReference w:type="first" r:id="rId11"/>
      <w:pgSz w:w="11906" w:h="16838"/>
      <w:pgMar w:top="567" w:right="964" w:bottom="1418" w:left="709" w:header="720" w:footer="567" w:gutter="0"/>
      <w:pgNumType w:start="1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BC3003">
      <w:r>
        <w:separator/>
      </w:r>
    </w:p>
  </w:endnote>
  <w:endnote w:type="continuationSeparator" w:id="0">
    <w:p w:rsidR="00000000" w:rsidRDefault="00BC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C3003">
    <w:pPr>
      <w:pStyle w:val="ae"/>
    </w:pPr>
  </w:p>
  <w:p w:rsidR="00000000" w:rsidRDefault="00BC300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C30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C300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C3003">
    <w:pPr>
      <w:pStyle w:val="ae"/>
    </w:pPr>
  </w:p>
  <w:p w:rsidR="00000000" w:rsidRDefault="00BC3003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C30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BC3003">
      <w:r>
        <w:separator/>
      </w:r>
    </w:p>
  </w:footnote>
  <w:footnote w:type="continuationSeparator" w:id="0">
    <w:p w:rsidR="00000000" w:rsidRDefault="00BC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003"/>
    <w:rsid w:val="00B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61F5412-0651-4950-AD25-9E2CF9DE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b">
    <w:name w:val="List Paragraph"/>
    <w:basedOn w:val="a"/>
    <w:qFormat/>
    <w:pPr>
      <w:ind w:left="708"/>
    </w:pPr>
  </w:style>
  <w:style w:type="paragraph" w:styleId="ac">
    <w:name w:val="No Spacing"/>
    <w:qFormat/>
    <w:pPr>
      <w:suppressAutoHyphens/>
    </w:pPr>
    <w:rPr>
      <w:lang w:eastAsia="zh-CN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">
    <w:name w:val="footnote text"/>
    <w:basedOn w:val="a"/>
    <w:rPr>
      <w:lang w:val="x-none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