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000000">
        <w:trPr>
          <w:trHeight w:val="289"/>
        </w:trPr>
        <w:tc>
          <w:tcPr>
            <w:tcW w:w="9606" w:type="dxa"/>
            <w:shd w:val="clear" w:color="auto" w:fill="auto"/>
          </w:tcPr>
          <w:p w:rsidR="00000000" w:rsidRDefault="006404A0">
            <w:pPr>
              <w:tabs>
                <w:tab w:val="left" w:pos="4125"/>
              </w:tabs>
              <w:jc w:val="center"/>
            </w:pPr>
            <w:r>
              <w:rPr>
                <w:b/>
                <w:sz w:val="28"/>
                <w:szCs w:val="28"/>
              </w:rPr>
              <w:t xml:space="preserve">РОССИЙСКАЯ ФЕДЕРАЦИЯ </w:t>
            </w:r>
          </w:p>
          <w:p w:rsidR="00000000" w:rsidRDefault="006404A0">
            <w:pPr>
              <w:tabs>
                <w:tab w:val="left" w:pos="4125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000000" w:rsidRDefault="006404A0">
            <w:pPr>
              <w:tabs>
                <w:tab w:val="left" w:pos="4125"/>
              </w:tabs>
              <w:jc w:val="center"/>
            </w:pPr>
            <w:r>
              <w:rPr>
                <w:b/>
                <w:sz w:val="28"/>
                <w:szCs w:val="28"/>
              </w:rPr>
              <w:t>ТАРАСОВСКИЙ РАЙОН</w:t>
            </w:r>
          </w:p>
          <w:p w:rsidR="00000000" w:rsidRDefault="006404A0">
            <w:pPr>
              <w:tabs>
                <w:tab w:val="left" w:pos="4125"/>
              </w:tabs>
              <w:jc w:val="center"/>
            </w:pPr>
            <w:r>
              <w:rPr>
                <w:b/>
                <w:sz w:val="28"/>
                <w:szCs w:val="28"/>
              </w:rPr>
              <w:t>МУНИЦИПАЛЬНОЕ ОБРАЗОВАНИЕ</w:t>
            </w:r>
          </w:p>
          <w:p w:rsidR="00000000" w:rsidRDefault="006404A0">
            <w:pPr>
              <w:jc w:val="center"/>
            </w:pPr>
            <w:r>
              <w:rPr>
                <w:b/>
                <w:sz w:val="28"/>
                <w:szCs w:val="28"/>
              </w:rPr>
              <w:t>«ЗЕЛЕНОВСКОЕ СЕЛЬСКОЕ ПОСЕЛЕНИЕ»</w:t>
            </w:r>
          </w:p>
          <w:p w:rsidR="00000000" w:rsidRDefault="006404A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АДМИНИСТРАЦИЯ ЗЕЛЕНОВСКОГО  СЕЛЬСКОГО  ПОСЕЛЕНИЯ  </w:t>
            </w:r>
            <w:r>
              <w:rPr>
                <w:rFonts w:cs="Tahoma"/>
                <w:b/>
                <w:bCs/>
                <w:sz w:val="28"/>
                <w:szCs w:val="28"/>
                <w:lang/>
              </w:rPr>
              <w:t xml:space="preserve">                                     </w:t>
            </w:r>
            <w:r>
              <w:rPr>
                <w:rFonts w:cs="Tahoma"/>
                <w:b/>
                <w:bCs/>
                <w:sz w:val="28"/>
                <w:szCs w:val="28"/>
                <w:lang/>
              </w:rPr>
              <w:t xml:space="preserve">                                                         </w:t>
            </w:r>
          </w:p>
          <w:p w:rsidR="00000000" w:rsidRDefault="006404A0"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                   </w:t>
            </w:r>
          </w:p>
          <w:p w:rsidR="00000000" w:rsidRDefault="006404A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000000">
        <w:trPr>
          <w:trHeight w:val="397"/>
        </w:trPr>
        <w:tc>
          <w:tcPr>
            <w:tcW w:w="9606" w:type="dxa"/>
            <w:shd w:val="clear" w:color="auto" w:fill="auto"/>
          </w:tcPr>
          <w:p w:rsidR="00000000" w:rsidRDefault="006404A0"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</w:t>
            </w:r>
          </w:p>
        </w:tc>
      </w:tr>
      <w:tr w:rsidR="00000000">
        <w:tc>
          <w:tcPr>
            <w:tcW w:w="9606" w:type="dxa"/>
            <w:shd w:val="clear" w:color="auto" w:fill="auto"/>
          </w:tcPr>
          <w:p w:rsidR="00000000" w:rsidRDefault="006404A0">
            <w:pPr>
              <w:keepNext/>
              <w:snapToGrid w:val="0"/>
              <w:rPr>
                <w:rFonts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  <w:p w:rsidR="00000000" w:rsidRDefault="006404A0">
            <w:pPr>
              <w:jc w:val="center"/>
            </w:pPr>
            <w:r>
              <w:rPr>
                <w:rFonts w:cs="Tahoma"/>
                <w:color w:val="000000"/>
                <w:sz w:val="28"/>
                <w:szCs w:val="28"/>
                <w:lang w:eastAsia="en-US" w:bidi="en-US"/>
              </w:rPr>
              <w:t>от 27.04.2020г №43</w:t>
            </w:r>
          </w:p>
          <w:p w:rsidR="00000000" w:rsidRDefault="006404A0">
            <w:pPr>
              <w:jc w:val="center"/>
            </w:pPr>
            <w:r>
              <w:rPr>
                <w:rFonts w:cs="Tahoma"/>
                <w:color w:val="000000"/>
                <w:sz w:val="28"/>
                <w:szCs w:val="28"/>
                <w:lang w:eastAsia="en-US" w:bidi="en-US"/>
              </w:rPr>
              <w:t>х. Зеленовка</w:t>
            </w:r>
          </w:p>
          <w:p w:rsidR="00000000" w:rsidRDefault="006404A0">
            <w:pPr>
              <w:pStyle w:val="3"/>
              <w:numPr>
                <w:ilvl w:val="0"/>
                <w:numId w:val="0"/>
              </w:numPr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</w:t>
            </w:r>
          </w:p>
        </w:tc>
      </w:tr>
    </w:tbl>
    <w:p w:rsidR="00000000" w:rsidRDefault="006404A0">
      <w:pPr>
        <w:jc w:val="center"/>
      </w:pPr>
      <w:r>
        <w:rPr>
          <w:rFonts w:cs="Tahoma"/>
          <w:sz w:val="28"/>
          <w:szCs w:val="28"/>
          <w:lang/>
        </w:rPr>
        <w:t xml:space="preserve">«О создании комиссии по </w:t>
      </w:r>
      <w:r>
        <w:rPr>
          <w:rFonts w:cs="Tahoma"/>
          <w:sz w:val="28"/>
          <w:szCs w:val="28"/>
          <w:lang/>
        </w:rPr>
        <w:t>оценке готовности учреждений и организаций,</w:t>
      </w:r>
    </w:p>
    <w:p w:rsidR="00000000" w:rsidRDefault="006404A0">
      <w:pPr>
        <w:jc w:val="center"/>
      </w:pPr>
      <w:r>
        <w:rPr>
          <w:rFonts w:cs="Tahoma"/>
          <w:sz w:val="28"/>
          <w:szCs w:val="28"/>
          <w:lang/>
        </w:rPr>
        <w:t>обеспечивающих теплоснабжение объектов социальной сферы Зеленовского</w:t>
      </w:r>
    </w:p>
    <w:p w:rsidR="00000000" w:rsidRDefault="006404A0">
      <w:pPr>
        <w:jc w:val="center"/>
      </w:pPr>
      <w:r>
        <w:rPr>
          <w:rFonts w:cs="Tahoma"/>
          <w:sz w:val="28"/>
          <w:szCs w:val="28"/>
          <w:lang/>
        </w:rPr>
        <w:t>сельского поселения к работе в осенне-зимний период 2020-2021 годов»</w:t>
      </w:r>
    </w:p>
    <w:p w:rsidR="00000000" w:rsidRDefault="006404A0">
      <w:pPr>
        <w:jc w:val="center"/>
        <w:rPr>
          <w:rFonts w:cs="Tahoma"/>
          <w:sz w:val="28"/>
          <w:szCs w:val="28"/>
          <w:lang/>
        </w:rPr>
      </w:pPr>
    </w:p>
    <w:p w:rsidR="00000000" w:rsidRDefault="006404A0">
      <w:pPr>
        <w:ind w:right="-200"/>
        <w:jc w:val="both"/>
      </w:pPr>
      <w:r>
        <w:rPr>
          <w:rFonts w:cs="Tahoma"/>
          <w:sz w:val="28"/>
          <w:szCs w:val="28"/>
          <w:lang/>
        </w:rPr>
        <w:t>Во исполнение приказа Минэнерго России от 12.03.2013 г. №103 "Об утвержде</w:t>
      </w:r>
      <w:r>
        <w:rPr>
          <w:rFonts w:cs="Tahoma"/>
          <w:sz w:val="28"/>
          <w:szCs w:val="28"/>
          <w:lang/>
        </w:rPr>
        <w:t xml:space="preserve">нии Правил оценки готовности к отопительному периоду» и  осуществления контроля по готовности  учреждений и организаций к работе в осенне-зимний период 2020-2021 годов Администрация Зеленовского сельского поселения </w:t>
      </w:r>
    </w:p>
    <w:p w:rsidR="00000000" w:rsidRDefault="006404A0">
      <w:pPr>
        <w:ind w:right="-200"/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</w:t>
      </w:r>
      <w:r>
        <w:rPr>
          <w:rFonts w:eastAsia="Times New Roman"/>
          <w:sz w:val="28"/>
          <w:szCs w:val="28"/>
          <w:lang/>
        </w:rPr>
        <w:t xml:space="preserve">              </w:t>
      </w:r>
      <w:r>
        <w:rPr>
          <w:rFonts w:cs="Tahoma"/>
          <w:sz w:val="28"/>
          <w:szCs w:val="28"/>
          <w:lang/>
        </w:rPr>
        <w:t>ПОСТАНОВЛЯЕТ: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1. Создать комиссию по оценке готовности учреждений и организаций, обеспечивающих теплоснабжение объектов социальной сферы Зеленовского сельского поселения к работе в осенне-зимний период 2020-2021 годов в следующем составе: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- О</w:t>
      </w:r>
      <w:r>
        <w:rPr>
          <w:rFonts w:cs="Tahoma"/>
          <w:sz w:val="28"/>
          <w:szCs w:val="28"/>
          <w:lang/>
        </w:rPr>
        <w:t>бухова Татьяна Ивановна – глава Администрации Зеленовского сельского поселения –    председатель комиссии;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- Никишина Алла Михайловна –  ведущий специалист -   заместитель председателя;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- Изварина Татьяна Ивановна – инспектор по благоустройству – секретарь</w:t>
      </w:r>
      <w:r>
        <w:rPr>
          <w:rFonts w:cs="Tahoma"/>
          <w:sz w:val="28"/>
          <w:szCs w:val="28"/>
          <w:lang/>
        </w:rPr>
        <w:t>;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- Руководители учреждений и организаций (по согласованию);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- Стрельченко Александр Григорьевич – директор МУП «Тарасовские тепловые сети» (по согласованию);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-Представитель Каменского  территориального отдела по энергетическому надзору Нижне-Донского упра</w:t>
      </w:r>
      <w:r>
        <w:rPr>
          <w:rFonts w:cs="Tahoma"/>
          <w:sz w:val="28"/>
          <w:szCs w:val="28"/>
          <w:lang/>
        </w:rPr>
        <w:t>вления Ростехнадзора - (по согласованию)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-Краснов Юрий Александрович –начальник Тарасовского районного газового участка П</w:t>
      </w:r>
      <w:r>
        <w:rPr>
          <w:rFonts w:cs="Tahoma"/>
          <w:sz w:val="28"/>
          <w:szCs w:val="28"/>
          <w:lang/>
        </w:rPr>
        <w:t>А</w:t>
      </w:r>
      <w:r>
        <w:rPr>
          <w:rFonts w:cs="Tahoma"/>
          <w:sz w:val="28"/>
          <w:szCs w:val="28"/>
          <w:lang/>
        </w:rPr>
        <w:t>О «Газпром газораспределени</w:t>
      </w:r>
      <w:r>
        <w:rPr>
          <w:rFonts w:cs="Tahoma"/>
          <w:sz w:val="28"/>
          <w:szCs w:val="28"/>
          <w:lang/>
        </w:rPr>
        <w:t>е</w:t>
      </w:r>
      <w:r>
        <w:rPr>
          <w:rFonts w:cs="Tahoma"/>
          <w:sz w:val="28"/>
          <w:szCs w:val="28"/>
          <w:lang/>
        </w:rPr>
        <w:t xml:space="preserve"> </w:t>
      </w:r>
      <w:r>
        <w:rPr>
          <w:rFonts w:cs="Tahoma"/>
          <w:sz w:val="28"/>
          <w:szCs w:val="28"/>
          <w:lang/>
        </w:rPr>
        <w:t>г.</w:t>
      </w:r>
      <w:r>
        <w:rPr>
          <w:rFonts w:cs="Tahoma"/>
          <w:sz w:val="28"/>
          <w:szCs w:val="28"/>
          <w:lang/>
        </w:rPr>
        <w:t xml:space="preserve"> Ростов-на-Дону» в г. Миллерово ( по согласованию)</w:t>
      </w:r>
    </w:p>
    <w:p w:rsidR="00000000" w:rsidRDefault="006404A0">
      <w:pPr>
        <w:jc w:val="both"/>
      </w:pPr>
      <w:r>
        <w:rPr>
          <w:rFonts w:cs="Tahoma"/>
          <w:sz w:val="28"/>
          <w:szCs w:val="28"/>
          <w:lang/>
        </w:rPr>
        <w:t>2. Установить период работы комиссии по оценке готов</w:t>
      </w:r>
      <w:r>
        <w:rPr>
          <w:rFonts w:cs="Tahoma"/>
          <w:sz w:val="28"/>
          <w:szCs w:val="28"/>
          <w:lang/>
        </w:rPr>
        <w:t>ности  учреждений и организаций  Зеленовского сельского поселения к работе в осенне-зимний период 2020-2021 годов с 17 августа  по  21 августа 2020 года.</w:t>
      </w:r>
    </w:p>
    <w:p w:rsidR="00000000" w:rsidRDefault="006404A0">
      <w:pPr>
        <w:tabs>
          <w:tab w:val="left" w:pos="720"/>
        </w:tabs>
        <w:jc w:val="both"/>
      </w:pPr>
      <w:r>
        <w:rPr>
          <w:rFonts w:cs="Tahoma"/>
          <w:sz w:val="28"/>
          <w:szCs w:val="28"/>
          <w:lang/>
        </w:rPr>
        <w:t>3. Утвердить Положение о работе комиссии по оценке готовности учреждений и организаций, обеспечивающих</w:t>
      </w:r>
      <w:r>
        <w:rPr>
          <w:rFonts w:cs="Tahoma"/>
          <w:sz w:val="28"/>
          <w:szCs w:val="28"/>
          <w:lang/>
        </w:rPr>
        <w:t xml:space="preserve"> теплоснабжение объектов социальной сферы Зеленовского сельского поселения к работе в осенне-зимний период 2020-2021 </w:t>
      </w:r>
      <w:r>
        <w:rPr>
          <w:rFonts w:cs="Tahoma"/>
          <w:sz w:val="28"/>
          <w:szCs w:val="28"/>
          <w:lang/>
        </w:rPr>
        <w:lastRenderedPageBreak/>
        <w:t>годов согласно приложению № 1.</w:t>
      </w:r>
    </w:p>
    <w:p w:rsidR="00000000" w:rsidRDefault="006404A0">
      <w:pPr>
        <w:widowControl/>
        <w:numPr>
          <w:ilvl w:val="0"/>
          <w:numId w:val="3"/>
        </w:numPr>
        <w:suppressAutoHyphens w:val="0"/>
        <w:autoSpaceDE w:val="0"/>
        <w:ind w:left="0" w:right="-121" w:firstLine="0"/>
        <w:jc w:val="both"/>
      </w:pPr>
      <w:r>
        <w:rPr>
          <w:sz w:val="28"/>
          <w:szCs w:val="28"/>
        </w:rPr>
        <w:t>В  срок  до 28.09.2020 г. подготовить  документы, указанные в п.18 Приказа Минэнерго России от 12.03.2013 г.</w:t>
      </w:r>
      <w:r>
        <w:rPr>
          <w:sz w:val="28"/>
          <w:szCs w:val="28"/>
        </w:rPr>
        <w:t xml:space="preserve"> № 103 "Об утверждении Правил оценки готовности к отопительному периоду». </w:t>
      </w:r>
    </w:p>
    <w:p w:rsidR="00000000" w:rsidRDefault="006404A0">
      <w:pPr>
        <w:overflowPunct w:val="0"/>
        <w:autoSpaceDE w:val="0"/>
        <w:jc w:val="both"/>
      </w:pPr>
      <w:r>
        <w:rPr>
          <w:sz w:val="28"/>
          <w:szCs w:val="28"/>
        </w:rPr>
        <w:t>5. Настоящее постановление вступает в силу с момента официального  обнародования.</w:t>
      </w:r>
    </w:p>
    <w:p w:rsidR="00000000" w:rsidRDefault="006404A0">
      <w:pPr>
        <w:overflowPunct w:val="0"/>
        <w:autoSpaceDE w:val="0"/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6. Контроль за исполнением настоящего постановления оставляю за  собой.</w:t>
      </w:r>
    </w:p>
    <w:p w:rsidR="00000000" w:rsidRDefault="006404A0">
      <w:pPr>
        <w:tabs>
          <w:tab w:val="left" w:pos="720"/>
        </w:tabs>
        <w:jc w:val="both"/>
      </w:pPr>
      <w:r>
        <w:rPr>
          <w:rFonts w:eastAsia="Times New Roman"/>
          <w:sz w:val="28"/>
          <w:szCs w:val="28"/>
          <w:lang/>
        </w:rPr>
        <w:t xml:space="preserve"> </w:t>
      </w:r>
    </w:p>
    <w:p w:rsidR="00000000" w:rsidRDefault="006404A0">
      <w:pPr>
        <w:tabs>
          <w:tab w:val="left" w:pos="720"/>
        </w:tabs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tabs>
          <w:tab w:val="left" w:pos="720"/>
        </w:tabs>
        <w:jc w:val="both"/>
      </w:pPr>
      <w:r>
        <w:rPr>
          <w:rFonts w:cs="Tahoma"/>
          <w:sz w:val="28"/>
          <w:szCs w:val="28"/>
          <w:lang/>
        </w:rPr>
        <w:t>Глава Администрации</w:t>
      </w:r>
    </w:p>
    <w:p w:rsidR="00000000" w:rsidRDefault="006404A0">
      <w:pPr>
        <w:tabs>
          <w:tab w:val="left" w:pos="720"/>
        </w:tabs>
        <w:jc w:val="both"/>
      </w:pPr>
      <w:r>
        <w:rPr>
          <w:rFonts w:cs="Tahoma"/>
          <w:sz w:val="28"/>
          <w:szCs w:val="28"/>
          <w:lang/>
        </w:rPr>
        <w:t>Зел</w:t>
      </w:r>
      <w:r>
        <w:rPr>
          <w:rFonts w:cs="Tahoma"/>
          <w:sz w:val="28"/>
          <w:szCs w:val="28"/>
          <w:lang/>
        </w:rPr>
        <w:t>еновского сельского поселения                                              Т.И. Обухова</w:t>
      </w:r>
    </w:p>
    <w:p w:rsidR="00000000" w:rsidRDefault="006404A0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</w:t>
      </w:r>
      <w:r>
        <w:rPr>
          <w:rFonts w:eastAsia="Times New Roman"/>
          <w:sz w:val="26"/>
          <w:szCs w:val="26"/>
          <w:lang/>
        </w:rPr>
        <w:t xml:space="preserve">      </w:t>
      </w:r>
    </w:p>
    <w:p w:rsidR="00000000" w:rsidRDefault="006404A0">
      <w:pPr>
        <w:jc w:val="right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             </w:t>
      </w: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  <w:rPr>
          <w:rFonts w:cs="Tahoma"/>
          <w:sz w:val="26"/>
          <w:szCs w:val="26"/>
          <w:lang/>
        </w:rPr>
      </w:pPr>
    </w:p>
    <w:p w:rsidR="00000000" w:rsidRDefault="006404A0">
      <w:pPr>
        <w:jc w:val="right"/>
      </w:pPr>
      <w:r>
        <w:rPr>
          <w:rFonts w:cs="Tahoma"/>
          <w:lang/>
        </w:rPr>
        <w:t>Приложение № 1</w:t>
      </w:r>
    </w:p>
    <w:p w:rsidR="00000000" w:rsidRDefault="006404A0">
      <w:pPr>
        <w:jc w:val="right"/>
      </w:pPr>
      <w:r>
        <w:rPr>
          <w:rFonts w:eastAsia="Times New Roman"/>
          <w:lang/>
        </w:rPr>
        <w:t xml:space="preserve">                                                                              </w:t>
      </w:r>
      <w:r>
        <w:rPr>
          <w:rFonts w:cs="Tahoma"/>
          <w:lang/>
        </w:rPr>
        <w:t>к  постановлению  Администрации</w:t>
      </w:r>
    </w:p>
    <w:p w:rsidR="00000000" w:rsidRDefault="006404A0">
      <w:pPr>
        <w:jc w:val="right"/>
      </w:pPr>
      <w:r>
        <w:rPr>
          <w:rFonts w:eastAsia="Times New Roman"/>
          <w:lang/>
        </w:rPr>
        <w:t xml:space="preserve">                                                                             </w:t>
      </w:r>
      <w:r>
        <w:rPr>
          <w:rFonts w:cs="Tahoma"/>
          <w:lang/>
        </w:rPr>
        <w:t>Зеленовского сельског</w:t>
      </w:r>
      <w:r>
        <w:rPr>
          <w:rFonts w:cs="Tahoma"/>
          <w:lang/>
        </w:rPr>
        <w:t xml:space="preserve">о поселения </w:t>
      </w:r>
    </w:p>
    <w:p w:rsidR="00000000" w:rsidRDefault="006404A0">
      <w:pPr>
        <w:jc w:val="right"/>
      </w:pPr>
      <w:r>
        <w:rPr>
          <w:rFonts w:eastAsia="Times New Roman"/>
          <w:lang/>
        </w:rPr>
        <w:t xml:space="preserve">                                                                                        </w:t>
      </w:r>
      <w:r>
        <w:rPr>
          <w:rFonts w:cs="Tahoma"/>
          <w:lang/>
        </w:rPr>
        <w:t xml:space="preserve">от 27.04.2020 г. №43  </w:t>
      </w:r>
    </w:p>
    <w:p w:rsidR="00000000" w:rsidRDefault="006404A0">
      <w:pPr>
        <w:ind w:left="284" w:right="-200" w:firstLine="142"/>
        <w:jc w:val="right"/>
        <w:rPr>
          <w:rFonts w:cs="Tahoma"/>
          <w:lang/>
        </w:rPr>
      </w:pPr>
    </w:p>
    <w:p w:rsidR="00000000" w:rsidRDefault="006404A0">
      <w:pPr>
        <w:ind w:left="284" w:right="-200" w:firstLine="142"/>
        <w:rPr>
          <w:rFonts w:cs="Tahoma"/>
          <w:sz w:val="26"/>
          <w:szCs w:val="26"/>
          <w:lang/>
        </w:rPr>
      </w:pPr>
    </w:p>
    <w:p w:rsidR="00000000" w:rsidRDefault="006404A0">
      <w:pPr>
        <w:pStyle w:val="ae"/>
        <w:jc w:val="center"/>
      </w:pPr>
      <w:r>
        <w:rPr>
          <w:rFonts w:cs="Tahoma"/>
          <w:sz w:val="26"/>
          <w:szCs w:val="26"/>
          <w:lang/>
        </w:rPr>
        <w:t>Положение по работе комиссии по оценке готовности учреждений и организаций, обеспечивающих теплоснабжение объектов социальной сфер</w:t>
      </w:r>
      <w:r>
        <w:rPr>
          <w:rFonts w:cs="Tahoma"/>
          <w:sz w:val="26"/>
          <w:szCs w:val="26"/>
          <w:lang/>
        </w:rPr>
        <w:t>ы Зеленовского сельского поселения к работе в осенне-зимний период 2020-2021 годов.</w:t>
      </w:r>
    </w:p>
    <w:p w:rsidR="00000000" w:rsidRDefault="006404A0">
      <w:pPr>
        <w:pStyle w:val="ae"/>
        <w:jc w:val="center"/>
      </w:pPr>
      <w:r>
        <w:rPr>
          <w:rFonts w:cs="Tahoma"/>
          <w:sz w:val="26"/>
          <w:szCs w:val="26"/>
          <w:lang/>
        </w:rPr>
        <w:t>1. ОБЩИЕ ПОЛОЖЕНИЯ</w:t>
      </w:r>
    </w:p>
    <w:p w:rsidR="00000000" w:rsidRDefault="006404A0">
      <w:pPr>
        <w:pStyle w:val="ae"/>
        <w:jc w:val="both"/>
      </w:pPr>
      <w:r>
        <w:rPr>
          <w:rFonts w:cs="Tahoma"/>
          <w:sz w:val="26"/>
          <w:szCs w:val="26"/>
          <w:lang/>
        </w:rPr>
        <w:t>1. Комиссия по оценке готовности учреждений и организаций, обеспечивающих теплоснабжение объектов социальной сферы Зеленовского сельского поселения к раб</w:t>
      </w:r>
      <w:r>
        <w:rPr>
          <w:rFonts w:cs="Tahoma"/>
          <w:sz w:val="26"/>
          <w:szCs w:val="26"/>
          <w:lang/>
        </w:rPr>
        <w:t xml:space="preserve">оте в осенне-зимний период 2020-2021 годов (в дальнейшем - Комиссия), создается в соответствии с Приказом Министерства энергетики РФ  12.03.2013 N 103 "Об утверждении Правил оценки готовности к отопительному периоду». </w:t>
      </w:r>
    </w:p>
    <w:p w:rsidR="00000000" w:rsidRDefault="006404A0">
      <w:pPr>
        <w:spacing w:before="100" w:after="100"/>
        <w:jc w:val="both"/>
      </w:pPr>
      <w:r>
        <w:rPr>
          <w:rFonts w:cs="Tahoma"/>
          <w:sz w:val="26"/>
          <w:szCs w:val="26"/>
          <w:lang/>
        </w:rPr>
        <w:t>1.2. Целью Комиссии является обеспече</w:t>
      </w:r>
      <w:r>
        <w:rPr>
          <w:rFonts w:cs="Tahoma"/>
          <w:sz w:val="26"/>
          <w:szCs w:val="26"/>
          <w:lang/>
        </w:rPr>
        <w:t>ние контроля готовности  объектов теплоэнергетики, участвующих в производстве, передаче и распределении тепловой  энергии, расположенных на территории Зеленовского сельского поселения, независимо от ведомственной принадлежности и форм собственности, к рабо</w:t>
      </w:r>
      <w:r>
        <w:rPr>
          <w:rFonts w:cs="Tahoma"/>
          <w:sz w:val="26"/>
          <w:szCs w:val="26"/>
          <w:lang/>
        </w:rPr>
        <w:t>те в осенне-зимний период 2020 - 2021 гг.</w:t>
      </w:r>
    </w:p>
    <w:p w:rsidR="00000000" w:rsidRDefault="006404A0">
      <w:pPr>
        <w:spacing w:before="100" w:after="100"/>
        <w:jc w:val="both"/>
      </w:pPr>
      <w:r>
        <w:rPr>
          <w:rFonts w:cs="Tahoma"/>
          <w:sz w:val="26"/>
          <w:szCs w:val="26"/>
          <w:lang/>
        </w:rPr>
        <w:t>1.3. В своей деятельности Комиссия руководствуется федеральными, областными, районными  нормативными правовыми актами и Уставом  Зеленовского сельского поселения.</w:t>
      </w:r>
    </w:p>
    <w:p w:rsidR="00000000" w:rsidRDefault="006404A0">
      <w:pPr>
        <w:spacing w:before="100" w:after="100"/>
        <w:jc w:val="both"/>
      </w:pPr>
      <w:r>
        <w:rPr>
          <w:rFonts w:eastAsia="Times New Roman"/>
          <w:sz w:val="26"/>
          <w:szCs w:val="26"/>
          <w:lang/>
        </w:rPr>
        <w:t xml:space="preserve"> </w:t>
      </w:r>
      <w:r>
        <w:rPr>
          <w:rFonts w:cs="Tahoma"/>
          <w:sz w:val="26"/>
          <w:szCs w:val="26"/>
          <w:lang/>
        </w:rPr>
        <w:t>1.4. Принятые Комиссией решения направляются для р</w:t>
      </w:r>
      <w:r>
        <w:rPr>
          <w:rFonts w:cs="Tahoma"/>
          <w:sz w:val="26"/>
          <w:szCs w:val="26"/>
          <w:lang/>
        </w:rPr>
        <w:t>ассмотрения и принятия мер в учреждения и организации Зеленовского сельского поселения независимо от ведомственной принадлежности и организационно-правовой формы.</w:t>
      </w:r>
    </w:p>
    <w:p w:rsidR="00000000" w:rsidRDefault="006404A0">
      <w:pPr>
        <w:spacing w:before="100" w:after="100"/>
        <w:jc w:val="center"/>
      </w:pPr>
      <w:r>
        <w:rPr>
          <w:rFonts w:cs="Tahoma"/>
          <w:sz w:val="26"/>
          <w:szCs w:val="26"/>
          <w:lang/>
        </w:rPr>
        <w:t>2. ОСНОВНЫЕ ЗАДАЧИ И ФУНКЦИИ</w:t>
      </w:r>
    </w:p>
    <w:p w:rsidR="00000000" w:rsidRDefault="006404A0">
      <w:pPr>
        <w:spacing w:before="100" w:after="100"/>
        <w:jc w:val="both"/>
      </w:pPr>
      <w:r>
        <w:rPr>
          <w:rFonts w:cs="Tahoma"/>
          <w:sz w:val="26"/>
          <w:szCs w:val="26"/>
          <w:lang/>
        </w:rPr>
        <w:t>2.1. Комиссия проводит плановые проверки готовности учреждений и</w:t>
      </w:r>
      <w:r>
        <w:rPr>
          <w:rFonts w:cs="Tahoma"/>
          <w:sz w:val="26"/>
          <w:szCs w:val="26"/>
          <w:lang/>
        </w:rPr>
        <w:t xml:space="preserve"> организаций, обеспечивающих теплоснабжение объектов социальной сферы, к работе в осенне-зимний период 2020 - 2021 гг.</w:t>
      </w:r>
    </w:p>
    <w:p w:rsidR="00000000" w:rsidRDefault="006404A0">
      <w:pPr>
        <w:spacing w:before="100" w:after="100"/>
        <w:jc w:val="both"/>
      </w:pPr>
      <w:r>
        <w:rPr>
          <w:rFonts w:cs="Tahoma"/>
          <w:sz w:val="26"/>
          <w:szCs w:val="26"/>
          <w:lang/>
        </w:rPr>
        <w:t>2.2. Комиссия проводит оценку готовности Зеленовского сельского поселения к работе в осенне-зимний период 2020 - 2021 гг. с оформлением а</w:t>
      </w:r>
      <w:r>
        <w:rPr>
          <w:rFonts w:cs="Tahoma"/>
          <w:sz w:val="26"/>
          <w:szCs w:val="26"/>
          <w:lang/>
        </w:rPr>
        <w:t xml:space="preserve">кта проверки готовности к работе в осенне-зимний период по установленной форме, указанной в приложении N 2. </w:t>
      </w:r>
    </w:p>
    <w:p w:rsidR="00000000" w:rsidRDefault="006404A0">
      <w:pPr>
        <w:numPr>
          <w:ilvl w:val="0"/>
          <w:numId w:val="2"/>
        </w:numPr>
        <w:tabs>
          <w:tab w:val="left" w:pos="360"/>
        </w:tabs>
        <w:spacing w:before="100" w:after="100"/>
        <w:jc w:val="both"/>
      </w:pPr>
      <w:r>
        <w:rPr>
          <w:rFonts w:cs="Tahoma"/>
          <w:sz w:val="26"/>
          <w:szCs w:val="26"/>
          <w:lang/>
        </w:rPr>
        <w:t>На основании акта проверки готовности Комиссией выдается паспорт готовности Зеленовского сельского поселения по установленной форме, указанной в пр</w:t>
      </w:r>
      <w:r>
        <w:rPr>
          <w:rFonts w:cs="Tahoma"/>
          <w:sz w:val="26"/>
          <w:szCs w:val="26"/>
          <w:lang/>
        </w:rPr>
        <w:t>иложении  N 3.</w:t>
      </w:r>
    </w:p>
    <w:p w:rsidR="00000000" w:rsidRDefault="006404A0">
      <w:pPr>
        <w:spacing w:before="100" w:after="100"/>
        <w:ind w:left="360"/>
        <w:jc w:val="center"/>
        <w:rPr>
          <w:rFonts w:cs="Tahoma"/>
          <w:sz w:val="26"/>
          <w:szCs w:val="26"/>
          <w:lang/>
        </w:rPr>
      </w:pPr>
    </w:p>
    <w:p w:rsidR="00000000" w:rsidRDefault="006404A0">
      <w:pPr>
        <w:spacing w:before="100" w:after="100"/>
        <w:jc w:val="center"/>
        <w:rPr>
          <w:rFonts w:cs="Tahoma"/>
          <w:sz w:val="26"/>
          <w:szCs w:val="26"/>
          <w:lang/>
        </w:rPr>
      </w:pPr>
    </w:p>
    <w:p w:rsidR="00000000" w:rsidRDefault="006404A0">
      <w:pPr>
        <w:spacing w:before="100" w:after="100"/>
        <w:jc w:val="center"/>
        <w:rPr>
          <w:rFonts w:cs="Tahoma"/>
          <w:sz w:val="26"/>
          <w:szCs w:val="26"/>
          <w:lang/>
        </w:rPr>
      </w:pPr>
    </w:p>
    <w:p w:rsidR="00000000" w:rsidRDefault="006404A0">
      <w:pPr>
        <w:spacing w:before="100" w:after="100"/>
        <w:jc w:val="center"/>
        <w:rPr>
          <w:rFonts w:cs="Tahoma"/>
          <w:sz w:val="26"/>
          <w:szCs w:val="26"/>
          <w:lang/>
        </w:rPr>
      </w:pPr>
    </w:p>
    <w:p w:rsidR="00000000" w:rsidRDefault="006404A0">
      <w:pPr>
        <w:spacing w:before="100" w:after="100"/>
        <w:jc w:val="center"/>
      </w:pPr>
      <w:r>
        <w:rPr>
          <w:rFonts w:cs="Tahoma"/>
          <w:sz w:val="26"/>
          <w:szCs w:val="26"/>
          <w:lang/>
        </w:rPr>
        <w:t>3. ПРАВА КОМИССИИ</w:t>
      </w:r>
    </w:p>
    <w:p w:rsidR="00000000" w:rsidRDefault="006404A0">
      <w:pPr>
        <w:spacing w:before="100" w:after="100"/>
        <w:jc w:val="both"/>
      </w:pPr>
      <w:r>
        <w:rPr>
          <w:rFonts w:cs="Tahoma"/>
          <w:sz w:val="26"/>
          <w:szCs w:val="26"/>
          <w:lang/>
        </w:rPr>
        <w:t>3.1. Комиссия имеет право:</w:t>
      </w:r>
    </w:p>
    <w:p w:rsidR="00000000" w:rsidRDefault="006404A0">
      <w:pPr>
        <w:spacing w:before="100" w:after="100"/>
        <w:jc w:val="both"/>
      </w:pPr>
      <w:r>
        <w:rPr>
          <w:rFonts w:cs="Tahoma"/>
          <w:sz w:val="26"/>
          <w:szCs w:val="26"/>
          <w:lang/>
        </w:rPr>
        <w:t>- запрашивать информацию от учреждений и организаций Зеленовского сельского поселения, обеспечивающих теплоснабжение  объектов социальной сферы независимо от ведомственной принадлежности и фор</w:t>
      </w:r>
      <w:r>
        <w:rPr>
          <w:rFonts w:cs="Tahoma"/>
          <w:sz w:val="26"/>
          <w:szCs w:val="26"/>
          <w:lang/>
        </w:rPr>
        <w:t>м собственности;</w:t>
      </w:r>
    </w:p>
    <w:p w:rsidR="00000000" w:rsidRDefault="006404A0">
      <w:pPr>
        <w:spacing w:before="100" w:after="100"/>
        <w:jc w:val="both"/>
      </w:pPr>
      <w:r>
        <w:rPr>
          <w:rFonts w:cs="Tahoma"/>
          <w:sz w:val="26"/>
          <w:szCs w:val="26"/>
          <w:lang/>
        </w:rPr>
        <w:t>- разрабатывать предложения и рекомендовать учреждениям и организациям, обеспечивающим теплоснабжение населения и объектов социальной сферы независимо от ведомственной принадлежности и форм собственности, выполнение основных и дополнительн</w:t>
      </w:r>
      <w:r>
        <w:rPr>
          <w:rFonts w:cs="Tahoma"/>
          <w:sz w:val="26"/>
          <w:szCs w:val="26"/>
          <w:lang/>
        </w:rPr>
        <w:t>ых условий готовности к работе в осенне-зимний период.</w:t>
      </w:r>
    </w:p>
    <w:p w:rsidR="00000000" w:rsidRDefault="006404A0">
      <w:pPr>
        <w:spacing w:before="100" w:after="100"/>
        <w:jc w:val="center"/>
        <w:rPr>
          <w:rFonts w:cs="Tahoma"/>
          <w:sz w:val="26"/>
          <w:szCs w:val="26"/>
          <w:lang/>
        </w:rPr>
      </w:pPr>
    </w:p>
    <w:p w:rsidR="00000000" w:rsidRDefault="006404A0">
      <w:pPr>
        <w:spacing w:before="100" w:after="100"/>
        <w:jc w:val="center"/>
      </w:pPr>
      <w:r>
        <w:rPr>
          <w:rFonts w:eastAsia="Times New Roman"/>
          <w:sz w:val="26"/>
          <w:szCs w:val="26"/>
          <w:lang/>
        </w:rPr>
        <w:t xml:space="preserve">    </w:t>
      </w:r>
      <w:r>
        <w:rPr>
          <w:rFonts w:cs="Tahoma"/>
          <w:sz w:val="26"/>
          <w:szCs w:val="26"/>
          <w:lang/>
        </w:rPr>
        <w:t>4. СОСТАВ КОМИССИИ И ОРГАНИЗАЦИЯ ЕЕ РАБОТЫ</w:t>
      </w:r>
    </w:p>
    <w:p w:rsidR="00000000" w:rsidRDefault="006404A0">
      <w:pPr>
        <w:jc w:val="both"/>
      </w:pPr>
      <w:r>
        <w:rPr>
          <w:rFonts w:cs="Tahoma"/>
          <w:sz w:val="26"/>
          <w:szCs w:val="26"/>
          <w:lang/>
        </w:rPr>
        <w:t>4.1.Комиссия состоит из председателя и членов комиссии.</w:t>
      </w:r>
    </w:p>
    <w:p w:rsidR="00000000" w:rsidRDefault="006404A0">
      <w:pPr>
        <w:jc w:val="both"/>
      </w:pPr>
      <w:r>
        <w:rPr>
          <w:rFonts w:cs="Tahoma"/>
          <w:sz w:val="26"/>
          <w:szCs w:val="26"/>
          <w:lang/>
        </w:rPr>
        <w:t>4.2.Комиссия созывается ее председателем.</w:t>
      </w:r>
    </w:p>
    <w:p w:rsidR="00000000" w:rsidRDefault="006404A0">
      <w:pPr>
        <w:jc w:val="both"/>
      </w:pPr>
      <w:r>
        <w:rPr>
          <w:rFonts w:cs="Tahoma"/>
          <w:sz w:val="26"/>
          <w:szCs w:val="26"/>
          <w:lang/>
        </w:rPr>
        <w:t>4.3.Работа Комиссии организуется в соответствии с плано</w:t>
      </w:r>
      <w:r>
        <w:rPr>
          <w:rFonts w:cs="Tahoma"/>
          <w:sz w:val="26"/>
          <w:szCs w:val="26"/>
          <w:lang/>
        </w:rPr>
        <w:t>м-графиком, утверждаемым на заседании комиссии.</w:t>
      </w:r>
    </w:p>
    <w:p w:rsidR="00000000" w:rsidRDefault="006404A0">
      <w:pPr>
        <w:jc w:val="both"/>
      </w:pPr>
      <w:r>
        <w:rPr>
          <w:rFonts w:cs="Tahoma"/>
          <w:sz w:val="26"/>
          <w:szCs w:val="26"/>
          <w:lang/>
        </w:rPr>
        <w:t>4.4.Заседания Комиссии проводятся не реже одного раза в месяц и оформляются протоколом.</w:t>
      </w:r>
    </w:p>
    <w:p w:rsidR="00000000" w:rsidRDefault="006404A0">
      <w:pPr>
        <w:ind w:left="284" w:right="-200" w:firstLine="142"/>
      </w:pPr>
      <w:r>
        <w:rPr>
          <w:rFonts w:cs="Tahoma"/>
          <w:sz w:val="26"/>
          <w:szCs w:val="26"/>
          <w:lang/>
        </w:rPr>
        <w:br/>
      </w:r>
      <w:r>
        <w:rPr>
          <w:rFonts w:cs="Tahoma"/>
          <w:sz w:val="26"/>
          <w:szCs w:val="26"/>
          <w:lang/>
        </w:rPr>
        <w:br/>
      </w:r>
      <w:r>
        <w:rPr>
          <w:rFonts w:cs="Tahoma"/>
          <w:sz w:val="26"/>
          <w:szCs w:val="26"/>
          <w:lang/>
        </w:rPr>
        <w:br/>
      </w:r>
      <w:r>
        <w:rPr>
          <w:rFonts w:cs="Tahoma"/>
          <w:sz w:val="26"/>
          <w:szCs w:val="26"/>
          <w:lang/>
        </w:rPr>
        <w:br/>
      </w:r>
    </w:p>
    <w:p w:rsidR="00000000" w:rsidRDefault="006404A0">
      <w:pPr>
        <w:ind w:left="284" w:right="-200" w:firstLine="142"/>
        <w:rPr>
          <w:rFonts w:cs="Tahoma"/>
          <w:sz w:val="26"/>
          <w:szCs w:val="26"/>
          <w:lang/>
        </w:rPr>
      </w:pPr>
    </w:p>
    <w:p w:rsidR="00000000" w:rsidRDefault="006404A0">
      <w:pPr>
        <w:ind w:left="284" w:right="-200" w:firstLine="142"/>
        <w:rPr>
          <w:rFonts w:cs="Tahoma"/>
          <w:sz w:val="26"/>
          <w:szCs w:val="26"/>
          <w:lang/>
        </w:rPr>
      </w:pPr>
    </w:p>
    <w:p w:rsidR="00000000" w:rsidRDefault="006404A0">
      <w:pPr>
        <w:ind w:left="284" w:right="-200" w:firstLine="142"/>
        <w:rPr>
          <w:rFonts w:cs="Tahoma"/>
          <w:sz w:val="28"/>
          <w:szCs w:val="28"/>
          <w:lang/>
        </w:rPr>
      </w:pPr>
    </w:p>
    <w:p w:rsidR="00000000" w:rsidRDefault="006404A0">
      <w:pPr>
        <w:ind w:left="284" w:right="-200" w:firstLine="142"/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</w:t>
      </w: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tabs>
          <w:tab w:val="left" w:pos="6732"/>
        </w:tabs>
        <w:jc w:val="both"/>
      </w:pPr>
      <w:r>
        <w:rPr>
          <w:rFonts w:cs="Tahoma"/>
          <w:sz w:val="28"/>
          <w:szCs w:val="28"/>
          <w:lang/>
        </w:rPr>
        <w:tab/>
      </w:r>
    </w:p>
    <w:p w:rsidR="00000000" w:rsidRDefault="006404A0">
      <w:pPr>
        <w:tabs>
          <w:tab w:val="left" w:pos="6732"/>
        </w:tabs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</w:t>
      </w:r>
      <w:r>
        <w:rPr>
          <w:rFonts w:eastAsia="Times New Roman"/>
          <w:sz w:val="28"/>
          <w:szCs w:val="28"/>
          <w:lang/>
        </w:rPr>
        <w:t xml:space="preserve">                                                            </w:t>
      </w:r>
      <w:r>
        <w:rPr>
          <w:rFonts w:eastAsia="Times New Roman"/>
          <w:sz w:val="26"/>
          <w:szCs w:val="26"/>
          <w:lang/>
        </w:rPr>
        <w:t xml:space="preserve">  </w:t>
      </w:r>
      <w:r>
        <w:rPr>
          <w:rFonts w:cs="Tahoma"/>
          <w:sz w:val="26"/>
          <w:szCs w:val="26"/>
          <w:lang/>
        </w:rPr>
        <w:t>Приложение № 2</w:t>
      </w: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    </w:t>
      </w:r>
      <w:r>
        <w:rPr>
          <w:rFonts w:cs="Tahoma"/>
          <w:sz w:val="26"/>
          <w:szCs w:val="26"/>
          <w:lang/>
        </w:rPr>
        <w:t>к  постановлению  Администрации</w:t>
      </w: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</w:t>
      </w:r>
      <w:r>
        <w:rPr>
          <w:rFonts w:eastAsia="Times New Roman"/>
          <w:sz w:val="26"/>
          <w:szCs w:val="26"/>
          <w:lang/>
        </w:rPr>
        <w:t xml:space="preserve">       </w:t>
      </w:r>
      <w:r>
        <w:rPr>
          <w:rFonts w:cs="Tahoma"/>
          <w:sz w:val="26"/>
          <w:szCs w:val="26"/>
          <w:lang/>
        </w:rPr>
        <w:t xml:space="preserve">Зеленовского сельского поселения </w:t>
      </w: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               </w:t>
      </w:r>
      <w:r>
        <w:rPr>
          <w:rFonts w:cs="Tahoma"/>
          <w:sz w:val="26"/>
          <w:szCs w:val="26"/>
          <w:lang/>
        </w:rPr>
        <w:t>от  27.04.2020 г. № 43</w:t>
      </w:r>
    </w:p>
    <w:p w:rsidR="00000000" w:rsidRDefault="006404A0">
      <w:pPr>
        <w:ind w:left="284" w:right="-200" w:firstLine="142"/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Style w:val="a5"/>
          <w:rFonts w:ascii="Times New Roman" w:hAnsi="Times New Roman" w:cs="Times New Roman"/>
          <w:sz w:val="24"/>
          <w:szCs w:val="24"/>
        </w:rPr>
        <w:t>АКТ</w:t>
      </w:r>
    </w:p>
    <w:p w:rsidR="00000000" w:rsidRDefault="006404A0">
      <w:pPr>
        <w:pStyle w:val="af"/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Style w:val="a5"/>
          <w:rFonts w:ascii="Times New Roman" w:hAnsi="Times New Roman" w:cs="Times New Roman"/>
          <w:sz w:val="24"/>
          <w:szCs w:val="24"/>
        </w:rPr>
        <w:t>Проверки  готовности к отопительному  периоду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_______/_______ гг.</w:t>
      </w:r>
    </w:p>
    <w:p w:rsidR="00000000" w:rsidRDefault="006404A0">
      <w:pPr>
        <w:ind w:firstLine="720"/>
        <w:jc w:val="both"/>
      </w:pP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/>
        </w:rPr>
        <w:t>__________________________            "_____"_______________ 20__ г.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/>
        </w:rPr>
        <w:t>(место составления акта)                (дата составления акта)</w:t>
      </w:r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Комиссия, образованная _________________________________________________,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/>
        </w:rPr>
        <w:t>(форм</w:t>
      </w:r>
      <w:r>
        <w:rPr>
          <w:rFonts w:ascii="Times New Roman" w:hAnsi="Times New Roman" w:cs="Times New Roman"/>
          <w:sz w:val="24"/>
          <w:szCs w:val="24"/>
          <w:lang/>
        </w:rPr>
        <w:t>а документа и его реквизиты, которым образована комиссия)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в соответствии   с   программой   проведения    проверки   готовности   к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отопительному периоду от   "____"________________ 20__ г.,   утвержденной___________________________________________________</w:t>
      </w:r>
      <w:r>
        <w:rPr>
          <w:rFonts w:ascii="Times New Roman" w:hAnsi="Times New Roman" w:cs="Times New Roman"/>
          <w:sz w:val="24"/>
          <w:szCs w:val="24"/>
          <w:lang/>
        </w:rPr>
        <w:t>_____________________,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/>
        </w:rPr>
        <w:t>(ФИО руководителя (его заместителя)органа, проводящего проверку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/>
        </w:rPr>
        <w:t>готовности к отопительному периоду)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с "___"____________20__ г. по "___"_____________ 20__ г. в соответствии с</w:t>
      </w:r>
    </w:p>
    <w:p w:rsidR="00000000" w:rsidRDefault="006404A0">
      <w:pPr>
        <w:pStyle w:val="af"/>
      </w:pPr>
      <w:hyperlink r:id="rId5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от  27 июля 2010 г.   N 190-ФЗ   "О теплоснабжении"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провела проверку готовности к отопительному периоду ______________________________________________________________________________________________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(полное   наименование   муниц</w:t>
      </w:r>
      <w:r>
        <w:rPr>
          <w:rFonts w:ascii="Times New Roman" w:hAnsi="Times New Roman" w:cs="Times New Roman"/>
          <w:sz w:val="24"/>
          <w:szCs w:val="24"/>
          <w:lang/>
        </w:rPr>
        <w:t>ипального   образования,    теплоснабжающей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организации, теплосетевой организации, потребителя тепловой   энергии   в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отношении которого проводилась  проверка   готовности   к   отопительному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периоду)</w:t>
      </w:r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Проверка готовности к отопительному периоду   проводил</w:t>
      </w:r>
      <w:r>
        <w:rPr>
          <w:rFonts w:ascii="Times New Roman" w:hAnsi="Times New Roman" w:cs="Times New Roman"/>
          <w:sz w:val="24"/>
          <w:szCs w:val="24"/>
          <w:lang/>
        </w:rPr>
        <w:t>ась   в   отношении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следующих объектов: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1.________________________;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2.________________________;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3.________________________;</w:t>
      </w:r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В ходе проведения проверки готовности к отопительному  периоду   комиссия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установла:_______________________________________________</w:t>
      </w:r>
      <w:r>
        <w:rPr>
          <w:rFonts w:ascii="Times New Roman" w:hAnsi="Times New Roman" w:cs="Times New Roman"/>
          <w:sz w:val="24"/>
          <w:szCs w:val="24"/>
          <w:lang/>
        </w:rPr>
        <w:t>______________.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/>
        </w:rPr>
        <w:t>(готовность/неготовность к работе в отопительном периоде)</w:t>
      </w:r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Вывод комиссии по итогам проведения проверки готовности  к  отопительному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периоду________________________________________________________________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_______________________</w:t>
      </w: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_______________________________________________________________________________________________________________________</w:t>
      </w:r>
    </w:p>
    <w:p w:rsidR="00000000" w:rsidRDefault="006404A0">
      <w:pPr>
        <w:pStyle w:val="af"/>
        <w:rPr>
          <w:rFonts w:cs="Tahoma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Приложение к акту проверки готовности к отопительному периоду __/__ гг.</w:t>
      </w:r>
      <w:hyperlink w:anchor="sub_1991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*</w:t>
        </w:r>
      </w:hyperlink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Председатель комиссии:   ________</w:t>
      </w:r>
      <w:r>
        <w:rPr>
          <w:rFonts w:ascii="Times New Roman" w:hAnsi="Times New Roman" w:cs="Times New Roman"/>
          <w:sz w:val="24"/>
          <w:szCs w:val="24"/>
          <w:lang/>
        </w:rPr>
        <w:t>________________________________________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(подпись, расшифровка подписи)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Заместитель председателя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комиссии:                ________________________________________________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(подпись, расшифр</w:t>
      </w:r>
      <w:r>
        <w:rPr>
          <w:rFonts w:ascii="Times New Roman" w:hAnsi="Times New Roman" w:cs="Times New Roman"/>
          <w:sz w:val="24"/>
          <w:szCs w:val="24"/>
          <w:lang/>
        </w:rPr>
        <w:t>овка подписи)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Члены комиссии:          ________________________________________________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(подпись, расшифровка подписи)</w:t>
      </w:r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С актом проверки готовности ознакомлен, один экземпляр акта получил:</w:t>
      </w:r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"___"____________ 20__ г.  _____</w:t>
      </w:r>
      <w:r>
        <w:rPr>
          <w:rFonts w:ascii="Times New Roman" w:hAnsi="Times New Roman" w:cs="Times New Roman"/>
          <w:sz w:val="24"/>
          <w:szCs w:val="24"/>
          <w:lang/>
        </w:rPr>
        <w:t>_________________________________________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(подпись, расшифровка подписи руководителя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(его уполномоченного представителя)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муниципального образования, теплоснабжающе</w:t>
      </w:r>
      <w:r>
        <w:rPr>
          <w:rFonts w:ascii="Times New Roman" w:hAnsi="Times New Roman" w:cs="Times New Roman"/>
          <w:sz w:val="24"/>
          <w:szCs w:val="24"/>
          <w:lang/>
        </w:rPr>
        <w:t>й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организации, теплосетевой организации,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потребителя тепловой энергии в отношении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которого проводилась проверка готовности к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отопительному периоду)</w:t>
      </w:r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pStyle w:val="af0"/>
        <w:jc w:val="both"/>
      </w:pPr>
      <w:r>
        <w:rPr>
          <w:rFonts w:ascii="Times New Roman" w:hAnsi="Times New Roman" w:cs="Times New Roman"/>
          <w:lang/>
        </w:rPr>
        <w:t>______________________________</w:t>
      </w:r>
    </w:p>
    <w:p w:rsidR="00000000" w:rsidRDefault="006404A0">
      <w:pPr>
        <w:pStyle w:val="af"/>
      </w:pPr>
      <w:bookmarkStart w:id="0" w:name="sub_1991"/>
      <w:r>
        <w:rPr>
          <w:rFonts w:ascii="Times New Roman" w:hAnsi="Times New Roman" w:cs="Times New Roman"/>
          <w:sz w:val="24"/>
          <w:szCs w:val="24"/>
          <w:lang/>
        </w:rPr>
        <w:t>* При наличии у комиссии замечаний к выполнению требований по  готовности</w:t>
      </w:r>
    </w:p>
    <w:bookmarkEnd w:id="0"/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или при невыполнении требований по готовности к акту прилагается перечень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4"/>
          <w:szCs w:val="24"/>
          <w:lang/>
        </w:rPr>
        <w:t>замечаний с указанием сроков их устранения.</w:t>
      </w:r>
    </w:p>
    <w:p w:rsidR="00000000" w:rsidRDefault="006404A0">
      <w:pPr>
        <w:ind w:firstLine="720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  <w:bookmarkStart w:id="1" w:name="sub_20000"/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ind w:firstLine="698"/>
        <w:jc w:val="both"/>
        <w:rPr>
          <w:rFonts w:cs="Tahoma"/>
          <w:lang/>
        </w:rPr>
      </w:pP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</w:t>
      </w: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         </w:t>
      </w:r>
    </w:p>
    <w:p w:rsidR="00000000" w:rsidRDefault="006404A0">
      <w:pPr>
        <w:jc w:val="both"/>
        <w:rPr>
          <w:rFonts w:cs="Tahoma"/>
          <w:sz w:val="26"/>
          <w:szCs w:val="26"/>
          <w:lang w:val="en-US"/>
        </w:rPr>
      </w:pPr>
    </w:p>
    <w:p w:rsidR="00000000" w:rsidRDefault="006404A0">
      <w:pPr>
        <w:jc w:val="both"/>
        <w:rPr>
          <w:rFonts w:cs="Tahoma"/>
          <w:sz w:val="26"/>
          <w:szCs w:val="26"/>
          <w:lang w:val="en-US"/>
        </w:rPr>
      </w:pP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    </w:t>
      </w:r>
      <w:r>
        <w:rPr>
          <w:rFonts w:eastAsia="Times New Roman"/>
          <w:sz w:val="26"/>
          <w:szCs w:val="26"/>
          <w:lang/>
        </w:rPr>
        <w:t xml:space="preserve">                      </w:t>
      </w: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                    </w:t>
      </w:r>
      <w:r>
        <w:rPr>
          <w:rFonts w:cs="Tahoma"/>
          <w:sz w:val="26"/>
          <w:szCs w:val="26"/>
          <w:lang/>
        </w:rPr>
        <w:t>Приложение № 3</w:t>
      </w: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    </w:t>
      </w:r>
      <w:r>
        <w:rPr>
          <w:rFonts w:cs="Tahoma"/>
          <w:sz w:val="26"/>
          <w:szCs w:val="26"/>
          <w:lang/>
        </w:rPr>
        <w:t>к  постановлению  Администрации</w:t>
      </w: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</w:t>
      </w:r>
      <w:r>
        <w:rPr>
          <w:rFonts w:eastAsia="Times New Roman"/>
          <w:sz w:val="26"/>
          <w:szCs w:val="26"/>
          <w:lang/>
        </w:rPr>
        <w:t xml:space="preserve">                                                             </w:t>
      </w:r>
      <w:r>
        <w:rPr>
          <w:rFonts w:cs="Tahoma"/>
          <w:sz w:val="26"/>
          <w:szCs w:val="26"/>
          <w:lang/>
        </w:rPr>
        <w:t xml:space="preserve">Зеленовского сельского поселения </w:t>
      </w:r>
    </w:p>
    <w:p w:rsidR="00000000" w:rsidRDefault="006404A0">
      <w:pPr>
        <w:jc w:val="both"/>
      </w:pPr>
      <w:r>
        <w:rPr>
          <w:rFonts w:eastAsia="Times New Roman"/>
          <w:sz w:val="26"/>
          <w:szCs w:val="26"/>
          <w:lang/>
        </w:rPr>
        <w:t xml:space="preserve">                                                                                           </w:t>
      </w:r>
      <w:r>
        <w:rPr>
          <w:rFonts w:cs="Tahoma"/>
          <w:sz w:val="26"/>
          <w:szCs w:val="26"/>
          <w:lang/>
        </w:rPr>
        <w:t xml:space="preserve">от 27.04.2020 г. № 43 </w:t>
      </w:r>
    </w:p>
    <w:bookmarkEnd w:id="1"/>
    <w:p w:rsidR="00000000" w:rsidRDefault="006404A0">
      <w:pPr>
        <w:ind w:left="284" w:right="-200" w:firstLine="142"/>
        <w:jc w:val="both"/>
        <w:rPr>
          <w:rFonts w:cs="Tahoma"/>
          <w:sz w:val="28"/>
          <w:szCs w:val="28"/>
          <w:lang/>
        </w:rPr>
      </w:pPr>
    </w:p>
    <w:p w:rsidR="00000000" w:rsidRDefault="006404A0">
      <w:pPr>
        <w:pStyle w:val="af"/>
      </w:pPr>
      <w:r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a5"/>
          <w:rFonts w:ascii="Times New Roman" w:eastAsia="Times New Roman" w:hAnsi="Times New Roman" w:cs="Times New Roman"/>
        </w:rPr>
        <w:t xml:space="preserve">     </w:t>
      </w:r>
      <w:r>
        <w:rPr>
          <w:rStyle w:val="a5"/>
          <w:rFonts w:ascii="Times New Roman" w:hAnsi="Times New Roman" w:cs="Times New Roman"/>
        </w:rPr>
        <w:t>ПАСПОРТ</w:t>
      </w:r>
    </w:p>
    <w:p w:rsidR="00000000" w:rsidRDefault="006404A0">
      <w:pPr>
        <w:pStyle w:val="af"/>
      </w:pPr>
      <w:r>
        <w:rPr>
          <w:rStyle w:val="a5"/>
          <w:rFonts w:ascii="Times New Roman" w:eastAsia="Times New Roman" w:hAnsi="Times New Roman" w:cs="Times New Roman"/>
        </w:rPr>
        <w:t xml:space="preserve">                </w:t>
      </w:r>
      <w:r>
        <w:rPr>
          <w:rStyle w:val="a5"/>
          <w:rFonts w:ascii="Times New Roman" w:hAnsi="Times New Roman" w:cs="Times New Roman"/>
        </w:rPr>
        <w:t>готовности к отопительному периоду _______/______ гг.</w:t>
      </w:r>
    </w:p>
    <w:p w:rsidR="00000000" w:rsidRDefault="006404A0">
      <w:pPr>
        <w:ind w:firstLine="720"/>
        <w:jc w:val="both"/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6"/>
          <w:szCs w:val="26"/>
          <w:lang/>
        </w:rPr>
        <w:t>Выдан __________________________________________________________________,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/>
        </w:rPr>
        <w:t>(полное наименование муниципального образования, теплоснабжающей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/>
        </w:rPr>
        <w:t>организации, те</w:t>
      </w:r>
      <w:r>
        <w:rPr>
          <w:rFonts w:ascii="Times New Roman" w:hAnsi="Times New Roman" w:cs="Times New Roman"/>
          <w:sz w:val="26"/>
          <w:szCs w:val="26"/>
          <w:lang/>
        </w:rPr>
        <w:t>плосетевой организации, потребителя тепловой энергии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/>
        </w:rPr>
        <w:t>в отношении которого проводилась проверка готовности к отопительному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  <w:lang/>
        </w:rPr>
        <w:t>периоду)</w:t>
      </w:r>
    </w:p>
    <w:p w:rsidR="00000000" w:rsidRDefault="006404A0">
      <w:pPr>
        <w:ind w:firstLine="720"/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6"/>
          <w:szCs w:val="26"/>
          <w:lang/>
        </w:rPr>
        <w:t>В отношении следующих   объектов,   по   которым   проводилась   проверка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6"/>
          <w:szCs w:val="26"/>
          <w:lang/>
        </w:rPr>
        <w:t>готовности к</w:t>
      </w:r>
      <w:r>
        <w:rPr>
          <w:rFonts w:ascii="Times New Roman" w:hAnsi="Times New Roman" w:cs="Times New Roman"/>
          <w:sz w:val="26"/>
          <w:szCs w:val="26"/>
          <w:lang/>
        </w:rPr>
        <w:t xml:space="preserve"> отопительному периоду: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6"/>
          <w:szCs w:val="26"/>
          <w:lang/>
        </w:rPr>
        <w:t>1._______________________;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6"/>
          <w:szCs w:val="26"/>
          <w:lang/>
        </w:rPr>
        <w:t>2._______________________;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6"/>
          <w:szCs w:val="26"/>
          <w:lang/>
        </w:rPr>
        <w:t>3._______________________;</w:t>
      </w:r>
    </w:p>
    <w:p w:rsidR="00000000" w:rsidRDefault="006404A0">
      <w:pPr>
        <w:pStyle w:val="af"/>
        <w:rPr>
          <w:rFonts w:ascii="Times New Roman" w:hAnsi="Times New Roman" w:cs="Times New Roman"/>
          <w:sz w:val="26"/>
          <w:szCs w:val="26"/>
          <w:lang/>
        </w:rPr>
      </w:pPr>
    </w:p>
    <w:p w:rsidR="00000000" w:rsidRDefault="006404A0">
      <w:pPr>
        <w:ind w:firstLine="720"/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pStyle w:val="af"/>
      </w:pPr>
      <w:r>
        <w:rPr>
          <w:rFonts w:ascii="Times New Roman" w:hAnsi="Times New Roman" w:cs="Times New Roman"/>
          <w:sz w:val="26"/>
          <w:szCs w:val="26"/>
          <w:lang/>
        </w:rPr>
        <w:t>Основание выдачи паспорта готовности к отопительному периоду:</w:t>
      </w:r>
    </w:p>
    <w:p w:rsidR="00000000" w:rsidRDefault="006404A0">
      <w:pPr>
        <w:pStyle w:val="af"/>
      </w:pPr>
      <w:r>
        <w:rPr>
          <w:rFonts w:ascii="Times New Roman" w:hAnsi="Times New Roman" w:cs="Times New Roman"/>
          <w:sz w:val="26"/>
          <w:szCs w:val="26"/>
          <w:lang/>
        </w:rPr>
        <w:t>Акт проверки готовности к отопительному периоду от __________ N_________.</w:t>
      </w:r>
    </w:p>
    <w:p w:rsidR="00000000" w:rsidRDefault="006404A0">
      <w:pPr>
        <w:ind w:firstLine="720"/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/>
        </w:rPr>
        <w:t>______________________________________________________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  <w:lang/>
        </w:rPr>
        <w:t>(подпись, расшифровка подписи и печать уполномоченного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lang/>
        </w:rPr>
        <w:t>органа, образовавшего комиссию по проведению проверки</w:t>
      </w:r>
    </w:p>
    <w:p w:rsidR="00000000" w:rsidRDefault="006404A0">
      <w:pPr>
        <w:pStyle w:val="af"/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  <w:lang/>
        </w:rPr>
        <w:t>готовности к отопи</w:t>
      </w:r>
      <w:r>
        <w:rPr>
          <w:rFonts w:ascii="Times New Roman" w:hAnsi="Times New Roman" w:cs="Times New Roman"/>
          <w:sz w:val="26"/>
          <w:szCs w:val="26"/>
          <w:lang/>
        </w:rPr>
        <w:t>тельному периоду)</w:t>
      </w:r>
    </w:p>
    <w:p w:rsidR="00000000" w:rsidRDefault="006404A0">
      <w:pPr>
        <w:ind w:firstLine="720"/>
        <w:jc w:val="both"/>
        <w:rPr>
          <w:rFonts w:cs="Tahoma"/>
          <w:sz w:val="26"/>
          <w:szCs w:val="26"/>
          <w:lang/>
        </w:rPr>
      </w:pPr>
    </w:p>
    <w:p w:rsidR="00000000" w:rsidRDefault="006404A0">
      <w:pPr>
        <w:ind w:left="284" w:right="-200" w:firstLine="142"/>
        <w:jc w:val="both"/>
        <w:rPr>
          <w:rFonts w:cs="Tahoma"/>
          <w:sz w:val="26"/>
          <w:szCs w:val="26"/>
          <w:lang/>
        </w:rPr>
      </w:pPr>
    </w:p>
    <w:sectPr w:rsidR="00000000">
      <w:pgSz w:w="11906" w:h="16838"/>
      <w:pgMar w:top="630" w:right="1134" w:bottom="113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3.%4."/>
      <w:lvlJc w:val="left"/>
      <w:pPr>
        <w:tabs>
          <w:tab w:val="num" w:pos="561"/>
        </w:tabs>
        <w:ind w:left="561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6"/>
        <w:szCs w:val="26"/>
        <w:lang/>
      </w:rPr>
    </w:lvl>
    <w:lvl w:ilvl="1">
      <w:start w:val="3"/>
      <w:numFmt w:val="decimal"/>
      <w:lvlText w:val="%1.%2.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4A0"/>
    <w:rsid w:val="0064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129FBC-4D11-40A6-9C03-80544048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2"/>
    <w:next w:val="a"/>
    <w:qFormat/>
    <w:pPr>
      <w:keepNext w:val="0"/>
      <w:numPr>
        <w:ilvl w:val="2"/>
        <w:numId w:val="1"/>
      </w:numPr>
      <w:autoSpaceDE w:val="0"/>
      <w:spacing w:before="108" w:after="108"/>
      <w:jc w:val="center"/>
      <w:outlineLvl w:val="2"/>
    </w:pPr>
    <w:rPr>
      <w:rFonts w:ascii="Arial" w:hAnsi="Arial" w:cs="Arial"/>
      <w:i w:val="0"/>
      <w:iCs w:val="0"/>
      <w:color w:val="000080"/>
      <w:sz w:val="20"/>
      <w:szCs w:val="20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/>
      <w:sz w:val="26"/>
      <w:szCs w:val="26"/>
      <w:lang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Цветовое выделение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rPr>
      <w:b/>
      <w:bCs/>
      <w:color w:val="106BBE"/>
      <w:sz w:val="26"/>
      <w:szCs w:val="26"/>
    </w:rPr>
  </w:style>
  <w:style w:type="character" w:styleId="a7">
    <w:name w:val="Hyperlink"/>
    <w:rPr>
      <w:color w:val="000080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color w:val="000080"/>
      <w:lang w:eastAsia="zh-CN"/>
    </w:rPr>
  </w:style>
  <w:style w:type="character" w:customStyle="1" w:styleId="40">
    <w:name w:val="Заголовок 4 Знак"/>
    <w:rPr>
      <w:rFonts w:ascii="Arial" w:hAnsi="Arial" w:cs="Arial"/>
      <w:b/>
      <w:bCs/>
      <w:color w:val="000080"/>
      <w:lang w:eastAsia="zh-CN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Текст выноски Знак"/>
    <w:rPr>
      <w:rFonts w:ascii="Segoe UI" w:eastAsia="Arial Unicode MS" w:hAnsi="Segoe UI" w:cs="Segoe UI"/>
      <w:sz w:val="18"/>
      <w:szCs w:val="18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Обычный (веб)"/>
    <w:basedOn w:val="a"/>
    <w:pPr>
      <w:spacing w:before="100" w:after="100"/>
    </w:pPr>
  </w:style>
  <w:style w:type="paragraph" w:customStyle="1" w:styleId="af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0">
    <w:name w:val="Прижатый влево"/>
    <w:basedOn w:val="a"/>
    <w:next w:val="a"/>
    <w:rPr>
      <w:rFonts w:ascii="Arial" w:hAnsi="Arial" w:cs="Arial"/>
    </w:rPr>
  </w:style>
  <w:style w:type="paragraph" w:styleId="af1">
    <w:name w:val="Balloon Text"/>
    <w:basedOn w:val="a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77489.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