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324972">
      <w:pPr>
        <w:keepNext/>
        <w:widowControl w:val="0"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32497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32497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32497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32497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32497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324972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324972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Е</w:t>
      </w:r>
    </w:p>
    <w:p w:rsidR="00000000" w:rsidRDefault="00324972">
      <w:pPr>
        <w:widowControl w:val="0"/>
        <w:jc w:val="center"/>
      </w:pPr>
      <w:r>
        <w:rPr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val="en-US" w:eastAsia="en-US" w:bidi="en-US"/>
        </w:rPr>
        <w:t xml:space="preserve">18.01.2021г                                 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№ </w:t>
      </w:r>
      <w:r>
        <w:rPr>
          <w:rFonts w:eastAsia="Arial Unicode MS" w:cs="Tahoma"/>
          <w:color w:val="000000"/>
          <w:sz w:val="28"/>
          <w:szCs w:val="28"/>
          <w:lang w:val="en-US" w:eastAsia="en-US" w:bidi="en-US"/>
        </w:rPr>
        <w:t xml:space="preserve">11                                       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х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. Зеленовка</w:t>
      </w:r>
    </w:p>
    <w:p w:rsidR="00000000" w:rsidRDefault="00324972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324972">
      <w:pPr>
        <w:jc w:val="both"/>
      </w:pPr>
      <w:r>
        <w:rPr>
          <w:sz w:val="28"/>
          <w:szCs w:val="28"/>
        </w:rPr>
        <w:t>О внесении изменений в постановление</w:t>
      </w:r>
    </w:p>
    <w:p w:rsidR="00000000" w:rsidRDefault="00324972">
      <w:pPr>
        <w:jc w:val="both"/>
      </w:pPr>
      <w:r>
        <w:rPr>
          <w:sz w:val="28"/>
          <w:szCs w:val="28"/>
        </w:rPr>
        <w:t>№</w:t>
      </w:r>
      <w:r>
        <w:rPr>
          <w:sz w:val="28"/>
          <w:szCs w:val="28"/>
        </w:rPr>
        <w:t>104от 29.12.2018</w:t>
      </w:r>
      <w:r>
        <w:t>г «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Об утверждении</w:t>
      </w:r>
    </w:p>
    <w:p w:rsidR="00000000" w:rsidRDefault="00324972">
      <w:pPr>
        <w:jc w:val="both"/>
      </w:pPr>
      <w:r>
        <w:rPr>
          <w:sz w:val="28"/>
          <w:szCs w:val="28"/>
        </w:rPr>
        <w:t>муниципальной программы Зеленовского</w:t>
      </w:r>
    </w:p>
    <w:p w:rsidR="00000000" w:rsidRDefault="00324972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«Муниципальная политика»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000000">
        <w:tc>
          <w:tcPr>
            <w:tcW w:w="3789" w:type="dxa"/>
            <w:shd w:val="clear" w:color="auto" w:fill="auto"/>
          </w:tcPr>
          <w:p w:rsidR="00000000" w:rsidRDefault="00324972">
            <w:pPr>
              <w:autoSpaceDE w:val="0"/>
              <w:snapToGrid w:val="0"/>
            </w:pPr>
          </w:p>
        </w:tc>
      </w:tr>
    </w:tbl>
    <w:p w:rsidR="00000000" w:rsidRDefault="00324972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Собрания депут</w:t>
      </w:r>
      <w:r>
        <w:rPr>
          <w:rFonts w:eastAsia="Calibri"/>
          <w:sz w:val="28"/>
          <w:szCs w:val="28"/>
          <w:lang w:eastAsia="en-US"/>
        </w:rPr>
        <w:t>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000000" w:rsidRDefault="00324972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000000" w:rsidRDefault="00324972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№104 от 29.12.2018г «</w:t>
      </w:r>
      <w:r>
        <w:rPr>
          <w:sz w:val="28"/>
          <w:szCs w:val="28"/>
        </w:rPr>
        <w:t>Об утверждении муниципальной про</w:t>
      </w:r>
      <w:r>
        <w:rPr>
          <w:sz w:val="28"/>
          <w:szCs w:val="28"/>
        </w:rPr>
        <w:t>граммы Зеленовского сельского поселения «Муниципальная политика»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324972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«Муниципальная политика» раздел Ресурсное обеспечение муниципальной программы изложить в с</w:t>
      </w:r>
      <w:r>
        <w:rPr>
          <w:sz w:val="28"/>
          <w:szCs w:val="28"/>
        </w:rPr>
        <w:t>ледующей редакции:</w:t>
      </w:r>
    </w:p>
    <w:p w:rsidR="00000000" w:rsidRDefault="00324972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44"/>
        <w:gridCol w:w="349"/>
        <w:gridCol w:w="7144"/>
      </w:tblGrid>
      <w:tr w:rsidR="00000000">
        <w:tc>
          <w:tcPr>
            <w:tcW w:w="2644" w:type="dxa"/>
            <w:shd w:val="clear" w:color="auto" w:fill="auto"/>
          </w:tcPr>
          <w:p w:rsidR="00000000" w:rsidRDefault="00324972">
            <w:pPr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муниципальной программы </w:t>
            </w:r>
          </w:p>
          <w:p w:rsidR="00000000" w:rsidRDefault="00324972">
            <w:pPr>
              <w:jc w:val="both"/>
            </w:pPr>
          </w:p>
        </w:tc>
        <w:tc>
          <w:tcPr>
            <w:tcW w:w="349" w:type="dxa"/>
            <w:shd w:val="clear" w:color="auto" w:fill="auto"/>
          </w:tcPr>
          <w:p w:rsidR="00000000" w:rsidRDefault="00324972">
            <w:pPr>
              <w:snapToGri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000000" w:rsidRDefault="00324972">
            <w:pPr>
              <w:jc w:val="center"/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44" w:type="dxa"/>
            <w:shd w:val="clear" w:color="auto" w:fill="auto"/>
          </w:tcPr>
          <w:p w:rsidR="00000000" w:rsidRDefault="00324972">
            <w:pPr>
              <w:autoSpaceDE w:val="0"/>
            </w:pPr>
            <w:r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  составляет 40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,0 </w:t>
            </w:r>
            <w:r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за счет средств местного бюджета – 40,0 тыс. рублей, в том числе по годам:</w:t>
            </w:r>
          </w:p>
          <w:p w:rsidR="00000000" w:rsidRDefault="00324972">
            <w:pPr>
              <w:autoSpaceDE w:val="0"/>
              <w:jc w:val="both"/>
            </w:pPr>
            <w:r>
              <w:rPr>
                <w:kern w:val="2"/>
                <w:sz w:val="28"/>
                <w:szCs w:val="28"/>
              </w:rPr>
              <w:t>в 2019 году – 25,0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2020</w:t>
            </w:r>
            <w:r>
              <w:rPr>
                <w:sz w:val="28"/>
                <w:szCs w:val="28"/>
              </w:rPr>
              <w:t xml:space="preserve">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15,0 </w:t>
            </w:r>
            <w:r>
              <w:rPr>
                <w:sz w:val="28"/>
                <w:szCs w:val="28"/>
              </w:rPr>
              <w:t>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 xml:space="preserve">в 2023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 xml:space="preserve">в 2024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2025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2026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2027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2028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2029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2030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</w:t>
            </w:r>
          </w:p>
        </w:tc>
      </w:tr>
    </w:tbl>
    <w:p w:rsidR="00000000" w:rsidRDefault="00324972">
      <w:pPr>
        <w:jc w:val="both"/>
        <w:rPr>
          <w:sz w:val="28"/>
          <w:szCs w:val="28"/>
        </w:rPr>
      </w:pPr>
    </w:p>
    <w:p w:rsidR="00000000" w:rsidRDefault="00324972">
      <w:pPr>
        <w:numPr>
          <w:ilvl w:val="0"/>
          <w:numId w:val="2"/>
        </w:numPr>
        <w:autoSpaceDE w:val="0"/>
        <w:ind w:left="426" w:hanging="426"/>
        <w:jc w:val="both"/>
      </w:pPr>
      <w:r>
        <w:rPr>
          <w:sz w:val="28"/>
          <w:szCs w:val="28"/>
        </w:rPr>
        <w:lastRenderedPageBreak/>
        <w:t>В Приложении №1 к постановлению в Паспорте подпрограммы "Развитие муниципальной службы" раздел Ресурсное обеспечение Подпрограммы изложить в следующей редакции:</w:t>
      </w:r>
    </w:p>
    <w:p w:rsidR="00000000" w:rsidRDefault="00324972">
      <w:pPr>
        <w:jc w:val="both"/>
        <w:rPr>
          <w:sz w:val="26"/>
          <w:szCs w:val="2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644"/>
        <w:gridCol w:w="349"/>
        <w:gridCol w:w="7144"/>
      </w:tblGrid>
      <w:tr w:rsidR="00000000">
        <w:tc>
          <w:tcPr>
            <w:tcW w:w="2644" w:type="dxa"/>
            <w:shd w:val="clear" w:color="auto" w:fill="auto"/>
          </w:tcPr>
          <w:p w:rsidR="00000000" w:rsidRDefault="00324972">
            <w:pPr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Ресурсное об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еспечение подпрограммы </w:t>
            </w:r>
          </w:p>
          <w:p w:rsidR="00000000" w:rsidRDefault="00324972">
            <w:pPr>
              <w:jc w:val="both"/>
            </w:pPr>
          </w:p>
        </w:tc>
        <w:tc>
          <w:tcPr>
            <w:tcW w:w="349" w:type="dxa"/>
            <w:shd w:val="clear" w:color="auto" w:fill="auto"/>
          </w:tcPr>
          <w:p w:rsidR="00000000" w:rsidRDefault="00324972">
            <w:pPr>
              <w:snapToGri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000000" w:rsidRDefault="00324972">
            <w:pPr>
              <w:jc w:val="center"/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44" w:type="dxa"/>
            <w:shd w:val="clear" w:color="auto" w:fill="auto"/>
          </w:tcPr>
          <w:p w:rsidR="00000000" w:rsidRDefault="00324972">
            <w:pPr>
              <w:autoSpaceDE w:val="0"/>
            </w:pPr>
            <w:r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  составляет 40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,0 </w:t>
            </w:r>
            <w:r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за счет средств местного бюджета – 40,0 тыс. рублей, в том числе по годам:</w:t>
            </w:r>
          </w:p>
          <w:p w:rsidR="00000000" w:rsidRDefault="00324972">
            <w:pPr>
              <w:autoSpaceDE w:val="0"/>
              <w:jc w:val="both"/>
            </w:pPr>
            <w:r>
              <w:rPr>
                <w:kern w:val="2"/>
                <w:sz w:val="28"/>
                <w:szCs w:val="28"/>
              </w:rPr>
              <w:t>в 2019 году – 25,0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 xml:space="preserve">в 2020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15,0 </w:t>
            </w:r>
            <w:r>
              <w:rPr>
                <w:sz w:val="28"/>
                <w:szCs w:val="28"/>
              </w:rPr>
              <w:t>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20,</w:t>
            </w:r>
            <w:r>
              <w:rPr>
                <w:sz w:val="28"/>
                <w:szCs w:val="28"/>
              </w:rPr>
              <w:t>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 xml:space="preserve">в 2023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 xml:space="preserve">в 2024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2025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2026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2027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2028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2029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</w:t>
            </w:r>
            <w:r>
              <w:rPr>
                <w:sz w:val="28"/>
                <w:szCs w:val="28"/>
              </w:rPr>
              <w:t>ублей;</w:t>
            </w:r>
          </w:p>
          <w:p w:rsidR="00000000" w:rsidRDefault="00324972">
            <w:pPr>
              <w:autoSpaceDE w:val="0"/>
            </w:pPr>
            <w:r>
              <w:rPr>
                <w:sz w:val="28"/>
                <w:szCs w:val="28"/>
              </w:rPr>
              <w:t>в 2030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</w:t>
            </w:r>
          </w:p>
        </w:tc>
      </w:tr>
    </w:tbl>
    <w:p w:rsidR="00000000" w:rsidRDefault="00324972">
      <w:pPr>
        <w:rPr>
          <w:sz w:val="28"/>
          <w:szCs w:val="28"/>
        </w:rPr>
      </w:pPr>
    </w:p>
    <w:p w:rsidR="00000000" w:rsidRDefault="00324972">
      <w:pPr>
        <w:rPr>
          <w:sz w:val="28"/>
          <w:szCs w:val="28"/>
        </w:rPr>
      </w:pPr>
    </w:p>
    <w:p w:rsidR="00000000" w:rsidRDefault="00324972">
      <w:pPr>
        <w:numPr>
          <w:ilvl w:val="0"/>
          <w:numId w:val="2"/>
        </w:numPr>
        <w:ind w:left="0" w:firstLine="0"/>
        <w:sectPr w:rsidR="00000000">
          <w:footerReference w:type="default" r:id="rId7"/>
          <w:footerReference w:type="first" r:id="rId8"/>
          <w:pgSz w:w="11906" w:h="16838"/>
          <w:pgMar w:top="1021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 w:rsidR="00000000" w:rsidRDefault="00324972">
      <w:pPr>
        <w:ind w:firstLine="709"/>
        <w:jc w:val="right"/>
      </w:pPr>
      <w:r>
        <w:rPr>
          <w:color w:val="000000"/>
          <w:sz w:val="28"/>
          <w:szCs w:val="28"/>
        </w:rPr>
        <w:t>«Приложение № 3</w:t>
      </w:r>
    </w:p>
    <w:p w:rsidR="00000000" w:rsidRDefault="00324972">
      <w:pPr>
        <w:ind w:firstLine="709"/>
        <w:jc w:val="right"/>
      </w:pPr>
      <w:r>
        <w:rPr>
          <w:color w:val="000000"/>
          <w:sz w:val="28"/>
          <w:szCs w:val="28"/>
        </w:rPr>
        <w:t>к муниципальной программе</w:t>
      </w:r>
    </w:p>
    <w:p w:rsidR="00000000" w:rsidRDefault="00324972">
      <w:pPr>
        <w:ind w:firstLine="709"/>
        <w:jc w:val="right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«Муниципальная политика»</w:t>
      </w:r>
    </w:p>
    <w:p w:rsidR="00000000" w:rsidRDefault="00324972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000000" w:rsidRDefault="00324972">
      <w:pPr>
        <w:autoSpaceDE w:val="0"/>
        <w:jc w:val="center"/>
      </w:pPr>
      <w:r>
        <w:rPr>
          <w:color w:val="000000"/>
          <w:sz w:val="28"/>
          <w:szCs w:val="28"/>
        </w:rPr>
        <w:t xml:space="preserve">Расходы бюджета на реализацию </w:t>
      </w:r>
      <w:r>
        <w:rPr>
          <w:sz w:val="28"/>
          <w:szCs w:val="28"/>
        </w:rPr>
        <w:t>муниципальной программы Зеленовского сель</w:t>
      </w:r>
      <w:r>
        <w:rPr>
          <w:sz w:val="28"/>
          <w:szCs w:val="28"/>
        </w:rPr>
        <w:t xml:space="preserve">ского поселения </w:t>
      </w:r>
    </w:p>
    <w:p w:rsidR="00000000" w:rsidRDefault="00324972">
      <w:pPr>
        <w:widowControl w:val="0"/>
        <w:autoSpaceDE w:val="0"/>
        <w:ind w:left="4820" w:right="4932"/>
        <w:jc w:val="center"/>
      </w:pPr>
      <w:r>
        <w:rPr>
          <w:color w:val="000000"/>
          <w:kern w:val="2"/>
          <w:sz w:val="24"/>
          <w:szCs w:val="24"/>
          <w:lang w:eastAsia="en-US"/>
        </w:rPr>
        <w:t>«Муниципальная политика»</w:t>
      </w:r>
    </w:p>
    <w:tbl>
      <w:tblPr>
        <w:tblW w:w="0" w:type="auto"/>
        <w:tblInd w:w="-595" w:type="dxa"/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567"/>
        <w:gridCol w:w="425"/>
        <w:gridCol w:w="709"/>
        <w:gridCol w:w="567"/>
        <w:gridCol w:w="850"/>
        <w:gridCol w:w="709"/>
        <w:gridCol w:w="821"/>
        <w:gridCol w:w="854"/>
        <w:gridCol w:w="630"/>
        <w:gridCol w:w="672"/>
        <w:gridCol w:w="708"/>
        <w:gridCol w:w="719"/>
        <w:gridCol w:w="644"/>
        <w:gridCol w:w="672"/>
        <w:gridCol w:w="659"/>
        <w:gridCol w:w="708"/>
        <w:gridCol w:w="749"/>
      </w:tblGrid>
      <w:tr w:rsidR="00000000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</w:rPr>
              <w:t xml:space="preserve">Номер </w:t>
            </w:r>
          </w:p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kern w:val="2"/>
              </w:rPr>
              <w:t xml:space="preserve">и наименование подпрограммы, основного мероприятия,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Ответственный исполнитель, участники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kern w:val="2"/>
              </w:rPr>
              <w:t xml:space="preserve">Объем </w:t>
            </w:r>
            <w:r>
              <w:rPr>
                <w:spacing w:val="-10"/>
                <w:kern w:val="2"/>
              </w:rPr>
              <w:t>расходов,</w:t>
            </w:r>
            <w:r>
              <w:rPr>
                <w:kern w:val="2"/>
              </w:rPr>
              <w:t xml:space="preserve"> всего</w:t>
            </w:r>
            <w:r>
              <w:rPr>
                <w:kern w:val="2"/>
              </w:rPr>
              <w:br/>
              <w:t>(тыс. рублей)</w:t>
            </w:r>
          </w:p>
        </w:tc>
        <w:tc>
          <w:tcPr>
            <w:tcW w:w="85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br/>
              <w:t>муниципальной програ</w:t>
            </w:r>
            <w:r>
              <w:rPr>
                <w:kern w:val="2"/>
              </w:rPr>
              <w:t>ммы (тыс. рублей)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РзПр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ind w:right="-43"/>
              <w:jc w:val="center"/>
            </w:pPr>
            <w:r>
              <w:t>2020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2030</w:t>
            </w:r>
          </w:p>
        </w:tc>
      </w:tr>
      <w:tr w:rsidR="00000000">
        <w:trPr>
          <w:trHeight w:val="3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24972"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24972"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ind w:right="-43"/>
              <w:jc w:val="center"/>
            </w:pPr>
            <w: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19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Муниципальная программа Зеленовского сельского поселения</w:t>
            </w:r>
          </w:p>
          <w:p w:rsidR="00000000" w:rsidRDefault="00324972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«Муниципальная политика»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Всего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Администрация Зеленовского с/п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Подпрограмма 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Всего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Администрация Зеленовского с/п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trHeight w:val="3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ind w:left="39" w:right="-108" w:firstLine="102"/>
            </w:pPr>
            <w:r>
              <w:rPr>
                <w:kern w:val="2"/>
                <w:lang w:eastAsia="en-US"/>
              </w:rPr>
              <w:t>Основное мероприятие 1.1. Обеспечение дополнительного профессионального образования, повышения квалификации, участие в семинарах</w:t>
            </w:r>
            <w:r>
              <w:rPr>
                <w:kern w:val="2"/>
                <w:lang w:eastAsia="en-US"/>
              </w:rPr>
              <w:t xml:space="preserve">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Администрация Зеленовского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 xml:space="preserve">951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</w:tbl>
    <w:p w:rsidR="00000000" w:rsidRDefault="00324972">
      <w:pPr>
        <w:pageBreakBefore/>
        <w:ind w:left="10773"/>
        <w:jc w:val="center"/>
      </w:pPr>
      <w:r>
        <w:rPr>
          <w:sz w:val="28"/>
          <w:szCs w:val="28"/>
        </w:rPr>
        <w:t>Приложение № 4</w:t>
      </w:r>
    </w:p>
    <w:p w:rsidR="00000000" w:rsidRDefault="00324972">
      <w:pPr>
        <w:tabs>
          <w:tab w:val="left" w:pos="9610"/>
          <w:tab w:val="left" w:pos="10773"/>
        </w:tabs>
        <w:autoSpaceDE w:val="0"/>
        <w:ind w:left="10773"/>
        <w:jc w:val="center"/>
      </w:pPr>
      <w:r>
        <w:rPr>
          <w:kern w:val="2"/>
          <w:sz w:val="28"/>
          <w:szCs w:val="28"/>
          <w:lang w:eastAsia="en-US"/>
        </w:rPr>
        <w:t xml:space="preserve">к муниципальной программе </w:t>
      </w:r>
    </w:p>
    <w:p w:rsidR="00000000" w:rsidRDefault="00324972">
      <w:pPr>
        <w:tabs>
          <w:tab w:val="left" w:pos="9610"/>
          <w:tab w:val="left" w:pos="10773"/>
        </w:tabs>
        <w:autoSpaceDE w:val="0"/>
        <w:ind w:left="10773"/>
        <w:jc w:val="center"/>
      </w:pPr>
      <w:r>
        <w:rPr>
          <w:kern w:val="2"/>
          <w:sz w:val="28"/>
          <w:szCs w:val="28"/>
          <w:lang w:eastAsia="en-US"/>
        </w:rPr>
        <w:t>«Муниципальная политика»</w:t>
      </w:r>
    </w:p>
    <w:p w:rsidR="00000000" w:rsidRDefault="00324972">
      <w:pPr>
        <w:tabs>
          <w:tab w:val="left" w:pos="9610"/>
          <w:tab w:val="left" w:pos="10773"/>
        </w:tabs>
        <w:autoSpaceDE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000000" w:rsidRDefault="00324972">
      <w:pPr>
        <w:jc w:val="center"/>
      </w:pPr>
      <w:r>
        <w:rPr>
          <w:kern w:val="2"/>
          <w:sz w:val="28"/>
          <w:szCs w:val="28"/>
          <w:lang w:eastAsia="en-US"/>
        </w:rPr>
        <w:t>РАСХОДЫ</w:t>
      </w:r>
    </w:p>
    <w:p w:rsidR="00000000" w:rsidRDefault="00324972">
      <w:pPr>
        <w:jc w:val="center"/>
      </w:pPr>
      <w:r>
        <w:rPr>
          <w:kern w:val="2"/>
          <w:sz w:val="28"/>
          <w:szCs w:val="28"/>
        </w:rPr>
        <w:t xml:space="preserve">местного, областного, федерального бюджета на реализацию муниципальной программы Зеленовского сельского поселения </w:t>
      </w:r>
      <w:r>
        <w:rPr>
          <w:kern w:val="2"/>
          <w:sz w:val="28"/>
          <w:szCs w:val="28"/>
          <w:lang w:eastAsia="en-US"/>
        </w:rPr>
        <w:t>«Муниципальная политика»</w:t>
      </w:r>
    </w:p>
    <w:p w:rsidR="00000000" w:rsidRDefault="00324972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75"/>
        <w:gridCol w:w="1103"/>
        <w:gridCol w:w="1050"/>
        <w:gridCol w:w="856"/>
        <w:gridCol w:w="805"/>
        <w:gridCol w:w="805"/>
        <w:gridCol w:w="823"/>
        <w:gridCol w:w="823"/>
        <w:gridCol w:w="823"/>
        <w:gridCol w:w="829"/>
        <w:gridCol w:w="823"/>
        <w:gridCol w:w="823"/>
        <w:gridCol w:w="823"/>
        <w:gridCol w:w="823"/>
        <w:gridCol w:w="866"/>
      </w:tblGrid>
      <w:tr w:rsidR="00000000">
        <w:trPr>
          <w:cantSplit/>
          <w:trHeight w:val="817"/>
          <w:tblHeader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kern w:val="2"/>
                <w:sz w:val="22"/>
                <w:szCs w:val="22"/>
                <w:lang w:eastAsia="en-US"/>
              </w:rPr>
              <w:br/>
              <w:t xml:space="preserve">муниципальной программы, номер </w:t>
            </w:r>
          </w:p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и наименование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000000" w:rsidRDefault="00324972">
            <w:pPr>
              <w:jc w:val="center"/>
            </w:pPr>
            <w:r>
              <w:rPr>
                <w:bCs/>
                <w:kern w:val="2"/>
                <w:sz w:val="22"/>
                <w:szCs w:val="22"/>
              </w:rPr>
              <w:t xml:space="preserve">финансирования 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kern w:val="2"/>
                <w:sz w:val="22"/>
                <w:szCs w:val="22"/>
              </w:rPr>
              <w:t>Объем ра</w:t>
            </w:r>
            <w:r>
              <w:rPr>
                <w:kern w:val="2"/>
                <w:sz w:val="22"/>
                <w:szCs w:val="22"/>
              </w:rPr>
              <w:t>сходов, всего</w:t>
            </w:r>
            <w:r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9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000000">
        <w:trPr>
          <w:cantSplit/>
          <w:tblHeader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napToGrid w:val="0"/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  <w:tr w:rsidR="00000000">
        <w:trPr>
          <w:tblHeader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</w:tr>
      <w:tr w:rsidR="00000000">
        <w:trPr>
          <w:cantSplit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</w:pPr>
            <w:r>
              <w:rPr>
                <w:kern w:val="2"/>
                <w:sz w:val="22"/>
                <w:szCs w:val="22"/>
                <w:lang w:eastAsia="en-US"/>
              </w:rPr>
              <w:t>Муниципальная программа Зеленовского сельского поселения</w:t>
            </w:r>
          </w:p>
          <w:p w:rsidR="00000000" w:rsidRDefault="00324972">
            <w:pPr>
              <w:autoSpaceDE w:val="0"/>
            </w:pPr>
            <w:r>
              <w:rPr>
                <w:kern w:val="2"/>
                <w:sz w:val="22"/>
                <w:szCs w:val="22"/>
                <w:lang w:eastAsia="en-US"/>
              </w:rPr>
              <w:t>«Муници</w:t>
            </w:r>
            <w:r>
              <w:rPr>
                <w:kern w:val="2"/>
                <w:sz w:val="22"/>
                <w:szCs w:val="22"/>
                <w:lang w:eastAsia="en-US"/>
              </w:rPr>
              <w:t>пальная политика»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</w:pPr>
            <w:r>
              <w:rPr>
                <w:kern w:val="2"/>
                <w:lang w:eastAsia="en-US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cantSplit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napToGrid w:val="0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</w:pPr>
            <w:r>
              <w:rPr>
                <w:kern w:val="2"/>
                <w:lang w:eastAsia="en-US"/>
              </w:rPr>
              <w:t>местный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cantSplit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</w:pPr>
            <w:r>
              <w:rPr>
                <w:kern w:val="2"/>
                <w:sz w:val="22"/>
                <w:szCs w:val="22"/>
                <w:lang w:eastAsia="en-US"/>
              </w:rPr>
              <w:t>Подпрограмма «Развитие муниципальной службы»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r>
              <w:rPr>
                <w:kern w:val="2"/>
                <w:lang w:eastAsia="en-US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00000">
        <w:trPr>
          <w:cantSplit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napToGrid w:val="0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autoSpaceDE w:val="0"/>
            </w:pPr>
            <w:r>
              <w:rPr>
                <w:kern w:val="2"/>
                <w:lang w:eastAsia="en-US"/>
              </w:rPr>
              <w:t>местный</w:t>
            </w:r>
          </w:p>
          <w:p w:rsidR="00000000" w:rsidRDefault="00324972">
            <w:r>
              <w:rPr>
                <w:kern w:val="2"/>
                <w:lang w:eastAsia="en-US"/>
              </w:rPr>
              <w:t>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972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</w:tbl>
    <w:p w:rsidR="00000000" w:rsidRDefault="00324972">
      <w:pPr>
        <w:sectPr w:rsidR="00000000">
          <w:footerReference w:type="even" r:id="rId9"/>
          <w:footerReference w:type="default" r:id="rId10"/>
          <w:footerReference w:type="first" r:id="rId11"/>
          <w:pgSz w:w="16838" w:h="11906" w:orient="landscape"/>
          <w:pgMar w:top="709" w:right="1021" w:bottom="765" w:left="1021" w:header="720" w:footer="709" w:gutter="0"/>
          <w:cols w:space="720"/>
          <w:titlePg/>
          <w:docGrid w:linePitch="360"/>
        </w:sectPr>
      </w:pPr>
    </w:p>
    <w:p w:rsidR="00000000" w:rsidRDefault="00324972">
      <w:pPr>
        <w:widowControl w:val="0"/>
        <w:autoSpaceDE w:val="0"/>
        <w:ind w:left="720"/>
        <w:jc w:val="right"/>
        <w:rPr>
          <w:sz w:val="24"/>
          <w:szCs w:val="24"/>
        </w:rPr>
      </w:pPr>
    </w:p>
    <w:p w:rsidR="00000000" w:rsidRDefault="00324972">
      <w:pPr>
        <w:widowControl w:val="0"/>
        <w:autoSpaceDE w:val="0"/>
        <w:ind w:left="1080"/>
      </w:pPr>
      <w:r>
        <w:rPr>
          <w:sz w:val="24"/>
          <w:szCs w:val="24"/>
        </w:rPr>
        <w:tab/>
      </w:r>
    </w:p>
    <w:p w:rsidR="00000000" w:rsidRDefault="00324972">
      <w:pPr>
        <w:widowControl w:val="0"/>
        <w:autoSpaceDE w:val="0"/>
        <w:ind w:left="1080"/>
        <w:rPr>
          <w:sz w:val="24"/>
          <w:szCs w:val="24"/>
        </w:rPr>
      </w:pPr>
    </w:p>
    <w:p w:rsidR="00000000" w:rsidRDefault="00324972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  Настоящее постановление вступает в силу с момента подписания (обнародования).</w:t>
      </w:r>
    </w:p>
    <w:p w:rsidR="00000000" w:rsidRDefault="00324972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0000" w:rsidRDefault="00324972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00000" w:rsidRDefault="00324972">
      <w:pPr>
        <w:widowControl w:val="0"/>
        <w:autoSpaceDE w:val="0"/>
        <w:ind w:left="1080"/>
        <w:rPr>
          <w:sz w:val="28"/>
          <w:szCs w:val="28"/>
        </w:rPr>
      </w:pPr>
    </w:p>
    <w:p w:rsidR="00000000" w:rsidRDefault="00324972">
      <w:pPr>
        <w:widowControl w:val="0"/>
        <w:autoSpaceDE w:val="0"/>
        <w:ind w:left="720"/>
      </w:pPr>
      <w:r>
        <w:rPr>
          <w:sz w:val="28"/>
          <w:szCs w:val="28"/>
        </w:rPr>
        <w:t>Глава Администрац</w:t>
      </w:r>
      <w:r>
        <w:rPr>
          <w:sz w:val="28"/>
          <w:szCs w:val="28"/>
        </w:rPr>
        <w:t xml:space="preserve">ии </w:t>
      </w:r>
    </w:p>
    <w:p w:rsidR="00324972" w:rsidRDefault="00324972">
      <w:pPr>
        <w:widowControl w:val="0"/>
        <w:autoSpaceDE w:val="0"/>
        <w:ind w:left="720"/>
      </w:pPr>
      <w:r>
        <w:rPr>
          <w:sz w:val="28"/>
          <w:szCs w:val="28"/>
        </w:rPr>
        <w:t>Зеленовского сельского поселения                                           Т.И. Обухова</w:t>
      </w:r>
    </w:p>
    <w:sectPr w:rsidR="00324972">
      <w:footerReference w:type="even" r:id="rId12"/>
      <w:footerReference w:type="default" r:id="rId13"/>
      <w:footerReference w:type="first" r:id="rId14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24972">
      <w:r>
        <w:separator/>
      </w:r>
    </w:p>
  </w:endnote>
  <w:endnote w:type="continuationSeparator" w:id="0">
    <w:p w:rsidR="00000000" w:rsidRDefault="0032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4972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.85pt;margin-top:.05pt;width:4.9pt;height:11.6pt;z-index:251657216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15pt,.15pt,.15pt,.15pt">
            <w:txbxContent>
              <w:p w:rsidR="00000000" w:rsidRDefault="0032497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497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497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4972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85.75pt;margin-top:.05pt;width:4.9pt;height:11.6pt;z-index:251658240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15pt,.15pt,.15pt,.15pt">
            <w:txbxContent>
              <w:p w:rsidR="00000000" w:rsidRDefault="0032497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4972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4972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4972">
    <w:pPr>
      <w:pStyle w:val="af0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497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24972">
      <w:r>
        <w:separator/>
      </w:r>
    </w:p>
  </w:footnote>
  <w:footnote w:type="continuationSeparator" w:id="0">
    <w:p w:rsidR="00000000" w:rsidRDefault="0032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972"/>
    <w:rsid w:val="0032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BFD8A410-A1AC-46A9-A756-E1E838A7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20"/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c">
    <w:name w:val="Subtitle"/>
    <w:basedOn w:val="20"/>
    <w:next w:val="a9"/>
    <w:qFormat/>
    <w:rPr>
      <w:sz w:val="28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0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2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5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6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Заголовок таблицы"/>
    <w:basedOn w:val="af5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