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7216F" w:rsidRDefault="0007216F" w:rsidP="00A23602">
      <w:pPr>
        <w:keepNext/>
        <w:widowControl w:val="0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7216F" w:rsidRDefault="0007216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07216F" w:rsidRDefault="0007216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07216F" w:rsidRDefault="0007216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07216F" w:rsidRDefault="0007216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07216F" w:rsidRDefault="0007216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07216F" w:rsidRDefault="0007216F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7216F" w:rsidRDefault="0007216F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ПОСТАНОВЛЕНИЕ                                       </w:t>
      </w:r>
    </w:p>
    <w:p w:rsidR="0007216F" w:rsidRDefault="00440A93" w:rsidP="00440A93">
      <w:pPr>
        <w:widowControl w:val="0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30</w:t>
      </w:r>
      <w:r w:rsidR="0007216F" w:rsidRPr="00440A93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</w:t>
      </w:r>
      <w:r w:rsidR="0007216F" w:rsidRPr="00440A93">
        <w:rPr>
          <w:rFonts w:eastAsia="Arial Unicode MS" w:cs="Tahoma"/>
          <w:color w:val="000000"/>
          <w:sz w:val="28"/>
          <w:szCs w:val="28"/>
          <w:lang w:eastAsia="en-US" w:bidi="en-US"/>
        </w:rPr>
        <w:t>.202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</w:t>
      </w:r>
      <w:r w:rsidR="0007216F" w:rsidRPr="00440A93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   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                                    № </w:t>
      </w:r>
      <w:r w:rsidRPr="00440A93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113                                         </w:t>
      </w:r>
      <w:r w:rsidR="0007216F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х. Зеленовка              </w:t>
      </w:r>
    </w:p>
    <w:p w:rsidR="0007216F" w:rsidRDefault="0007216F">
      <w:pPr>
        <w:jc w:val="both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7216F" w:rsidRDefault="0007216F">
      <w:pPr>
        <w:jc w:val="both"/>
      </w:pPr>
      <w:r>
        <w:rPr>
          <w:sz w:val="28"/>
          <w:szCs w:val="28"/>
        </w:rPr>
        <w:t>О внесении изменений в постановление</w:t>
      </w:r>
    </w:p>
    <w:p w:rsidR="0007216F" w:rsidRDefault="0007216F">
      <w:pPr>
        <w:jc w:val="both"/>
      </w:pPr>
      <w:r>
        <w:rPr>
          <w:sz w:val="28"/>
          <w:szCs w:val="28"/>
        </w:rPr>
        <w:t>№104от 29.12.2018</w:t>
      </w:r>
      <w:r>
        <w:t>г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89"/>
      </w:tblGrid>
      <w:tr w:rsidR="0007216F">
        <w:tc>
          <w:tcPr>
            <w:tcW w:w="3789" w:type="dxa"/>
            <w:shd w:val="clear" w:color="auto" w:fill="auto"/>
          </w:tcPr>
          <w:p w:rsidR="0007216F" w:rsidRDefault="0007216F">
            <w:pPr>
              <w:autoSpaceDE w:val="0"/>
              <w:snapToGrid w:val="0"/>
            </w:pPr>
          </w:p>
        </w:tc>
      </w:tr>
    </w:tbl>
    <w:p w:rsidR="0007216F" w:rsidRDefault="0007216F">
      <w:pPr>
        <w:autoSpaceDE w:val="0"/>
        <w:ind w:firstLine="708"/>
        <w:jc w:val="both"/>
      </w:pPr>
      <w:r>
        <w:rPr>
          <w:rFonts w:eastAsia="Calibri"/>
          <w:sz w:val="28"/>
          <w:szCs w:val="28"/>
          <w:lang w:eastAsia="en-US"/>
        </w:rPr>
        <w:t>В целях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постановляет:</w:t>
      </w:r>
    </w:p>
    <w:p w:rsidR="0007216F" w:rsidRDefault="0007216F">
      <w:pPr>
        <w:autoSpaceDE w:val="0"/>
        <w:ind w:firstLine="708"/>
        <w:rPr>
          <w:rFonts w:eastAsia="Calibri"/>
          <w:sz w:val="28"/>
          <w:szCs w:val="28"/>
          <w:lang w:eastAsia="en-US"/>
        </w:rPr>
      </w:pPr>
    </w:p>
    <w:p w:rsidR="0007216F" w:rsidRDefault="0007216F">
      <w:pPr>
        <w:numPr>
          <w:ilvl w:val="0"/>
          <w:numId w:val="3"/>
        </w:numPr>
        <w:ind w:left="0" w:firstLine="851"/>
        <w:jc w:val="both"/>
      </w:pPr>
      <w:r>
        <w:rPr>
          <w:rFonts w:eastAsia="Calibri"/>
          <w:sz w:val="28"/>
          <w:szCs w:val="28"/>
          <w:lang w:eastAsia="en-US"/>
        </w:rPr>
        <w:t>Внести следующие изменения в постановление №104 от 29.12.2018г «</w:t>
      </w:r>
      <w:r>
        <w:rPr>
          <w:sz w:val="28"/>
          <w:szCs w:val="28"/>
        </w:rPr>
        <w:t>Об утверждении муниципальной программы Зеленовского сельского поселения «Муниципальная политика»</w:t>
      </w:r>
      <w:r>
        <w:rPr>
          <w:rFonts w:eastAsia="Calibri"/>
          <w:sz w:val="28"/>
          <w:szCs w:val="28"/>
          <w:lang w:eastAsia="en-US"/>
        </w:rPr>
        <w:t>:</w:t>
      </w:r>
    </w:p>
    <w:p w:rsidR="0007216F" w:rsidRDefault="0007216F">
      <w:pPr>
        <w:numPr>
          <w:ilvl w:val="0"/>
          <w:numId w:val="2"/>
        </w:numPr>
        <w:autoSpaceDE w:val="0"/>
        <w:ind w:left="0" w:firstLine="0"/>
        <w:jc w:val="both"/>
      </w:pPr>
      <w:r>
        <w:rPr>
          <w:sz w:val="28"/>
          <w:szCs w:val="28"/>
        </w:rPr>
        <w:t>В Приложении №1 к постановлению в паспорте Муниципальной программы Зеленовского сельского поселения «Муниципальная политика» раздел Ресурсное обеспечение муниципальной программы изложить в следующей редакции:</w:t>
      </w:r>
    </w:p>
    <w:p w:rsidR="0007216F" w:rsidRDefault="0007216F">
      <w:pPr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44"/>
        <w:gridCol w:w="349"/>
        <w:gridCol w:w="7144"/>
      </w:tblGrid>
      <w:tr w:rsidR="0007216F">
        <w:tc>
          <w:tcPr>
            <w:tcW w:w="2644" w:type="dxa"/>
            <w:shd w:val="clear" w:color="auto" w:fill="auto"/>
          </w:tcPr>
          <w:p w:rsidR="0007216F" w:rsidRDefault="0007216F">
            <w:pPr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муниципальной программы </w:t>
            </w:r>
          </w:p>
          <w:p w:rsidR="0007216F" w:rsidRDefault="0007216F">
            <w:pPr>
              <w:jc w:val="both"/>
            </w:pPr>
          </w:p>
        </w:tc>
        <w:tc>
          <w:tcPr>
            <w:tcW w:w="349" w:type="dxa"/>
            <w:shd w:val="clear" w:color="auto" w:fill="auto"/>
          </w:tcPr>
          <w:p w:rsidR="0007216F" w:rsidRDefault="0007216F">
            <w:pPr>
              <w:snapToGri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07216F" w:rsidRDefault="0007216F">
            <w:pPr>
              <w:jc w:val="center"/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44" w:type="dxa"/>
            <w:shd w:val="clear" w:color="auto" w:fill="auto"/>
          </w:tcPr>
          <w:p w:rsidR="0007216F" w:rsidRDefault="0007216F">
            <w:pPr>
              <w:autoSpaceDE w:val="0"/>
            </w:pPr>
            <w:r>
              <w:rPr>
                <w:rFonts w:eastAsia="Calibri"/>
                <w:sz w:val="28"/>
                <w:szCs w:val="28"/>
                <w:lang w:eastAsia="en-US"/>
              </w:rPr>
              <w:t>Общий объем финансирования   составляет 70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,0 </w:t>
            </w:r>
            <w:r>
              <w:rPr>
                <w:rFonts w:eastAsia="Calibri"/>
                <w:sz w:val="28"/>
                <w:szCs w:val="28"/>
                <w:lang w:eastAsia="en-US"/>
              </w:rPr>
              <w:t>тыс. рублей, в том числе: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за счет средств местного бюджета – 70,0 тыс. рублей, в том числе по годам:</w:t>
            </w:r>
          </w:p>
          <w:p w:rsidR="0007216F" w:rsidRDefault="0007216F">
            <w:pPr>
              <w:autoSpaceDE w:val="0"/>
              <w:jc w:val="both"/>
            </w:pPr>
            <w:r>
              <w:rPr>
                <w:kern w:val="2"/>
                <w:sz w:val="28"/>
                <w:szCs w:val="28"/>
              </w:rPr>
              <w:t>в 2019 году – 25,0 тыс. рублей;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</w:rPr>
              <w:t xml:space="preserve">в 2020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15,0 </w:t>
            </w:r>
            <w:r>
              <w:rPr>
                <w:sz w:val="28"/>
                <w:szCs w:val="28"/>
              </w:rPr>
              <w:t>тыс. рублей;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</w:rPr>
              <w:t xml:space="preserve">в 2021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20,0 тыс. рублей;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</w:rPr>
              <w:t xml:space="preserve">в 2022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10,0 тыс. рублей;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</w:rPr>
              <w:t xml:space="preserve">в 2023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</w:rPr>
              <w:t xml:space="preserve">в 2024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</w:rPr>
              <w:t>в 2025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</w:rPr>
              <w:t>в 2026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</w:rPr>
              <w:t>в 2027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</w:rPr>
              <w:t>в 2028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</w:rPr>
              <w:t>в 2029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</w:rPr>
              <w:t>в 2030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</w:t>
            </w:r>
          </w:p>
        </w:tc>
      </w:tr>
    </w:tbl>
    <w:p w:rsidR="0007216F" w:rsidRDefault="0007216F">
      <w:pPr>
        <w:jc w:val="both"/>
        <w:rPr>
          <w:sz w:val="28"/>
          <w:szCs w:val="28"/>
        </w:rPr>
      </w:pPr>
    </w:p>
    <w:p w:rsidR="0007216F" w:rsidRDefault="0007216F">
      <w:pPr>
        <w:numPr>
          <w:ilvl w:val="0"/>
          <w:numId w:val="2"/>
        </w:numPr>
        <w:autoSpaceDE w:val="0"/>
        <w:ind w:left="426" w:hanging="426"/>
        <w:jc w:val="both"/>
      </w:pPr>
      <w:r>
        <w:rPr>
          <w:sz w:val="28"/>
          <w:szCs w:val="28"/>
        </w:rPr>
        <w:lastRenderedPageBreak/>
        <w:t>В Приложении №1 к постановлению в Паспорте подпрограммы "Развитие муниципальной службы" раздел Ресурсное обеспечение Подпрограммы изложить в следующей редакции:</w:t>
      </w:r>
    </w:p>
    <w:p w:rsidR="0007216F" w:rsidRDefault="0007216F">
      <w:pPr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44"/>
        <w:gridCol w:w="349"/>
        <w:gridCol w:w="7144"/>
      </w:tblGrid>
      <w:tr w:rsidR="0007216F">
        <w:tc>
          <w:tcPr>
            <w:tcW w:w="2644" w:type="dxa"/>
            <w:shd w:val="clear" w:color="auto" w:fill="auto"/>
          </w:tcPr>
          <w:p w:rsidR="0007216F" w:rsidRDefault="0007216F">
            <w:pPr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подпрограммы </w:t>
            </w:r>
          </w:p>
          <w:p w:rsidR="0007216F" w:rsidRDefault="0007216F">
            <w:pPr>
              <w:jc w:val="both"/>
            </w:pPr>
          </w:p>
        </w:tc>
        <w:tc>
          <w:tcPr>
            <w:tcW w:w="349" w:type="dxa"/>
            <w:shd w:val="clear" w:color="auto" w:fill="auto"/>
          </w:tcPr>
          <w:p w:rsidR="0007216F" w:rsidRDefault="0007216F">
            <w:pPr>
              <w:snapToGrid w:val="0"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07216F" w:rsidRDefault="0007216F">
            <w:pPr>
              <w:jc w:val="center"/>
            </w:pPr>
            <w:r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44" w:type="dxa"/>
            <w:shd w:val="clear" w:color="auto" w:fill="auto"/>
          </w:tcPr>
          <w:p w:rsidR="0007216F" w:rsidRDefault="0007216F">
            <w:pPr>
              <w:autoSpaceDE w:val="0"/>
            </w:pPr>
            <w:r>
              <w:rPr>
                <w:rFonts w:eastAsia="Calibri"/>
                <w:sz w:val="28"/>
                <w:szCs w:val="28"/>
                <w:lang w:eastAsia="en-US"/>
              </w:rPr>
              <w:t>Общий объем финансирования   составляет 70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,0 </w:t>
            </w:r>
            <w:r>
              <w:rPr>
                <w:rFonts w:eastAsia="Calibri"/>
                <w:sz w:val="28"/>
                <w:szCs w:val="28"/>
                <w:lang w:eastAsia="en-US"/>
              </w:rPr>
              <w:t>тыс. рублей, в том числе: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за счет средств местного бюджета – 70,0 тыс. рублей, в том числе по годам:</w:t>
            </w:r>
          </w:p>
          <w:p w:rsidR="0007216F" w:rsidRDefault="0007216F">
            <w:pPr>
              <w:autoSpaceDE w:val="0"/>
              <w:jc w:val="both"/>
            </w:pPr>
            <w:r>
              <w:rPr>
                <w:kern w:val="2"/>
                <w:sz w:val="28"/>
                <w:szCs w:val="28"/>
              </w:rPr>
              <w:t>в 2019 году – 25,0 тыс. рублей;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</w:rPr>
              <w:t xml:space="preserve">в 2020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15,0 </w:t>
            </w:r>
            <w:r>
              <w:rPr>
                <w:sz w:val="28"/>
                <w:szCs w:val="28"/>
              </w:rPr>
              <w:t>тыс. рублей;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</w:rPr>
              <w:t xml:space="preserve">в 2021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20,0 тыс. рублей;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</w:rPr>
              <w:t xml:space="preserve">в 2022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10,0 тыс. рублей;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</w:rPr>
              <w:t xml:space="preserve">в 2023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</w:rPr>
              <w:t xml:space="preserve">в 2024 году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</w:rPr>
              <w:t>в 2025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</w:rPr>
              <w:t>в 2026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</w:rPr>
              <w:t>в 2027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</w:rPr>
              <w:t>в 2028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</w:rPr>
              <w:t>в 2029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рублей;</w:t>
            </w:r>
          </w:p>
          <w:p w:rsidR="0007216F" w:rsidRDefault="0007216F">
            <w:pPr>
              <w:autoSpaceDE w:val="0"/>
            </w:pPr>
            <w:r>
              <w:rPr>
                <w:sz w:val="28"/>
                <w:szCs w:val="28"/>
              </w:rPr>
              <w:t>в 2030 году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0,0 тыс. рублей</w:t>
            </w:r>
          </w:p>
        </w:tc>
      </w:tr>
    </w:tbl>
    <w:p w:rsidR="0007216F" w:rsidRDefault="0007216F">
      <w:pPr>
        <w:rPr>
          <w:sz w:val="28"/>
          <w:szCs w:val="28"/>
        </w:rPr>
      </w:pPr>
    </w:p>
    <w:p w:rsidR="0007216F" w:rsidRDefault="0007216F">
      <w:pPr>
        <w:rPr>
          <w:sz w:val="28"/>
          <w:szCs w:val="28"/>
        </w:rPr>
      </w:pPr>
    </w:p>
    <w:p w:rsidR="0007216F" w:rsidRDefault="0007216F">
      <w:pPr>
        <w:numPr>
          <w:ilvl w:val="0"/>
          <w:numId w:val="2"/>
        </w:numPr>
        <w:ind w:left="0" w:firstLine="0"/>
        <w:sectPr w:rsidR="0007216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35" w:right="567" w:bottom="1021" w:left="1418" w:header="1021" w:footer="709" w:gutter="0"/>
          <w:cols w:space="720"/>
          <w:titlePg/>
          <w:docGrid w:linePitch="360"/>
        </w:sectPr>
      </w:pPr>
      <w:r>
        <w:rPr>
          <w:sz w:val="28"/>
          <w:szCs w:val="28"/>
        </w:rPr>
        <w:t>Приложение №3 и №4 к муниципальной программе изложить в следующей редакции:</w:t>
      </w:r>
    </w:p>
    <w:p w:rsidR="0007216F" w:rsidRDefault="0007216F">
      <w:pPr>
        <w:ind w:firstLine="709"/>
        <w:jc w:val="right"/>
      </w:pPr>
      <w:r>
        <w:rPr>
          <w:color w:val="000000"/>
          <w:sz w:val="28"/>
          <w:szCs w:val="28"/>
        </w:rPr>
        <w:t>«Приложение № 3</w:t>
      </w:r>
    </w:p>
    <w:p w:rsidR="0007216F" w:rsidRDefault="0007216F">
      <w:pPr>
        <w:ind w:firstLine="709"/>
        <w:jc w:val="right"/>
      </w:pPr>
      <w:r>
        <w:rPr>
          <w:color w:val="000000"/>
          <w:sz w:val="28"/>
          <w:szCs w:val="28"/>
        </w:rPr>
        <w:t>к муниципальной программе</w:t>
      </w:r>
    </w:p>
    <w:p w:rsidR="0007216F" w:rsidRDefault="0007216F">
      <w:pPr>
        <w:ind w:firstLine="709"/>
        <w:jc w:val="right"/>
      </w:pPr>
      <w:r>
        <w:rPr>
          <w:color w:val="000000"/>
          <w:sz w:val="28"/>
          <w:szCs w:val="28"/>
        </w:rPr>
        <w:t xml:space="preserve"> «Муниципальная политика»</w:t>
      </w:r>
    </w:p>
    <w:p w:rsidR="0007216F" w:rsidRDefault="0007216F">
      <w:pPr>
        <w:widowControl w:val="0"/>
        <w:autoSpaceDE w:val="0"/>
        <w:jc w:val="center"/>
        <w:rPr>
          <w:color w:val="000000"/>
          <w:sz w:val="28"/>
          <w:szCs w:val="28"/>
        </w:rPr>
      </w:pPr>
    </w:p>
    <w:p w:rsidR="0007216F" w:rsidRDefault="0007216F">
      <w:pPr>
        <w:autoSpaceDE w:val="0"/>
        <w:jc w:val="center"/>
      </w:pPr>
      <w:r>
        <w:rPr>
          <w:color w:val="000000"/>
          <w:sz w:val="28"/>
          <w:szCs w:val="28"/>
        </w:rPr>
        <w:t xml:space="preserve">Расходы бюджета на реализацию </w:t>
      </w:r>
      <w:r>
        <w:rPr>
          <w:sz w:val="28"/>
          <w:szCs w:val="28"/>
        </w:rPr>
        <w:t xml:space="preserve">муниципальной программы Зеленовского сельского поселения </w:t>
      </w:r>
    </w:p>
    <w:p w:rsidR="0007216F" w:rsidRDefault="0007216F">
      <w:pPr>
        <w:widowControl w:val="0"/>
        <w:autoSpaceDE w:val="0"/>
        <w:ind w:left="4820" w:right="4932"/>
        <w:jc w:val="center"/>
      </w:pPr>
      <w:r>
        <w:rPr>
          <w:color w:val="000000"/>
          <w:kern w:val="2"/>
          <w:sz w:val="24"/>
          <w:szCs w:val="24"/>
          <w:lang w:eastAsia="en-US"/>
        </w:rPr>
        <w:t>«Муниципальная политика»</w:t>
      </w:r>
    </w:p>
    <w:tbl>
      <w:tblPr>
        <w:tblW w:w="0" w:type="auto"/>
        <w:tblInd w:w="-479" w:type="dxa"/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567"/>
        <w:gridCol w:w="425"/>
        <w:gridCol w:w="709"/>
        <w:gridCol w:w="567"/>
        <w:gridCol w:w="850"/>
        <w:gridCol w:w="709"/>
        <w:gridCol w:w="821"/>
        <w:gridCol w:w="854"/>
        <w:gridCol w:w="630"/>
        <w:gridCol w:w="672"/>
        <w:gridCol w:w="708"/>
        <w:gridCol w:w="719"/>
        <w:gridCol w:w="644"/>
        <w:gridCol w:w="672"/>
        <w:gridCol w:w="659"/>
        <w:gridCol w:w="708"/>
        <w:gridCol w:w="749"/>
      </w:tblGrid>
      <w:tr w:rsidR="0007216F">
        <w:trPr>
          <w:cantSplit/>
          <w:trHeight w:val="33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</w:rPr>
              <w:t xml:space="preserve">Номер </w:t>
            </w:r>
          </w:p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kern w:val="2"/>
              </w:rPr>
              <w:t xml:space="preserve">и наименование подпрограммы, основного мероприятия,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Ответственный исполнитель, участники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kern w:val="2"/>
              </w:rPr>
              <w:t xml:space="preserve">Объем </w:t>
            </w:r>
            <w:r>
              <w:rPr>
                <w:spacing w:val="-10"/>
                <w:kern w:val="2"/>
              </w:rPr>
              <w:t>расходов,</w:t>
            </w:r>
            <w:r>
              <w:rPr>
                <w:kern w:val="2"/>
              </w:rPr>
              <w:t xml:space="preserve"> всего</w:t>
            </w:r>
            <w:r>
              <w:rPr>
                <w:kern w:val="2"/>
              </w:rPr>
              <w:br/>
              <w:t>(тыс. рублей)</w:t>
            </w:r>
          </w:p>
        </w:tc>
        <w:tc>
          <w:tcPr>
            <w:tcW w:w="85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br/>
              <w:t>муниципальной программы (тыс. рублей)</w:t>
            </w:r>
          </w:p>
        </w:tc>
      </w:tr>
      <w:tr w:rsidR="0007216F">
        <w:trPr>
          <w:cantSplit/>
          <w:trHeight w:val="33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ГРБС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РзПр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ind w:right="-43"/>
              <w:jc w:val="center"/>
            </w:pPr>
            <w:r>
              <w:t>2020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2029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2030</w:t>
            </w:r>
          </w:p>
        </w:tc>
      </w:tr>
      <w:tr w:rsidR="0007216F">
        <w:trPr>
          <w:trHeight w:val="3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16F" w:rsidRDefault="0007216F"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16F" w:rsidRDefault="0007216F"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ind w:right="-43"/>
              <w:jc w:val="center"/>
            </w:pPr>
            <w:r>
              <w:t>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center"/>
            </w:pPr>
            <w:r>
              <w:rPr>
                <w:color w:val="000000"/>
              </w:rPr>
              <w:t>19</w:t>
            </w:r>
          </w:p>
        </w:tc>
      </w:tr>
      <w:tr w:rsidR="0007216F">
        <w:trPr>
          <w:cantSplit/>
          <w:trHeight w:val="33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Муниципальная программа Зеленовского сельского поселения</w:t>
            </w:r>
          </w:p>
          <w:p w:rsidR="0007216F" w:rsidRDefault="0007216F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«Муниципальная политика»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Всего в том числе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10,0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07216F">
        <w:trPr>
          <w:cantSplit/>
          <w:trHeight w:val="33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Администрация Зеленовского с/п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10,0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07216F">
        <w:trPr>
          <w:cantSplit/>
          <w:trHeight w:val="33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Подпрограмма «Развитие муниципальной службы»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Всего в том числе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10,0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07216F">
        <w:trPr>
          <w:cantSplit/>
          <w:trHeight w:val="33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Администрация Зеленовского с/п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951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10,0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07216F">
        <w:trPr>
          <w:trHeight w:val="3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ind w:left="39" w:right="-108" w:firstLine="102"/>
            </w:pPr>
            <w:r>
              <w:rPr>
                <w:kern w:val="2"/>
                <w:lang w:eastAsia="en-US"/>
              </w:rPr>
              <w:t>Основное мероприятие 1.1. Обеспечение дополнительного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Администрация Зеленовского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 xml:space="preserve">951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70,0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10,0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</w:tbl>
    <w:p w:rsidR="0007216F" w:rsidRDefault="0007216F">
      <w:pPr>
        <w:pageBreakBefore/>
        <w:ind w:left="10773"/>
        <w:jc w:val="center"/>
      </w:pPr>
      <w:r>
        <w:rPr>
          <w:sz w:val="28"/>
          <w:szCs w:val="28"/>
        </w:rPr>
        <w:t>Приложение № 4</w:t>
      </w:r>
    </w:p>
    <w:p w:rsidR="0007216F" w:rsidRDefault="0007216F">
      <w:pPr>
        <w:tabs>
          <w:tab w:val="left" w:pos="9610"/>
          <w:tab w:val="left" w:pos="10773"/>
        </w:tabs>
        <w:autoSpaceDE w:val="0"/>
        <w:ind w:left="10773"/>
        <w:jc w:val="center"/>
      </w:pPr>
      <w:r>
        <w:rPr>
          <w:kern w:val="2"/>
          <w:sz w:val="28"/>
          <w:szCs w:val="28"/>
          <w:lang w:eastAsia="en-US"/>
        </w:rPr>
        <w:t xml:space="preserve">к муниципальной программе </w:t>
      </w:r>
    </w:p>
    <w:p w:rsidR="0007216F" w:rsidRDefault="0007216F">
      <w:pPr>
        <w:tabs>
          <w:tab w:val="left" w:pos="9610"/>
          <w:tab w:val="left" w:pos="10773"/>
        </w:tabs>
        <w:autoSpaceDE w:val="0"/>
        <w:ind w:left="10773"/>
        <w:jc w:val="center"/>
      </w:pPr>
      <w:r>
        <w:rPr>
          <w:kern w:val="2"/>
          <w:sz w:val="28"/>
          <w:szCs w:val="28"/>
          <w:lang w:eastAsia="en-US"/>
        </w:rPr>
        <w:t>«Муниципальная политика»</w:t>
      </w:r>
    </w:p>
    <w:p w:rsidR="0007216F" w:rsidRDefault="0007216F">
      <w:pPr>
        <w:tabs>
          <w:tab w:val="left" w:pos="9610"/>
          <w:tab w:val="left" w:pos="10773"/>
        </w:tabs>
        <w:autoSpaceDE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07216F" w:rsidRDefault="0007216F">
      <w:pPr>
        <w:jc w:val="center"/>
      </w:pPr>
      <w:r>
        <w:rPr>
          <w:kern w:val="2"/>
          <w:sz w:val="28"/>
          <w:szCs w:val="28"/>
          <w:lang w:eastAsia="en-US"/>
        </w:rPr>
        <w:t>РАСХОДЫ</w:t>
      </w:r>
    </w:p>
    <w:p w:rsidR="0007216F" w:rsidRDefault="0007216F">
      <w:pPr>
        <w:jc w:val="center"/>
      </w:pPr>
      <w:r>
        <w:rPr>
          <w:kern w:val="2"/>
          <w:sz w:val="28"/>
          <w:szCs w:val="28"/>
        </w:rPr>
        <w:t xml:space="preserve">местного, областного, федерального бюджета на реализацию муниципальной программы Зеленовского сельского поселения </w:t>
      </w:r>
      <w:r>
        <w:rPr>
          <w:kern w:val="2"/>
          <w:sz w:val="28"/>
          <w:szCs w:val="28"/>
          <w:lang w:eastAsia="en-US"/>
        </w:rPr>
        <w:t>«Муниципальная политика»</w:t>
      </w:r>
    </w:p>
    <w:p w:rsidR="0007216F" w:rsidRDefault="0007216F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0" w:type="auto"/>
        <w:tblInd w:w="-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75"/>
        <w:gridCol w:w="1103"/>
        <w:gridCol w:w="1050"/>
        <w:gridCol w:w="856"/>
        <w:gridCol w:w="805"/>
        <w:gridCol w:w="805"/>
        <w:gridCol w:w="823"/>
        <w:gridCol w:w="823"/>
        <w:gridCol w:w="823"/>
        <w:gridCol w:w="829"/>
        <w:gridCol w:w="823"/>
        <w:gridCol w:w="823"/>
        <w:gridCol w:w="823"/>
        <w:gridCol w:w="823"/>
        <w:gridCol w:w="866"/>
      </w:tblGrid>
      <w:tr w:rsidR="0007216F">
        <w:trPr>
          <w:cantSplit/>
          <w:trHeight w:val="817"/>
          <w:tblHeader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>
              <w:rPr>
                <w:kern w:val="2"/>
                <w:sz w:val="22"/>
                <w:szCs w:val="22"/>
                <w:lang w:eastAsia="en-US"/>
              </w:rPr>
              <w:br/>
              <w:t xml:space="preserve">муниципальной программы, номер </w:t>
            </w:r>
          </w:p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и наименование подпрограммы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07216F" w:rsidRDefault="0007216F">
            <w:pPr>
              <w:jc w:val="center"/>
            </w:pPr>
            <w:r>
              <w:rPr>
                <w:bCs/>
                <w:kern w:val="2"/>
                <w:sz w:val="22"/>
                <w:szCs w:val="22"/>
              </w:rPr>
              <w:t xml:space="preserve">финансирования 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kern w:val="2"/>
                <w:sz w:val="22"/>
                <w:szCs w:val="22"/>
              </w:rPr>
              <w:t>Объем расходов, всего</w:t>
            </w:r>
            <w:r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99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07216F">
        <w:trPr>
          <w:cantSplit/>
          <w:tblHeader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napToGrid w:val="0"/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napToGrid w:val="0"/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napToGrid w:val="0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  <w:tr w:rsidR="0007216F">
        <w:trPr>
          <w:tblHeader/>
        </w:trPr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  <w:jc w:val="center"/>
            </w:pPr>
            <w:r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</w:tr>
      <w:tr w:rsidR="0007216F">
        <w:trPr>
          <w:cantSplit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</w:pPr>
            <w:r>
              <w:rPr>
                <w:kern w:val="2"/>
                <w:sz w:val="22"/>
                <w:szCs w:val="22"/>
                <w:lang w:eastAsia="en-US"/>
              </w:rPr>
              <w:t>Муниципальная программа Зеленовского сельского поселения</w:t>
            </w:r>
          </w:p>
          <w:p w:rsidR="0007216F" w:rsidRDefault="0007216F">
            <w:pPr>
              <w:autoSpaceDE w:val="0"/>
            </w:pPr>
            <w:r>
              <w:rPr>
                <w:kern w:val="2"/>
                <w:sz w:val="22"/>
                <w:szCs w:val="22"/>
                <w:lang w:eastAsia="en-US"/>
              </w:rPr>
              <w:t>«Муниципальная политика»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</w:pPr>
            <w:r>
              <w:rPr>
                <w:kern w:val="2"/>
                <w:lang w:eastAsia="en-US"/>
              </w:rPr>
              <w:t>всего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70,0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10,0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07216F">
        <w:trPr>
          <w:cantSplit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napToGrid w:val="0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</w:pPr>
            <w:r>
              <w:rPr>
                <w:kern w:val="2"/>
                <w:lang w:eastAsia="en-US"/>
              </w:rPr>
              <w:t>местный 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70,0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10,0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07216F">
        <w:trPr>
          <w:cantSplit/>
        </w:trPr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</w:pPr>
            <w:r>
              <w:rPr>
                <w:kern w:val="2"/>
                <w:sz w:val="22"/>
                <w:szCs w:val="22"/>
                <w:lang w:eastAsia="en-US"/>
              </w:rPr>
              <w:t>Подпрограмма «Развитие муниципальной службы»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r>
              <w:rPr>
                <w:kern w:val="2"/>
                <w:lang w:eastAsia="en-US"/>
              </w:rPr>
              <w:t>всего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70,0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10,0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  <w:tr w:rsidR="0007216F">
        <w:trPr>
          <w:cantSplit/>
        </w:trPr>
        <w:tc>
          <w:tcPr>
            <w:tcW w:w="2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napToGrid w:val="0"/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autoSpaceDE w:val="0"/>
            </w:pPr>
            <w:r>
              <w:rPr>
                <w:kern w:val="2"/>
                <w:lang w:eastAsia="en-US"/>
              </w:rPr>
              <w:t>местный</w:t>
            </w:r>
          </w:p>
          <w:p w:rsidR="0007216F" w:rsidRDefault="0007216F">
            <w:r>
              <w:rPr>
                <w:kern w:val="2"/>
                <w:lang w:eastAsia="en-US"/>
              </w:rPr>
              <w:t>бюджет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70,0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25,0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spacing w:after="200" w:line="276" w:lineRule="auto"/>
              <w:jc w:val="center"/>
            </w:pPr>
            <w:r>
              <w:t>20,0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10,0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16F" w:rsidRDefault="0007216F">
            <w:pPr>
              <w:jc w:val="center"/>
            </w:pPr>
            <w:r>
              <w:rPr>
                <w:spacing w:val="-22"/>
                <w:kern w:val="2"/>
                <w:lang w:eastAsia="en-US"/>
              </w:rPr>
              <w:t>0,0</w:t>
            </w:r>
          </w:p>
        </w:tc>
      </w:tr>
    </w:tbl>
    <w:p w:rsidR="0007216F" w:rsidRDefault="0007216F">
      <w:pPr>
        <w:sectPr w:rsidR="0007216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776" w:right="1021" w:bottom="765" w:left="1021" w:header="720" w:footer="709" w:gutter="0"/>
          <w:cols w:space="720"/>
          <w:titlePg/>
          <w:docGrid w:linePitch="360"/>
        </w:sectPr>
      </w:pPr>
    </w:p>
    <w:p w:rsidR="0007216F" w:rsidRDefault="0007216F">
      <w:pPr>
        <w:widowControl w:val="0"/>
        <w:autoSpaceDE w:val="0"/>
        <w:ind w:left="720"/>
        <w:jc w:val="right"/>
        <w:rPr>
          <w:sz w:val="24"/>
          <w:szCs w:val="24"/>
        </w:rPr>
      </w:pPr>
    </w:p>
    <w:p w:rsidR="0007216F" w:rsidRDefault="0007216F">
      <w:pPr>
        <w:widowControl w:val="0"/>
        <w:autoSpaceDE w:val="0"/>
        <w:ind w:left="1080"/>
      </w:pPr>
      <w:r>
        <w:rPr>
          <w:sz w:val="24"/>
          <w:szCs w:val="24"/>
        </w:rPr>
        <w:tab/>
      </w:r>
    </w:p>
    <w:p w:rsidR="0007216F" w:rsidRDefault="0007216F">
      <w:pPr>
        <w:widowControl w:val="0"/>
        <w:autoSpaceDE w:val="0"/>
        <w:ind w:left="1080"/>
        <w:rPr>
          <w:sz w:val="24"/>
          <w:szCs w:val="24"/>
        </w:rPr>
      </w:pPr>
    </w:p>
    <w:p w:rsidR="0007216F" w:rsidRDefault="0007216F">
      <w:pPr>
        <w:widowControl w:val="0"/>
        <w:autoSpaceDE w:val="0"/>
        <w:ind w:left="993"/>
        <w:jc w:val="both"/>
      </w:pPr>
      <w:r>
        <w:rPr>
          <w:sz w:val="28"/>
          <w:szCs w:val="28"/>
        </w:rPr>
        <w:t>2.  Настоящее постановление вступает в силу с момента подписания (обнародования).</w:t>
      </w:r>
    </w:p>
    <w:p w:rsidR="0007216F" w:rsidRDefault="0007216F">
      <w:pPr>
        <w:widowControl w:val="0"/>
        <w:autoSpaceDE w:val="0"/>
        <w:ind w:left="1080" w:hanging="87"/>
        <w:jc w:val="both"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07216F" w:rsidRDefault="0007216F">
      <w:pPr>
        <w:widowControl w:val="0"/>
        <w:autoSpaceDE w:val="0"/>
        <w:ind w:left="1080"/>
        <w:jc w:val="both"/>
        <w:rPr>
          <w:sz w:val="28"/>
          <w:szCs w:val="28"/>
        </w:rPr>
      </w:pPr>
    </w:p>
    <w:p w:rsidR="0007216F" w:rsidRDefault="0007216F">
      <w:pPr>
        <w:widowControl w:val="0"/>
        <w:autoSpaceDE w:val="0"/>
        <w:ind w:left="1080"/>
        <w:rPr>
          <w:sz w:val="28"/>
          <w:szCs w:val="28"/>
        </w:rPr>
      </w:pPr>
    </w:p>
    <w:p w:rsidR="0007216F" w:rsidRDefault="0007216F">
      <w:pPr>
        <w:widowControl w:val="0"/>
        <w:autoSpaceDE w:val="0"/>
        <w:ind w:left="720"/>
      </w:pPr>
      <w:r>
        <w:rPr>
          <w:sz w:val="28"/>
          <w:szCs w:val="28"/>
        </w:rPr>
        <w:t xml:space="preserve">Глава Администрации </w:t>
      </w:r>
    </w:p>
    <w:p w:rsidR="00AB26EB" w:rsidRDefault="0007216F">
      <w:pPr>
        <w:widowControl w:val="0"/>
        <w:autoSpaceDE w:val="0"/>
        <w:ind w:left="720"/>
      </w:pPr>
      <w:r>
        <w:rPr>
          <w:sz w:val="28"/>
          <w:szCs w:val="28"/>
        </w:rPr>
        <w:t>Зеленовского сельского поселения                                           Т.И. Обухова</w:t>
      </w:r>
    </w:p>
    <w:sectPr w:rsidR="00AB26E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021" w:right="424" w:bottom="1021" w:left="425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7C95" w:rsidRDefault="00297C95">
      <w:r>
        <w:separator/>
      </w:r>
    </w:p>
  </w:endnote>
  <w:endnote w:type="continuationSeparator" w:id="0">
    <w:p w:rsidR="00297C95" w:rsidRDefault="0029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3602" w:rsidRDefault="00A23602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216F" w:rsidRDefault="0007216F">
    <w:pPr>
      <w:pStyle w:val="af1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1.85pt;margin-top:.05pt;width:4.9pt;height:11.6pt;z-index:251658240;mso-wrap-distance-left:0;mso-wrap-distance-right:0;mso-position-horizontal-relative:page" stroked="f">
          <v:fill opacity="0" color2="black"/>
          <v:textbox inset=".15pt,.15pt,.15pt,.15pt">
            <w:txbxContent>
              <w:p w:rsidR="0007216F" w:rsidRDefault="0007216F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23602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3602" w:rsidRDefault="00A23602">
    <w:pPr>
      <w:pStyle w:val="af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216F" w:rsidRDefault="0007216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216F" w:rsidRDefault="0007216F">
    <w:pPr>
      <w:pStyle w:val="af1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5.75pt;margin-top:.05pt;width:4.9pt;height:11.6pt;z-index:251657216;mso-wrap-distance-left:0;mso-wrap-distance-right:0;mso-position-horizontal-relative:page" stroked="f">
          <v:fill opacity="0" color2="black"/>
          <v:textbox inset=".15pt,.15pt,.15pt,.15pt">
            <w:txbxContent>
              <w:p w:rsidR="0007216F" w:rsidRDefault="0007216F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A23602">
                  <w:rPr>
                    <w:rStyle w:val="a3"/>
                    <w:noProof/>
                  </w:rPr>
                  <w:t>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216F" w:rsidRDefault="0007216F">
    <w:pPr>
      <w:pStyle w:val="af1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216F" w:rsidRDefault="0007216F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216F" w:rsidRDefault="0007216F">
    <w:pPr>
      <w:pStyle w:val="af1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216F" w:rsidRDefault="0007216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7C95" w:rsidRDefault="00297C95">
      <w:r>
        <w:separator/>
      </w:r>
    </w:p>
  </w:footnote>
  <w:footnote w:type="continuationSeparator" w:id="0">
    <w:p w:rsidR="00297C95" w:rsidRDefault="00297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3602" w:rsidRDefault="00A23602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3602" w:rsidRDefault="00A23602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216F" w:rsidRDefault="0007216F">
    <w:pPr>
      <w:pStyle w:val="afa"/>
      <w:jc w:val="right"/>
    </w:pPr>
    <w:r>
      <w:rPr>
        <w:rFonts w:eastAsia="Arial Unicode MS" w:cs="Tahoma"/>
        <w:color w:val="000000"/>
        <w:sz w:val="28"/>
        <w:szCs w:val="28"/>
        <w:lang w:eastAsia="en-US" w:bidi="en-US"/>
      </w:rPr>
      <w:t xml:space="preserve">   </w:t>
    </w:r>
    <w:r>
      <w:t xml:space="preserve">                                                                                                                                                          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216F" w:rsidRDefault="0007216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216F" w:rsidRDefault="0007216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216F" w:rsidRDefault="0007216F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216F" w:rsidRDefault="0007216F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216F" w:rsidRDefault="0007216F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216F" w:rsidRDefault="000721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 w:hint="default"/>
        <w:sz w:val="28"/>
        <w:szCs w:val="28"/>
        <w:lang w:eastAsia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6EB"/>
    <w:rsid w:val="0007216F"/>
    <w:rsid w:val="00297C95"/>
    <w:rsid w:val="003B1C28"/>
    <w:rsid w:val="00440A93"/>
    <w:rsid w:val="00A23602"/>
    <w:rsid w:val="00AB26EB"/>
    <w:rsid w:val="00ED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AAD0AA74-5FF3-4EE6-AB4F-634DFA70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eastAsia="Calibri" w:hint="default"/>
      <w:sz w:val="28"/>
      <w:szCs w:val="28"/>
      <w:lang w:eastAsia="en-US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BodyText21">
    <w:name w:val="Body Text 2.Основной текст 1 Знак"/>
    <w:rPr>
      <w:sz w:val="28"/>
    </w:rPr>
  </w:style>
  <w:style w:type="character" w:customStyle="1" w:styleId="a4">
    <w:name w:val="Нижний колонтитул Знак"/>
  </w:style>
  <w:style w:type="character" w:customStyle="1" w:styleId="a5">
    <w:name w:val="Верхний колонтитул Знак"/>
    <w:basedOn w:val="10"/>
  </w:style>
  <w:style w:type="character" w:styleId="a6">
    <w:name w:val="Hyperlink"/>
    <w:rPr>
      <w:rFonts w:ascii="Arial" w:hAnsi="Arial" w:cs="Arial"/>
      <w:color w:val="3560A7"/>
      <w:sz w:val="20"/>
      <w:szCs w:val="20"/>
      <w:u w:val="none"/>
    </w:rPr>
  </w:style>
  <w:style w:type="character" w:customStyle="1" w:styleId="11">
    <w:name w:val="Заголовок 1 Знак"/>
    <w:rPr>
      <w:sz w:val="28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Pr>
      <w:b w:val="0"/>
      <w:bCs w:val="0"/>
      <w:color w:val="106BBE"/>
      <w:sz w:val="26"/>
      <w:szCs w:val="26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20"/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0">
    <w:name w:val="Обычный2"/>
    <w:pPr>
      <w:suppressAutoHyphens/>
    </w:pPr>
    <w:rPr>
      <w:lang w:eastAsia="zh-CN"/>
    </w:rPr>
  </w:style>
  <w:style w:type="paragraph" w:styleId="ad">
    <w:name w:val="Subtitle"/>
    <w:basedOn w:val="20"/>
    <w:next w:val="aa"/>
    <w:qFormat/>
    <w:rPr>
      <w:sz w:val="28"/>
    </w:rPr>
  </w:style>
  <w:style w:type="paragraph" w:styleId="ae">
    <w:name w:val="Body Text Indent"/>
    <w:basedOn w:val="a"/>
    <w:pPr>
      <w:ind w:firstLine="709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customStyle="1" w:styleId="31">
    <w:name w:val="Основной текст 31"/>
    <w:basedOn w:val="a"/>
    <w:pPr>
      <w:jc w:val="center"/>
    </w:pPr>
    <w:rPr>
      <w:b/>
      <w:sz w:val="27"/>
    </w:rPr>
  </w:style>
  <w:style w:type="paragraph" w:styleId="af1">
    <w:name w:val="footer"/>
    <w:basedOn w:val="a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uppressAutoHyphens/>
      <w:jc w:val="both"/>
    </w:pPr>
    <w:rPr>
      <w:sz w:val="28"/>
      <w:lang w:eastAsia="zh-CN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3">
    <w:name w:val="заголовок 1"/>
    <w:basedOn w:val="a"/>
    <w:next w:val="a"/>
    <w:pPr>
      <w:keepNext/>
      <w:overflowPunct w:val="0"/>
      <w:autoSpaceDE w:val="0"/>
      <w:textAlignment w:val="baseline"/>
    </w:pPr>
    <w:rPr>
      <w:sz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BodyText2">
    <w:name w:val="Body Text 2"/>
    <w:basedOn w:val="a"/>
    <w:pPr>
      <w:overflowPunct w:val="0"/>
      <w:autoSpaceDE w:val="0"/>
      <w:ind w:left="1065"/>
      <w:jc w:val="both"/>
      <w:textAlignment w:val="baseline"/>
    </w:pPr>
    <w:rPr>
      <w:sz w:val="24"/>
    </w:rPr>
  </w:style>
  <w:style w:type="paragraph" w:customStyle="1" w:styleId="BodyText210">
    <w:name w:val="Body Text 21"/>
    <w:basedOn w:val="a"/>
    <w:pPr>
      <w:overflowPunct w:val="0"/>
      <w:autoSpaceDE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3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BodyText211">
    <w:name w:val="Body Text 2.Основной текст 1"/>
    <w:basedOn w:val="a"/>
    <w:pPr>
      <w:ind w:firstLine="720"/>
      <w:jc w:val="both"/>
    </w:pPr>
    <w:rPr>
      <w:sz w:val="28"/>
    </w:rPr>
  </w:style>
  <w:style w:type="paragraph" w:styleId="af5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6">
    <w:name w:val="Содержимое таблицы"/>
    <w:basedOn w:val="a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pPr>
      <w:widowControl w:val="0"/>
    </w:pPr>
    <w:rPr>
      <w:sz w:val="24"/>
      <w:szCs w:val="24"/>
    </w:rPr>
  </w:style>
  <w:style w:type="paragraph" w:customStyle="1" w:styleId="15">
    <w:name w:val="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7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8">
    <w:name w:val="Заголовок таблицы"/>
    <w:basedOn w:val="af6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customStyle="1" w:styleId="afa">
    <w:name w:val="Верхний колонтитул слева"/>
    <w:basedOn w:val="af0"/>
    <w:pPr>
      <w:suppressLineNumbers/>
      <w:tabs>
        <w:tab w:val="clear" w:pos="4153"/>
        <w:tab w:val="clear" w:pos="8306"/>
        <w:tab w:val="center" w:pos="4960"/>
        <w:tab w:val="right" w:pos="992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>SPecialiST RePack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2022-01-11T13:22:00Z</cp:lastPrinted>
  <dcterms:created xsi:type="dcterms:W3CDTF">2026-03-02T05:56:00Z</dcterms:created>
  <dcterms:modified xsi:type="dcterms:W3CDTF">2026-03-02T05:56:00Z</dcterms:modified>
</cp:coreProperties>
</file>