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C16" w:rsidRDefault="00F50C16" w:rsidP="00F50C16">
      <w:pPr>
        <w:jc w:val="center"/>
        <w:rPr>
          <w:rFonts w:ascii="Times New Roman" w:eastAsia="Times New Roman" w:hAnsi="Times New Roman"/>
          <w:sz w:val="28"/>
          <w:szCs w:val="28"/>
        </w:rPr>
      </w:pPr>
    </w:p>
    <w:p w:rsidR="00F50C16" w:rsidRDefault="00F50C16" w:rsidP="00F50C16">
      <w:pPr>
        <w:jc w:val="center"/>
        <w:rPr>
          <w:rFonts w:ascii="Times New Roman" w:eastAsia="Times New Roman" w:hAnsi="Times New Roman"/>
          <w:sz w:val="28"/>
          <w:szCs w:val="28"/>
        </w:rPr>
      </w:pPr>
    </w:p>
    <w:p w:rsidR="00F50C16" w:rsidRPr="0015366B" w:rsidRDefault="00F50C16" w:rsidP="00F50C16">
      <w:pPr>
        <w:jc w:val="center"/>
        <w:rPr>
          <w:rFonts w:ascii="Times New Roman" w:eastAsia="Times New Roman" w:hAnsi="Times New Roman"/>
          <w:sz w:val="28"/>
          <w:szCs w:val="28"/>
        </w:rPr>
      </w:pPr>
      <w:r w:rsidRPr="0015366B">
        <w:rPr>
          <w:rFonts w:ascii="Times New Roman" w:eastAsia="Times New Roman" w:hAnsi="Times New Roman"/>
          <w:sz w:val="28"/>
          <w:szCs w:val="28"/>
        </w:rPr>
        <w:t>РОССИЙСКАЯ ФЕДЕРАЦИЯ</w:t>
      </w:r>
    </w:p>
    <w:p w:rsidR="00F50C16" w:rsidRPr="0015366B" w:rsidRDefault="00F50C16" w:rsidP="00F50C16">
      <w:pPr>
        <w:jc w:val="center"/>
        <w:rPr>
          <w:rFonts w:ascii="Times New Roman" w:eastAsia="Times New Roman" w:hAnsi="Times New Roman"/>
          <w:sz w:val="28"/>
          <w:szCs w:val="28"/>
        </w:rPr>
      </w:pPr>
      <w:r w:rsidRPr="0015366B">
        <w:rPr>
          <w:rFonts w:ascii="Times New Roman" w:eastAsia="Times New Roman" w:hAnsi="Times New Roman"/>
          <w:sz w:val="28"/>
          <w:szCs w:val="28"/>
        </w:rPr>
        <w:t>РОСТОВСКАЯ ОБЛАСТЬ</w:t>
      </w:r>
    </w:p>
    <w:p w:rsidR="00F50C16" w:rsidRPr="0015366B" w:rsidRDefault="00F50C16" w:rsidP="00F50C16">
      <w:pPr>
        <w:jc w:val="center"/>
        <w:rPr>
          <w:rFonts w:ascii="Times New Roman" w:eastAsia="Times New Roman" w:hAnsi="Times New Roman"/>
          <w:sz w:val="28"/>
          <w:szCs w:val="28"/>
        </w:rPr>
      </w:pPr>
      <w:r w:rsidRPr="0015366B">
        <w:rPr>
          <w:rFonts w:ascii="Times New Roman" w:eastAsia="Times New Roman" w:hAnsi="Times New Roman"/>
          <w:sz w:val="28"/>
          <w:szCs w:val="28"/>
        </w:rPr>
        <w:t>МУНИЦИПАЛЬНОЕ ОБРАЗОВАНИЕ</w:t>
      </w:r>
    </w:p>
    <w:p w:rsidR="00F50C16" w:rsidRPr="0015366B" w:rsidRDefault="00F50C16" w:rsidP="00F50C16">
      <w:pPr>
        <w:jc w:val="center"/>
        <w:rPr>
          <w:rFonts w:ascii="Times New Roman" w:eastAsia="Times New Roman" w:hAnsi="Times New Roman"/>
          <w:sz w:val="28"/>
          <w:szCs w:val="28"/>
        </w:rPr>
      </w:pPr>
      <w:r w:rsidRPr="0015366B">
        <w:rPr>
          <w:rFonts w:ascii="Times New Roman" w:eastAsia="Times New Roman" w:hAnsi="Times New Roman"/>
          <w:sz w:val="28"/>
          <w:szCs w:val="28"/>
        </w:rPr>
        <w:t>«</w:t>
      </w:r>
      <w:r>
        <w:rPr>
          <w:rFonts w:ascii="Times New Roman" w:eastAsia="Times New Roman" w:hAnsi="Times New Roman"/>
          <w:sz w:val="28"/>
          <w:szCs w:val="28"/>
        </w:rPr>
        <w:t>ЗЕЛЕНОВСКОГО</w:t>
      </w:r>
      <w:r w:rsidRPr="0015366B">
        <w:rPr>
          <w:rFonts w:ascii="Times New Roman" w:eastAsia="Times New Roman" w:hAnsi="Times New Roman"/>
          <w:sz w:val="28"/>
          <w:szCs w:val="28"/>
        </w:rPr>
        <w:t xml:space="preserve"> СЕЛЬСКОЕ ПОСЕЛЕНИЕ»</w:t>
      </w:r>
    </w:p>
    <w:p w:rsidR="00F50C16" w:rsidRPr="0015366B" w:rsidRDefault="00F50C16" w:rsidP="00F50C16">
      <w:pPr>
        <w:jc w:val="center"/>
        <w:rPr>
          <w:rFonts w:ascii="Times New Roman" w:eastAsia="Times New Roman" w:hAnsi="Times New Roman"/>
          <w:sz w:val="28"/>
          <w:szCs w:val="28"/>
        </w:rPr>
      </w:pPr>
      <w:r w:rsidRPr="0015366B">
        <w:rPr>
          <w:rFonts w:ascii="Times New Roman" w:eastAsia="Times New Roman" w:hAnsi="Times New Roman"/>
          <w:sz w:val="28"/>
          <w:szCs w:val="28"/>
        </w:rPr>
        <w:t xml:space="preserve">АДМИНИСТРАЦИЯ </w:t>
      </w:r>
      <w:r>
        <w:rPr>
          <w:rFonts w:ascii="Times New Roman" w:eastAsia="Times New Roman" w:hAnsi="Times New Roman"/>
          <w:sz w:val="28"/>
          <w:szCs w:val="28"/>
        </w:rPr>
        <w:t>ЗЕЛЕНОВСКОГО</w:t>
      </w:r>
      <w:r w:rsidRPr="0015366B">
        <w:rPr>
          <w:rFonts w:ascii="Times New Roman" w:eastAsia="Times New Roman" w:hAnsi="Times New Roman"/>
          <w:sz w:val="28"/>
          <w:szCs w:val="28"/>
        </w:rPr>
        <w:t xml:space="preserve"> СЕЛЬСКОГО ПОСЕЛЕНИЯ</w:t>
      </w:r>
    </w:p>
    <w:p w:rsidR="00F50C16" w:rsidRPr="0015366B" w:rsidRDefault="00F50C16" w:rsidP="00F50C16">
      <w:pPr>
        <w:jc w:val="center"/>
        <w:rPr>
          <w:rFonts w:ascii="Times New Roman" w:eastAsia="Times New Roman" w:hAnsi="Times New Roman"/>
          <w:sz w:val="28"/>
          <w:szCs w:val="28"/>
        </w:rPr>
      </w:pPr>
    </w:p>
    <w:p w:rsidR="00F50C16" w:rsidRDefault="00F50C16" w:rsidP="00F50C16">
      <w:pPr>
        <w:jc w:val="center"/>
        <w:rPr>
          <w:rFonts w:ascii="Times New Roman" w:eastAsia="Times New Roman" w:hAnsi="Times New Roman"/>
          <w:sz w:val="28"/>
          <w:szCs w:val="28"/>
        </w:rPr>
      </w:pPr>
    </w:p>
    <w:p w:rsidR="00F50C16" w:rsidRDefault="00F50C16" w:rsidP="00F50C16">
      <w:pPr>
        <w:rPr>
          <w:rFonts w:ascii="Times New Roman" w:eastAsia="Times New Roman" w:hAnsi="Times New Roman"/>
          <w:sz w:val="28"/>
          <w:szCs w:val="28"/>
        </w:rPr>
      </w:pPr>
      <w:r>
        <w:rPr>
          <w:rFonts w:ascii="Times New Roman" w:eastAsia="Times New Roman" w:hAnsi="Times New Roman"/>
          <w:sz w:val="28"/>
          <w:szCs w:val="28"/>
        </w:rPr>
        <w:t>«22» марта 2022 г.                                   № 26                                   х. Зеленовка</w:t>
      </w:r>
    </w:p>
    <w:p w:rsidR="00F50C16" w:rsidRDefault="00F50C16" w:rsidP="00F50C16">
      <w:pPr>
        <w:tabs>
          <w:tab w:val="left" w:pos="3174"/>
        </w:tabs>
        <w:rPr>
          <w:rFonts w:ascii="Times New Roman" w:eastAsia="Arial Unicode MS" w:hAnsi="Times New Roman"/>
          <w:b/>
          <w:bCs/>
          <w:sz w:val="28"/>
          <w:szCs w:val="28"/>
        </w:rPr>
      </w:pPr>
    </w:p>
    <w:p w:rsidR="00F50C16" w:rsidRDefault="00F50C16" w:rsidP="00F50C16">
      <w:pPr>
        <w:spacing w:after="120" w:line="240" w:lineRule="exact"/>
        <w:ind w:right="5527"/>
        <w:rPr>
          <w:rFonts w:ascii="Times New Roman" w:eastAsia="Times New Roman" w:hAnsi="Times New Roman"/>
          <w:sz w:val="28"/>
          <w:szCs w:val="28"/>
        </w:rPr>
      </w:pPr>
      <w:r>
        <w:rPr>
          <w:rFonts w:ascii="Times New Roman" w:eastAsia="Times New Roman" w:hAnsi="Times New Roman"/>
          <w:sz w:val="28"/>
          <w:szCs w:val="28"/>
        </w:rPr>
        <w:t>О внесении изменений в постановление</w:t>
      </w:r>
    </w:p>
    <w:p w:rsidR="00F50C16" w:rsidRDefault="00F50C16" w:rsidP="00F50C16">
      <w:pPr>
        <w:spacing w:after="120" w:line="240" w:lineRule="exact"/>
        <w:ind w:right="5527"/>
        <w:rPr>
          <w:rFonts w:ascii="Times New Roman" w:eastAsia="Times New Roman" w:hAnsi="Times New Roman"/>
          <w:sz w:val="28"/>
          <w:szCs w:val="28"/>
        </w:rPr>
      </w:pPr>
      <w:r>
        <w:rPr>
          <w:rFonts w:ascii="Times New Roman" w:eastAsia="Times New Roman" w:hAnsi="Times New Roman"/>
          <w:sz w:val="28"/>
          <w:szCs w:val="28"/>
        </w:rPr>
        <w:t>от 30.12.2021 № 118</w:t>
      </w:r>
    </w:p>
    <w:p w:rsidR="00F50C16" w:rsidRDefault="002C60D4" w:rsidP="00F50C16">
      <w:pPr>
        <w:rPr>
          <w:rFonts w:ascii="Times New Roman" w:eastAsia="Times New Roman" w:hAnsi="Times New Roman"/>
          <w:sz w:val="28"/>
          <w:szCs w:val="28"/>
        </w:rPr>
      </w:pPr>
      <w:r>
        <w:rPr>
          <w:rFonts w:ascii="Times New Roman" w:eastAsia="Times New Roman" w:hAnsi="Times New Roman"/>
          <w:sz w:val="28"/>
          <w:szCs w:val="28"/>
        </w:rPr>
        <w:t>«Об утверждении Порядка учета бюджетных</w:t>
      </w:r>
    </w:p>
    <w:p w:rsidR="00F50C16" w:rsidRDefault="002C60D4" w:rsidP="002C60D4">
      <w:pPr>
        <w:rPr>
          <w:rFonts w:ascii="Times New Roman" w:eastAsia="Times New Roman" w:hAnsi="Times New Roman"/>
          <w:sz w:val="28"/>
          <w:szCs w:val="28"/>
        </w:rPr>
      </w:pPr>
      <w:r>
        <w:rPr>
          <w:rFonts w:ascii="Times New Roman" w:eastAsia="Times New Roman" w:hAnsi="Times New Roman"/>
          <w:sz w:val="28"/>
          <w:szCs w:val="28"/>
        </w:rPr>
        <w:t>и денежных обязательств получателей средств бюджета»</w:t>
      </w:r>
    </w:p>
    <w:p w:rsidR="002C60D4" w:rsidRDefault="002C60D4" w:rsidP="002C60D4">
      <w:pPr>
        <w:rPr>
          <w:rFonts w:ascii="Times New Roman" w:eastAsia="Times New Roman" w:hAnsi="Times New Roman"/>
          <w:sz w:val="28"/>
          <w:szCs w:val="28"/>
        </w:rPr>
      </w:pPr>
      <w:proofErr w:type="spellStart"/>
      <w:r>
        <w:rPr>
          <w:rFonts w:ascii="Times New Roman" w:eastAsia="Times New Roman" w:hAnsi="Times New Roman"/>
          <w:sz w:val="28"/>
          <w:szCs w:val="28"/>
        </w:rPr>
        <w:t>Зеленовского</w:t>
      </w:r>
      <w:proofErr w:type="spellEnd"/>
      <w:r>
        <w:rPr>
          <w:rFonts w:ascii="Times New Roman" w:eastAsia="Times New Roman" w:hAnsi="Times New Roman"/>
          <w:sz w:val="28"/>
          <w:szCs w:val="28"/>
        </w:rPr>
        <w:t xml:space="preserve"> сельского поселения»</w:t>
      </w:r>
    </w:p>
    <w:p w:rsidR="00DE6C9B" w:rsidRDefault="00DE6C9B" w:rsidP="002C60D4">
      <w:pPr>
        <w:rPr>
          <w:rFonts w:ascii="Times New Roman" w:eastAsia="Times New Roman" w:hAnsi="Times New Roman"/>
          <w:sz w:val="28"/>
          <w:szCs w:val="28"/>
        </w:rPr>
      </w:pPr>
      <w:bookmarkStart w:id="0" w:name="_GoBack"/>
      <w:bookmarkEnd w:id="0"/>
    </w:p>
    <w:p w:rsidR="00F50C16" w:rsidRDefault="00F50C16" w:rsidP="00F50C16">
      <w:pPr>
        <w:ind w:firstLine="708"/>
        <w:jc w:val="both"/>
        <w:rPr>
          <w:rFonts w:ascii="Times New Roman" w:eastAsia="Times New Roman" w:hAnsi="Times New Roman"/>
          <w:sz w:val="26"/>
          <w:szCs w:val="26"/>
        </w:rPr>
      </w:pPr>
      <w:r>
        <w:rPr>
          <w:rFonts w:ascii="Times New Roman" w:eastAsia="Times New Roman" w:hAnsi="Times New Roman"/>
          <w:sz w:val="28"/>
          <w:szCs w:val="28"/>
        </w:rPr>
        <w:t xml:space="preserve">В целях обеспечения исполнения бюджета </w:t>
      </w:r>
      <w:proofErr w:type="spellStart"/>
      <w:proofErr w:type="gramStart"/>
      <w:r>
        <w:rPr>
          <w:rFonts w:ascii="Times New Roman" w:eastAsia="Times New Roman" w:hAnsi="Times New Roman"/>
          <w:sz w:val="28"/>
          <w:szCs w:val="28"/>
        </w:rPr>
        <w:t>Зеленовского</w:t>
      </w:r>
      <w:proofErr w:type="spellEnd"/>
      <w:r>
        <w:rPr>
          <w:rFonts w:ascii="Times New Roman" w:eastAsia="Times New Roman" w:hAnsi="Times New Roman"/>
          <w:sz w:val="28"/>
          <w:szCs w:val="28"/>
        </w:rPr>
        <w:t xml:space="preserve"> </w:t>
      </w:r>
      <w:r>
        <w:rPr>
          <w:rFonts w:ascii="Times New Roman" w:hAnsi="Times New Roman"/>
          <w:sz w:val="28"/>
          <w:szCs w:val="28"/>
        </w:rPr>
        <w:t xml:space="preserve"> сельского</w:t>
      </w:r>
      <w:proofErr w:type="gramEnd"/>
      <w:r>
        <w:rPr>
          <w:rFonts w:ascii="Times New Roman" w:hAnsi="Times New Roman"/>
          <w:sz w:val="28"/>
          <w:szCs w:val="28"/>
        </w:rPr>
        <w:t xml:space="preserve"> поселения</w:t>
      </w:r>
      <w:r>
        <w:rPr>
          <w:rFonts w:ascii="Times New Roman" w:eastAsia="Times New Roman" w:hAnsi="Times New Roman"/>
          <w:sz w:val="28"/>
          <w:szCs w:val="28"/>
        </w:rPr>
        <w:t xml:space="preserve"> Тарасовского района </w:t>
      </w:r>
      <w:r>
        <w:rPr>
          <w:rFonts w:ascii="Times New Roman" w:eastAsia="Times New Roman" w:hAnsi="Times New Roman"/>
          <w:b/>
          <w:spacing w:val="60"/>
          <w:sz w:val="28"/>
          <w:szCs w:val="28"/>
        </w:rPr>
        <w:t>постановляю</w:t>
      </w:r>
      <w:r>
        <w:rPr>
          <w:rFonts w:ascii="Times New Roman" w:eastAsia="Times New Roman" w:hAnsi="Times New Roman"/>
          <w:sz w:val="28"/>
          <w:szCs w:val="28"/>
        </w:rPr>
        <w:t>:</w:t>
      </w:r>
    </w:p>
    <w:p w:rsidR="00F50C16" w:rsidRDefault="00F50C16" w:rsidP="00F50C16">
      <w:pPr>
        <w:tabs>
          <w:tab w:val="left" w:pos="6120"/>
        </w:tabs>
        <w:autoSpaceDE w:val="0"/>
        <w:spacing w:line="288" w:lineRule="auto"/>
        <w:jc w:val="both"/>
        <w:rPr>
          <w:rFonts w:ascii="Times New Roman" w:hAnsi="Times New Roman"/>
          <w:sz w:val="28"/>
          <w:szCs w:val="28"/>
          <w:lang w:eastAsia="en-US"/>
        </w:rPr>
      </w:pPr>
    </w:p>
    <w:p w:rsidR="00F50C16" w:rsidRDefault="00F50C16" w:rsidP="00F50C16">
      <w:pPr>
        <w:widowControl w:val="0"/>
        <w:spacing w:line="288" w:lineRule="auto"/>
        <w:ind w:firstLine="708"/>
        <w:jc w:val="both"/>
        <w:rPr>
          <w:rFonts w:ascii="Times New Roman" w:eastAsia="Times New Roman" w:hAnsi="Times New Roman"/>
          <w:sz w:val="28"/>
          <w:szCs w:val="28"/>
        </w:rPr>
      </w:pPr>
      <w:r>
        <w:rPr>
          <w:rFonts w:ascii="Times New Roman" w:eastAsia="Arial Unicode MS" w:hAnsi="Times New Roman"/>
          <w:sz w:val="28"/>
          <w:szCs w:val="28"/>
        </w:rPr>
        <w:t xml:space="preserve"> </w:t>
      </w:r>
      <w:r>
        <w:rPr>
          <w:rFonts w:ascii="Times New Roman" w:eastAsia="Times New Roman" w:hAnsi="Times New Roman"/>
          <w:sz w:val="28"/>
          <w:szCs w:val="28"/>
        </w:rPr>
        <w:t xml:space="preserve">1. Внести изменение в постановление от 30.12.2021 №118 «Об утверждении Порядка учета бюджетных и денежных обязательств получателей средств бюджета </w:t>
      </w:r>
      <w:proofErr w:type="spellStart"/>
      <w:r>
        <w:rPr>
          <w:rFonts w:ascii="Times New Roman" w:eastAsia="Times New Roman" w:hAnsi="Times New Roman"/>
          <w:sz w:val="28"/>
          <w:szCs w:val="28"/>
        </w:rPr>
        <w:t>Зеленовского</w:t>
      </w:r>
      <w:proofErr w:type="spellEnd"/>
      <w:r>
        <w:rPr>
          <w:rFonts w:ascii="Times New Roman" w:hAnsi="Times New Roman"/>
          <w:sz w:val="28"/>
          <w:szCs w:val="28"/>
        </w:rPr>
        <w:t xml:space="preserve"> сельского поселения</w:t>
      </w:r>
      <w:r>
        <w:rPr>
          <w:rFonts w:ascii="Times New Roman" w:eastAsia="Times New Roman" w:hAnsi="Times New Roman"/>
          <w:sz w:val="28"/>
          <w:szCs w:val="28"/>
        </w:rPr>
        <w:t xml:space="preserve"> Тарасовского района» изложив приложение в новой редакции согласно </w:t>
      </w:r>
      <w:proofErr w:type="gramStart"/>
      <w:r>
        <w:rPr>
          <w:rFonts w:ascii="Times New Roman" w:eastAsia="Times New Roman" w:hAnsi="Times New Roman"/>
          <w:sz w:val="28"/>
          <w:szCs w:val="28"/>
        </w:rPr>
        <w:t>приложению</w:t>
      </w:r>
      <w:proofErr w:type="gramEnd"/>
      <w:r>
        <w:rPr>
          <w:rFonts w:ascii="Times New Roman" w:eastAsia="Times New Roman" w:hAnsi="Times New Roman"/>
          <w:sz w:val="28"/>
          <w:szCs w:val="28"/>
        </w:rPr>
        <w:t xml:space="preserve"> к настоящему постановлению.</w:t>
      </w:r>
    </w:p>
    <w:p w:rsidR="00F50C16" w:rsidRDefault="00F50C16" w:rsidP="00F50C16">
      <w:pPr>
        <w:widowControl w:val="0"/>
        <w:spacing w:line="288"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2. Заместителю заведующего - начальнику сектора бюджетного планирования и финансирования направить настоящие постановление главным распорядителям средств бюджета </w:t>
      </w:r>
      <w:proofErr w:type="spellStart"/>
      <w:r>
        <w:rPr>
          <w:rFonts w:ascii="Times New Roman" w:eastAsia="Times New Roman" w:hAnsi="Times New Roman"/>
          <w:sz w:val="28"/>
          <w:szCs w:val="28"/>
        </w:rPr>
        <w:t>Зеленовского</w:t>
      </w:r>
      <w:proofErr w:type="spellEnd"/>
      <w:r>
        <w:rPr>
          <w:rFonts w:ascii="Times New Roman" w:hAnsi="Times New Roman"/>
          <w:sz w:val="28"/>
          <w:szCs w:val="28"/>
        </w:rPr>
        <w:t xml:space="preserve"> сельского поселения</w:t>
      </w:r>
      <w:r>
        <w:rPr>
          <w:rFonts w:ascii="Times New Roman" w:eastAsia="Times New Roman" w:hAnsi="Times New Roman"/>
          <w:sz w:val="28"/>
          <w:szCs w:val="28"/>
        </w:rPr>
        <w:t xml:space="preserve"> Тарасовского района, Отделу № 44 Управления Федерального казначейства по Ростовской области.</w:t>
      </w:r>
    </w:p>
    <w:p w:rsidR="00F50C16" w:rsidRDefault="00F50C16" w:rsidP="00F50C16">
      <w:pPr>
        <w:widowControl w:val="0"/>
        <w:spacing w:line="288" w:lineRule="auto"/>
        <w:ind w:firstLine="708"/>
        <w:jc w:val="both"/>
        <w:rPr>
          <w:rFonts w:ascii="Times New Roman" w:eastAsia="Times New Roman" w:hAnsi="Times New Roman"/>
          <w:sz w:val="28"/>
          <w:szCs w:val="28"/>
        </w:rPr>
      </w:pPr>
      <w:r>
        <w:rPr>
          <w:rFonts w:ascii="Times New Roman" w:eastAsia="Times New Roman" w:hAnsi="Times New Roman"/>
          <w:sz w:val="28"/>
          <w:szCs w:val="28"/>
        </w:rPr>
        <w:t>3. Настоящий приказ вступает в силу со дня подписания и распространяется на правоотношения, возникшие с 1 января 2022 года.</w:t>
      </w:r>
    </w:p>
    <w:p w:rsidR="00F50C16" w:rsidRDefault="00F50C16" w:rsidP="00F50C16">
      <w:pPr>
        <w:shd w:val="clear" w:color="auto" w:fill="FFFFFF"/>
        <w:jc w:val="both"/>
        <w:rPr>
          <w:rFonts w:ascii="Times New Roman" w:eastAsia="Times New Roman" w:hAnsi="Times New Roman"/>
          <w:sz w:val="28"/>
          <w:szCs w:val="28"/>
        </w:rPr>
      </w:pPr>
    </w:p>
    <w:p w:rsidR="00F50C16" w:rsidRDefault="00F50C16" w:rsidP="00F50C16">
      <w:pPr>
        <w:shd w:val="clear" w:color="auto" w:fill="FFFFFF"/>
        <w:jc w:val="both"/>
        <w:rPr>
          <w:rFonts w:ascii="Times New Roman" w:eastAsia="Times New Roman" w:hAnsi="Times New Roman"/>
          <w:sz w:val="28"/>
          <w:szCs w:val="28"/>
        </w:rPr>
      </w:pPr>
    </w:p>
    <w:p w:rsidR="00F50C16" w:rsidRDefault="00F50C16" w:rsidP="00F50C16">
      <w:pPr>
        <w:shd w:val="clear" w:color="auto" w:fill="FFFFFF"/>
        <w:jc w:val="both"/>
        <w:rPr>
          <w:rFonts w:ascii="Times New Roman" w:eastAsia="Times New Roman" w:hAnsi="Times New Roman"/>
          <w:sz w:val="28"/>
          <w:szCs w:val="28"/>
        </w:rPr>
      </w:pPr>
    </w:p>
    <w:tbl>
      <w:tblPr>
        <w:tblW w:w="0" w:type="dxa"/>
        <w:tblInd w:w="108" w:type="dxa"/>
        <w:tblLayout w:type="fixed"/>
        <w:tblLook w:val="04A0" w:firstRow="1" w:lastRow="0" w:firstColumn="1" w:lastColumn="0" w:noHBand="0" w:noVBand="1"/>
      </w:tblPr>
      <w:tblGrid>
        <w:gridCol w:w="5812"/>
        <w:gridCol w:w="1418"/>
        <w:gridCol w:w="2835"/>
      </w:tblGrid>
      <w:tr w:rsidR="00F50C16" w:rsidTr="00F50C16">
        <w:tc>
          <w:tcPr>
            <w:tcW w:w="5812" w:type="dxa"/>
            <w:hideMark/>
          </w:tcPr>
          <w:p w:rsidR="00F50C16" w:rsidRDefault="00F50C16">
            <w:pPr>
              <w:ind w:right="-5"/>
              <w:rPr>
                <w:rFonts w:ascii="Times New Roman" w:eastAsia="Times New Roman" w:hAnsi="Times New Roman"/>
                <w:sz w:val="28"/>
                <w:szCs w:val="28"/>
              </w:rPr>
            </w:pPr>
            <w:r>
              <w:rPr>
                <w:rFonts w:ascii="Times New Roman" w:eastAsia="Times New Roman" w:hAnsi="Times New Roman"/>
                <w:sz w:val="28"/>
                <w:szCs w:val="28"/>
              </w:rPr>
              <w:t xml:space="preserve">Глава Администрации </w:t>
            </w:r>
            <w:proofErr w:type="spellStart"/>
            <w:r>
              <w:rPr>
                <w:rFonts w:ascii="Times New Roman" w:eastAsia="Times New Roman" w:hAnsi="Times New Roman"/>
                <w:sz w:val="28"/>
                <w:szCs w:val="28"/>
              </w:rPr>
              <w:t>Зеленовского</w:t>
            </w:r>
            <w:proofErr w:type="spellEnd"/>
            <w:r>
              <w:rPr>
                <w:rFonts w:ascii="Times New Roman" w:eastAsia="Times New Roman" w:hAnsi="Times New Roman"/>
                <w:sz w:val="28"/>
                <w:szCs w:val="28"/>
              </w:rPr>
              <w:t xml:space="preserve"> сельского поселения</w:t>
            </w:r>
          </w:p>
        </w:tc>
        <w:tc>
          <w:tcPr>
            <w:tcW w:w="1418" w:type="dxa"/>
          </w:tcPr>
          <w:p w:rsidR="00F50C16" w:rsidRDefault="00F50C16">
            <w:pPr>
              <w:ind w:left="283"/>
              <w:rPr>
                <w:rFonts w:ascii="Times New Roman" w:eastAsia="Times New Roman" w:hAnsi="Times New Roman"/>
                <w:sz w:val="28"/>
                <w:szCs w:val="28"/>
              </w:rPr>
            </w:pPr>
          </w:p>
          <w:p w:rsidR="00F50C16" w:rsidRDefault="00F50C16">
            <w:pPr>
              <w:rPr>
                <w:rFonts w:ascii="Times New Roman" w:eastAsia="Times New Roman" w:hAnsi="Times New Roman"/>
                <w:sz w:val="28"/>
                <w:szCs w:val="28"/>
              </w:rPr>
            </w:pPr>
          </w:p>
        </w:tc>
        <w:tc>
          <w:tcPr>
            <w:tcW w:w="2835" w:type="dxa"/>
            <w:hideMark/>
          </w:tcPr>
          <w:p w:rsidR="00F50C16" w:rsidRDefault="00F50C16">
            <w:pPr>
              <w:rPr>
                <w:rFonts w:ascii="Times New Roman" w:eastAsia="Times New Roman" w:hAnsi="Times New Roman"/>
                <w:sz w:val="28"/>
                <w:szCs w:val="28"/>
              </w:rPr>
            </w:pPr>
            <w:r>
              <w:rPr>
                <w:rFonts w:ascii="Times New Roman" w:eastAsia="Times New Roman" w:hAnsi="Times New Roman"/>
                <w:sz w:val="28"/>
                <w:szCs w:val="28"/>
              </w:rPr>
              <w:t>Т.И. Обухова</w:t>
            </w:r>
          </w:p>
        </w:tc>
      </w:tr>
    </w:tbl>
    <w:p w:rsidR="00F50C16" w:rsidRDefault="00F50C16" w:rsidP="00F50C16">
      <w:pPr>
        <w:pStyle w:val="2"/>
        <w:rPr>
          <w:sz w:val="28"/>
          <w:szCs w:val="28"/>
        </w:rPr>
      </w:pPr>
    </w:p>
    <w:p w:rsidR="00F50C16" w:rsidRDefault="00F50C16" w:rsidP="00F50C16">
      <w:pPr>
        <w:pStyle w:val="2"/>
        <w:ind w:left="5387"/>
        <w:jc w:val="left"/>
        <w:outlineLvl w:val="0"/>
        <w:rPr>
          <w:sz w:val="28"/>
        </w:rPr>
      </w:pPr>
    </w:p>
    <w:p w:rsidR="00EB0E34" w:rsidRDefault="00EB0E34" w:rsidP="00EB0E34">
      <w:pPr>
        <w:pStyle w:val="2"/>
        <w:ind w:left="5387"/>
        <w:jc w:val="left"/>
        <w:outlineLvl w:val="0"/>
        <w:rPr>
          <w:sz w:val="28"/>
        </w:rPr>
      </w:pPr>
    </w:p>
    <w:p w:rsidR="00EB0E34" w:rsidRDefault="00EB0E34" w:rsidP="00EB0E34">
      <w:pPr>
        <w:pStyle w:val="2"/>
        <w:ind w:left="5529"/>
        <w:jc w:val="center"/>
        <w:rPr>
          <w:sz w:val="28"/>
        </w:rPr>
      </w:pPr>
    </w:p>
    <w:p w:rsidR="00EB0E34" w:rsidRDefault="00EB0E34" w:rsidP="00EB0E34">
      <w:pPr>
        <w:pStyle w:val="2"/>
        <w:ind w:left="5529"/>
        <w:jc w:val="center"/>
        <w:rPr>
          <w:sz w:val="28"/>
        </w:rPr>
      </w:pPr>
    </w:p>
    <w:p w:rsidR="00EB0E34" w:rsidRDefault="00EB0E34" w:rsidP="00EB0E34">
      <w:pPr>
        <w:pStyle w:val="2"/>
        <w:ind w:left="5529"/>
        <w:jc w:val="center"/>
        <w:rPr>
          <w:sz w:val="28"/>
        </w:rPr>
      </w:pPr>
    </w:p>
    <w:p w:rsidR="00EB0E34" w:rsidRDefault="00EB0E34" w:rsidP="00EB0E34">
      <w:pPr>
        <w:pStyle w:val="2"/>
        <w:ind w:left="5529"/>
        <w:jc w:val="center"/>
        <w:rPr>
          <w:sz w:val="28"/>
        </w:rPr>
      </w:pPr>
    </w:p>
    <w:p w:rsidR="00EB0E34" w:rsidRPr="00D64D6A" w:rsidRDefault="00EB0E34" w:rsidP="00EB0E34">
      <w:pPr>
        <w:pStyle w:val="2"/>
        <w:ind w:left="5529"/>
        <w:jc w:val="center"/>
        <w:rPr>
          <w:sz w:val="28"/>
        </w:rPr>
      </w:pPr>
      <w:r w:rsidRPr="00D64D6A">
        <w:rPr>
          <w:sz w:val="28"/>
        </w:rPr>
        <w:t xml:space="preserve">Приложение </w:t>
      </w:r>
    </w:p>
    <w:p w:rsidR="00EB0E34" w:rsidRPr="00D64D6A" w:rsidRDefault="00EB0E34" w:rsidP="00EB0E34">
      <w:pPr>
        <w:pStyle w:val="2"/>
        <w:ind w:left="5529"/>
        <w:jc w:val="center"/>
        <w:rPr>
          <w:sz w:val="28"/>
          <w:szCs w:val="28"/>
        </w:rPr>
      </w:pPr>
      <w:r w:rsidRPr="00D64D6A">
        <w:rPr>
          <w:sz w:val="28"/>
        </w:rPr>
        <w:t xml:space="preserve">к постановлению </w:t>
      </w:r>
      <w:proofErr w:type="spellStart"/>
      <w:r w:rsidRPr="00D64D6A">
        <w:rPr>
          <w:sz w:val="28"/>
        </w:rPr>
        <w:t>Зеленовского</w:t>
      </w:r>
      <w:proofErr w:type="spellEnd"/>
      <w:r w:rsidRPr="00D64D6A">
        <w:rPr>
          <w:sz w:val="28"/>
          <w:szCs w:val="28"/>
        </w:rPr>
        <w:t xml:space="preserve"> сельского </w:t>
      </w:r>
    </w:p>
    <w:p w:rsidR="00EB0E34" w:rsidRPr="00D64D6A" w:rsidRDefault="00EB0E34" w:rsidP="00EB0E34">
      <w:pPr>
        <w:pStyle w:val="2"/>
        <w:ind w:left="5529"/>
        <w:jc w:val="center"/>
        <w:rPr>
          <w:sz w:val="28"/>
          <w:szCs w:val="28"/>
        </w:rPr>
      </w:pPr>
      <w:r w:rsidRPr="00D64D6A">
        <w:rPr>
          <w:sz w:val="28"/>
          <w:szCs w:val="28"/>
        </w:rPr>
        <w:t>поселения Тарасовского района</w:t>
      </w:r>
    </w:p>
    <w:p w:rsidR="00EB0E34" w:rsidRPr="00D64D6A" w:rsidRDefault="00EB0E34" w:rsidP="00EB0E34">
      <w:pPr>
        <w:pStyle w:val="2"/>
        <w:ind w:left="5529"/>
        <w:jc w:val="center"/>
        <w:rPr>
          <w:sz w:val="28"/>
        </w:rPr>
      </w:pPr>
      <w:r w:rsidRPr="00D64D6A">
        <w:rPr>
          <w:sz w:val="28"/>
        </w:rPr>
        <w:t>от 22.03.2022</w:t>
      </w:r>
      <w:r w:rsidR="002C60D4">
        <w:rPr>
          <w:sz w:val="28"/>
        </w:rPr>
        <w:t>г</w:t>
      </w:r>
      <w:r w:rsidRPr="00D64D6A">
        <w:rPr>
          <w:sz w:val="28"/>
        </w:rPr>
        <w:t xml:space="preserve"> № 26</w:t>
      </w:r>
    </w:p>
    <w:p w:rsidR="00EB0E34" w:rsidRPr="00D64D6A" w:rsidRDefault="00EB0E34" w:rsidP="00EB0E34">
      <w:pPr>
        <w:pStyle w:val="2"/>
        <w:rPr>
          <w:sz w:val="28"/>
        </w:rPr>
      </w:pPr>
    </w:p>
    <w:p w:rsidR="00EB0E34" w:rsidRPr="00D64D6A" w:rsidRDefault="00EB0E34" w:rsidP="00EB0E34">
      <w:pPr>
        <w:pStyle w:val="2"/>
        <w:rPr>
          <w:sz w:val="28"/>
        </w:rPr>
      </w:pPr>
    </w:p>
    <w:p w:rsidR="00EB0E34" w:rsidRPr="00D64D6A" w:rsidRDefault="00EB0E34" w:rsidP="00EB0E34">
      <w:pPr>
        <w:pStyle w:val="ConsPlusNormal"/>
        <w:jc w:val="center"/>
        <w:rPr>
          <w:bCs/>
        </w:rPr>
      </w:pPr>
      <w:r w:rsidRPr="00D64D6A">
        <w:rPr>
          <w:bCs/>
        </w:rPr>
        <w:t>ПОРЯДОК</w:t>
      </w:r>
    </w:p>
    <w:p w:rsidR="00EB0E34" w:rsidRPr="00D64D6A" w:rsidRDefault="00EB0E34" w:rsidP="00EB0E34">
      <w:pPr>
        <w:pStyle w:val="ConsPlusNormal"/>
        <w:jc w:val="center"/>
      </w:pPr>
      <w:r w:rsidRPr="00D64D6A">
        <w:t xml:space="preserve">учета бюджетных и денежных обязательств получателей средств </w:t>
      </w:r>
    </w:p>
    <w:p w:rsidR="00EB0E34" w:rsidRPr="00D64D6A" w:rsidRDefault="00EB0E34" w:rsidP="00EB0E34">
      <w:pPr>
        <w:pStyle w:val="ConsPlusNormal"/>
        <w:jc w:val="center"/>
        <w:rPr>
          <w:bCs/>
        </w:rPr>
      </w:pPr>
      <w:r w:rsidRPr="00D64D6A">
        <w:t xml:space="preserve">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w:t>
      </w:r>
    </w:p>
    <w:p w:rsidR="00EB0E34" w:rsidRPr="00D64D6A" w:rsidRDefault="00EB0E34" w:rsidP="00EB0E34">
      <w:pPr>
        <w:pStyle w:val="ConsPlusNormal"/>
        <w:jc w:val="center"/>
        <w:outlineLvl w:val="0"/>
      </w:pPr>
    </w:p>
    <w:p w:rsidR="00EB0E34" w:rsidRPr="00D64D6A" w:rsidRDefault="00EB0E34" w:rsidP="00EB0E34">
      <w:pPr>
        <w:pStyle w:val="ConsPlusNormal"/>
        <w:jc w:val="center"/>
        <w:outlineLvl w:val="0"/>
        <w:rPr>
          <w:b/>
          <w:bCs/>
        </w:rPr>
      </w:pPr>
      <w:r w:rsidRPr="00D64D6A">
        <w:rPr>
          <w:b/>
          <w:bCs/>
        </w:rPr>
        <w:t>I. Общие положения</w:t>
      </w:r>
    </w:p>
    <w:p w:rsidR="00EB0E34" w:rsidRPr="00D64D6A" w:rsidRDefault="00EB0E34" w:rsidP="00EB0E34">
      <w:pPr>
        <w:pStyle w:val="2"/>
        <w:jc w:val="left"/>
        <w:rPr>
          <w:sz w:val="28"/>
          <w:szCs w:val="28"/>
        </w:rPr>
      </w:pPr>
    </w:p>
    <w:p w:rsidR="00EB0E34" w:rsidRPr="00D64D6A" w:rsidRDefault="00EB0E34" w:rsidP="00EB0E34">
      <w:pPr>
        <w:pStyle w:val="ConsPlusNormal"/>
        <w:ind w:firstLine="709"/>
        <w:jc w:val="both"/>
      </w:pPr>
      <w:r w:rsidRPr="00D64D6A">
        <w:t xml:space="preserve">1.1. Настоящий Порядок учета бюджетных и денежных обязательств </w:t>
      </w:r>
      <w:r w:rsidRPr="00D64D6A">
        <w:br/>
        <w:t xml:space="preserve">получателей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(далее–Порядок) устанавливает порядок исполнения бюджета </w:t>
      </w:r>
      <w:proofErr w:type="spellStart"/>
      <w:r w:rsidRPr="00D64D6A">
        <w:t>Зеленовского</w:t>
      </w:r>
      <w:proofErr w:type="spellEnd"/>
      <w:r w:rsidRPr="00D64D6A">
        <w:t xml:space="preserve"> сельского поселения Тарасовского района по расходам в части учета территориальным отделом Управления Федерального казначейства по Ростовской области (далее – Отдел) бюджетных и денежных обязательств получателей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(далее соответственно–бюджетные обязательства, денежные обязательства).</w:t>
      </w:r>
    </w:p>
    <w:p w:rsidR="00EB0E34" w:rsidRPr="00D64D6A" w:rsidRDefault="00EB0E34" w:rsidP="00EB0E34">
      <w:pPr>
        <w:pStyle w:val="ConsPlusNormal"/>
        <w:ind w:firstLine="709"/>
        <w:jc w:val="both"/>
      </w:pPr>
      <w:r w:rsidRPr="00D64D6A">
        <w:t>1.2. Бюджетные и денежные обязательства учитываются Отделом с отражением на лицевых счетах получателей бюджетных средств, открытых в установленном порядке (далее – лицевые счета).</w:t>
      </w:r>
    </w:p>
    <w:p w:rsidR="00EB0E34" w:rsidRPr="00D64D6A" w:rsidRDefault="00EB0E34" w:rsidP="00EB0E34">
      <w:pPr>
        <w:pStyle w:val="ConsPlusNormal"/>
        <w:ind w:firstLine="709"/>
        <w:jc w:val="both"/>
      </w:pPr>
      <w:r w:rsidRPr="00D64D6A">
        <w:t xml:space="preserve">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w:t>
      </w:r>
      <w:proofErr w:type="gramStart"/>
      <w:r w:rsidRPr="00D64D6A">
        <w:t>в пределах</w:t>
      </w:r>
      <w:proofErr w:type="gramEnd"/>
      <w:r w:rsidRPr="00D64D6A">
        <w:t xml:space="preserve"> отраженных на соответствующих лицевых счетах бюджетных ассигнований.</w:t>
      </w:r>
    </w:p>
    <w:p w:rsidR="00EB0E34" w:rsidRPr="00D64D6A" w:rsidRDefault="00EB0E34" w:rsidP="00EB0E34">
      <w:pPr>
        <w:pStyle w:val="ConsPlusNormal"/>
        <w:ind w:firstLine="709"/>
        <w:jc w:val="both"/>
      </w:pPr>
      <w:r w:rsidRPr="00D64D6A">
        <w:t>1.3. Постановка на учет бюджетных обязательств осуществляется в соответствии со Сведениями о бюджетном обязательстве, реквизиты которого установлены в Приложении 1 к настоящему Порядку.</w:t>
      </w:r>
    </w:p>
    <w:p w:rsidR="00EB0E34" w:rsidRPr="00D64D6A" w:rsidRDefault="00EB0E34" w:rsidP="00EB0E34">
      <w:pPr>
        <w:pStyle w:val="ConsPlusNormal"/>
        <w:ind w:firstLine="709"/>
        <w:jc w:val="both"/>
      </w:pPr>
      <w:r w:rsidRPr="00D64D6A">
        <w:t xml:space="preserve">1.4. 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w:t>
      </w:r>
      <w:r w:rsidRPr="00D64D6A">
        <w:lastRenderedPageBreak/>
        <w:t xml:space="preserve">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или Отдела в соответствующей информационной системе.</w:t>
      </w:r>
    </w:p>
    <w:p w:rsidR="00EB0E34" w:rsidRPr="00D64D6A" w:rsidRDefault="00EB0E34" w:rsidP="00EB0E34">
      <w:pPr>
        <w:pStyle w:val="ConsPlusNormal"/>
        <w:ind w:firstLine="709"/>
        <w:jc w:val="both"/>
      </w:pPr>
      <w:r w:rsidRPr="00D64D6A">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или Отделом с учетом положений пунктов 2.2 и 4.2 настоящего Порядка.</w:t>
      </w:r>
    </w:p>
    <w:p w:rsidR="00EB0E34" w:rsidRPr="00D64D6A" w:rsidRDefault="00EB0E34" w:rsidP="00EB0E34">
      <w:pPr>
        <w:pStyle w:val="ConsPlusNormal"/>
        <w:ind w:firstLine="709"/>
        <w:jc w:val="both"/>
      </w:pPr>
      <w:r w:rsidRPr="00D64D6A">
        <w:t xml:space="preserve">1.5. Сведения о бюджетном обязательстве, содержащие сведения, составляющие государственную тайну, формируются получателем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и направляются в Отдел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EB0E34" w:rsidRPr="00D64D6A" w:rsidRDefault="00EB0E34" w:rsidP="00EB0E34">
      <w:pPr>
        <w:pStyle w:val="ConsPlusNormal"/>
        <w:ind w:firstLine="709"/>
        <w:jc w:val="both"/>
      </w:pPr>
      <w:r w:rsidRPr="00D64D6A">
        <w:t xml:space="preserve">Получатель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обеспечивает идентичность информации, содержащейся в Сведениях о бюджетном обязательстве с информацией на съемном машинном носителе информации.</w:t>
      </w:r>
    </w:p>
    <w:p w:rsidR="00EB0E34" w:rsidRPr="00D64D6A" w:rsidRDefault="00EB0E34" w:rsidP="00EB0E34">
      <w:pPr>
        <w:pStyle w:val="ConsPlusNormal"/>
        <w:ind w:firstLine="709"/>
        <w:jc w:val="both"/>
      </w:pPr>
      <w:r w:rsidRPr="00D64D6A">
        <w:t xml:space="preserve">При формировании Сведений о бюджетном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бюджета </w:t>
      </w:r>
      <w:proofErr w:type="spellStart"/>
      <w:r w:rsidRPr="00D64D6A">
        <w:t>Курно-Липовск</w:t>
      </w:r>
      <w:proofErr w:type="spellEnd"/>
      <w:r w:rsidRPr="00D64D6A">
        <w:t xml:space="preserve"> ого сельского поселения</w:t>
      </w:r>
      <w:r w:rsidRPr="00D64D6A">
        <w:rPr>
          <w:rFonts w:eastAsia="Times New Roman"/>
          <w:sz w:val="24"/>
          <w:szCs w:val="24"/>
        </w:rPr>
        <w:t xml:space="preserve"> </w:t>
      </w:r>
      <w:r w:rsidRPr="00D64D6A">
        <w:t>Тарасовского района.</w:t>
      </w:r>
    </w:p>
    <w:p w:rsidR="00EB0E34" w:rsidRPr="00D64D6A" w:rsidRDefault="00EB0E34" w:rsidP="00EB0E34">
      <w:pPr>
        <w:ind w:firstLine="709"/>
        <w:jc w:val="both"/>
        <w:rPr>
          <w:rFonts w:ascii="Times New Roman" w:hAnsi="Times New Roman"/>
          <w:b/>
          <w:sz w:val="28"/>
          <w:szCs w:val="28"/>
        </w:rPr>
      </w:pPr>
      <w:r w:rsidRPr="00D64D6A">
        <w:rPr>
          <w:rFonts w:ascii="Times New Roman" w:hAnsi="Times New Roman"/>
          <w:sz w:val="28"/>
          <w:szCs w:val="28"/>
        </w:rPr>
        <w:t>1.6.Сведения о бюджетном обязательстве формируются на основании документов, предусмотренных в </w:t>
      </w:r>
      <w:hyperlink r:id="rId4" w:history="1">
        <w:r w:rsidRPr="00D64D6A">
          <w:rPr>
            <w:rStyle w:val="a3"/>
            <w:rFonts w:ascii="Times New Roman" w:hAnsi="Times New Roman"/>
            <w:sz w:val="28"/>
            <w:szCs w:val="28"/>
          </w:rPr>
          <w:t>графе 2</w:t>
        </w:r>
      </w:hyperlink>
      <w:r w:rsidRPr="00D64D6A">
        <w:rPr>
          <w:rFonts w:ascii="Times New Roman" w:hAnsi="Times New Roman"/>
          <w:sz w:val="28"/>
          <w:szCs w:val="28"/>
        </w:rPr>
        <w:t xml:space="preserve"> Перечня документов, на основании которых возникают бюджетные обязательства, согласно приложению № 2 к Порядку (далее соответственно - Перечень, документы-основания, документы, подтверждающие возникновение денежных обязательств).</w:t>
      </w:r>
    </w:p>
    <w:p w:rsidR="00EB0E34" w:rsidRPr="00D64D6A" w:rsidRDefault="00EB0E34" w:rsidP="00EB0E34">
      <w:pPr>
        <w:ind w:firstLine="709"/>
        <w:jc w:val="both"/>
        <w:rPr>
          <w:rFonts w:ascii="Times New Roman" w:hAnsi="Times New Roman"/>
          <w:b/>
          <w:sz w:val="28"/>
          <w:szCs w:val="28"/>
        </w:rPr>
      </w:pPr>
      <w:r w:rsidRPr="00D64D6A">
        <w:rPr>
          <w:rFonts w:ascii="Times New Roman" w:hAnsi="Times New Roman"/>
          <w:sz w:val="28"/>
          <w:szCs w:val="28"/>
        </w:rPr>
        <w:t>Информация, содержащаяся в Сведениях о бюджетном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EB0E34" w:rsidRPr="00D64D6A" w:rsidRDefault="00EB0E34" w:rsidP="00EB0E34">
      <w:pPr>
        <w:ind w:firstLine="709"/>
        <w:jc w:val="both"/>
        <w:rPr>
          <w:rFonts w:ascii="Times New Roman" w:hAnsi="Times New Roman"/>
          <w:b/>
          <w:sz w:val="28"/>
          <w:szCs w:val="28"/>
        </w:rPr>
      </w:pPr>
      <w:r w:rsidRPr="00D64D6A">
        <w:rPr>
          <w:rFonts w:ascii="Times New Roman" w:hAnsi="Times New Roman"/>
          <w:sz w:val="28"/>
          <w:szCs w:val="28"/>
          <w:lang w:eastAsia="ar-SA"/>
        </w:rPr>
        <w:t>1.7. </w:t>
      </w:r>
      <w:r w:rsidRPr="00D64D6A">
        <w:rPr>
          <w:rFonts w:ascii="Times New Roman" w:hAnsi="Times New Roman"/>
          <w:sz w:val="28"/>
          <w:szCs w:val="28"/>
        </w:rPr>
        <w:t xml:space="preserve">При отсутствии в информационной системе документа-основания (документа, подтверждающего возникновение денежного обязательства) получатель средств </w:t>
      </w:r>
      <w:r w:rsidRPr="00D64D6A">
        <w:rPr>
          <w:rFonts w:ascii="Times New Roman" w:hAnsi="Times New Roman"/>
          <w:sz w:val="28"/>
          <w:szCs w:val="28"/>
          <w:lang w:eastAsia="ar-SA"/>
        </w:rPr>
        <w:t xml:space="preserve">бюджета </w:t>
      </w:r>
      <w:proofErr w:type="spellStart"/>
      <w:r w:rsidRPr="00D64D6A">
        <w:rPr>
          <w:rFonts w:ascii="Times New Roman" w:hAnsi="Times New Roman"/>
          <w:sz w:val="28"/>
          <w:szCs w:val="28"/>
          <w:lang w:eastAsia="ar-SA"/>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4"/>
          <w:szCs w:val="24"/>
        </w:rPr>
        <w:t xml:space="preserve"> </w:t>
      </w:r>
      <w:r w:rsidRPr="00D64D6A">
        <w:rPr>
          <w:rFonts w:ascii="Times New Roman" w:hAnsi="Times New Roman"/>
          <w:sz w:val="28"/>
          <w:szCs w:val="28"/>
          <w:lang w:eastAsia="ar-SA"/>
        </w:rPr>
        <w:t xml:space="preserve">Тарасовского района </w:t>
      </w:r>
      <w:r w:rsidRPr="00D64D6A">
        <w:rPr>
          <w:rFonts w:ascii="Times New Roman" w:hAnsi="Times New Roman"/>
          <w:sz w:val="28"/>
          <w:szCs w:val="28"/>
        </w:rPr>
        <w:t xml:space="preserve">направляет в </w:t>
      </w:r>
      <w:r w:rsidRPr="00D64D6A">
        <w:rPr>
          <w:rFonts w:ascii="Times New Roman" w:hAnsi="Times New Roman"/>
          <w:sz w:val="28"/>
          <w:szCs w:val="28"/>
          <w:lang w:eastAsia="ar-SA"/>
        </w:rPr>
        <w:t>Отдел</w:t>
      </w:r>
      <w:r w:rsidRPr="00D64D6A">
        <w:rPr>
          <w:rFonts w:ascii="Times New Roman" w:hAnsi="Times New Roman"/>
          <w:sz w:val="28"/>
          <w:szCs w:val="28"/>
        </w:rPr>
        <w:t xml:space="preserve"> Сведения о бюджетном обязательстве с приложением копии документа-основания (копии документа, подтверждающего возникновение денежного обязательства), в форме </w:t>
      </w:r>
      <w:r w:rsidRPr="00D64D6A">
        <w:rPr>
          <w:rFonts w:ascii="Times New Roman" w:hAnsi="Times New Roman"/>
          <w:sz w:val="28"/>
          <w:szCs w:val="28"/>
        </w:rPr>
        <w:lastRenderedPageBreak/>
        <w:t xml:space="preserve">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Pr="00D64D6A">
        <w:rPr>
          <w:rFonts w:ascii="Times New Roman" w:hAnsi="Times New Roman"/>
          <w:sz w:val="28"/>
          <w:szCs w:val="28"/>
          <w:lang w:eastAsia="ar-SA"/>
        </w:rPr>
        <w:t xml:space="preserve">бюджета </w:t>
      </w:r>
      <w:proofErr w:type="spellStart"/>
      <w:r w:rsidRPr="00D64D6A">
        <w:rPr>
          <w:rFonts w:ascii="Times New Roman" w:hAnsi="Times New Roman"/>
          <w:sz w:val="28"/>
          <w:szCs w:val="28"/>
          <w:lang w:eastAsia="ar-SA"/>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4"/>
          <w:szCs w:val="24"/>
        </w:rPr>
        <w:t xml:space="preserve"> </w:t>
      </w:r>
      <w:r w:rsidRPr="00D64D6A">
        <w:rPr>
          <w:rFonts w:ascii="Times New Roman" w:hAnsi="Times New Roman"/>
          <w:sz w:val="28"/>
          <w:szCs w:val="28"/>
          <w:lang w:eastAsia="ar-SA"/>
        </w:rPr>
        <w:t>Тарасовского района</w:t>
      </w:r>
      <w:r w:rsidRPr="00D64D6A">
        <w:rPr>
          <w:rFonts w:ascii="Times New Roman" w:hAnsi="Times New Roman"/>
          <w:sz w:val="28"/>
          <w:szCs w:val="28"/>
        </w:rPr>
        <w:t>.</w:t>
      </w:r>
    </w:p>
    <w:p w:rsidR="00EB0E34" w:rsidRPr="00D64D6A" w:rsidRDefault="00EB0E34" w:rsidP="00EB0E34">
      <w:pPr>
        <w:ind w:firstLine="709"/>
        <w:jc w:val="both"/>
        <w:rPr>
          <w:rFonts w:ascii="Times New Roman" w:hAnsi="Times New Roman"/>
          <w:b/>
          <w:sz w:val="28"/>
          <w:szCs w:val="28"/>
        </w:rPr>
      </w:pPr>
      <w:r w:rsidRPr="00D64D6A">
        <w:rPr>
          <w:rFonts w:ascii="Times New Roman" w:hAnsi="Times New Roman"/>
          <w:sz w:val="28"/>
          <w:szCs w:val="28"/>
          <w:lang w:eastAsia="ar-SA"/>
        </w:rPr>
        <w:t>1.8. </w:t>
      </w:r>
      <w:r w:rsidRPr="00D64D6A">
        <w:rPr>
          <w:rFonts w:ascii="Times New Roman" w:hAnsi="Times New Roman"/>
          <w:sz w:val="28"/>
          <w:szCs w:val="28"/>
        </w:rPr>
        <w:t>При формировании Сведений о бюджетном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EB0E34" w:rsidRPr="00D64D6A" w:rsidRDefault="00EB0E34" w:rsidP="00EB0E34">
      <w:pPr>
        <w:pStyle w:val="ConsPlusNormal"/>
        <w:jc w:val="center"/>
        <w:rPr>
          <w:b/>
          <w:bCs/>
        </w:rPr>
      </w:pPr>
    </w:p>
    <w:p w:rsidR="00EB0E34" w:rsidRPr="00D64D6A" w:rsidRDefault="00EB0E34" w:rsidP="00EB0E34">
      <w:pPr>
        <w:pStyle w:val="ConsPlusNormal"/>
        <w:jc w:val="center"/>
        <w:rPr>
          <w:b/>
          <w:bCs/>
        </w:rPr>
      </w:pPr>
    </w:p>
    <w:p w:rsidR="00EB0E34" w:rsidRPr="00D64D6A" w:rsidRDefault="00EB0E34" w:rsidP="00EB0E34">
      <w:pPr>
        <w:pStyle w:val="ConsPlusNormal"/>
        <w:jc w:val="center"/>
        <w:rPr>
          <w:b/>
          <w:bCs/>
        </w:rPr>
      </w:pPr>
    </w:p>
    <w:p w:rsidR="00EB0E34" w:rsidRPr="00D64D6A" w:rsidRDefault="00EB0E34" w:rsidP="00EB0E34">
      <w:pPr>
        <w:pStyle w:val="ConsPlusNormal"/>
        <w:jc w:val="center"/>
        <w:rPr>
          <w:b/>
          <w:bCs/>
        </w:rPr>
      </w:pPr>
      <w:r w:rsidRPr="00D64D6A">
        <w:rPr>
          <w:b/>
          <w:bCs/>
        </w:rPr>
        <w:t xml:space="preserve">II. Постановка на учет </w:t>
      </w:r>
    </w:p>
    <w:p w:rsidR="00EB0E34" w:rsidRPr="00D64D6A" w:rsidRDefault="00EB0E34" w:rsidP="00EB0E34">
      <w:pPr>
        <w:pStyle w:val="ConsPlusNormal"/>
        <w:jc w:val="center"/>
        <w:rPr>
          <w:b/>
          <w:bCs/>
        </w:rPr>
      </w:pPr>
      <w:r w:rsidRPr="00D64D6A">
        <w:rPr>
          <w:b/>
          <w:bCs/>
        </w:rPr>
        <w:t>бюджетных обязательств и внесение в них изменений</w:t>
      </w:r>
    </w:p>
    <w:p w:rsidR="00EB0E34" w:rsidRPr="00D64D6A" w:rsidRDefault="00EB0E34" w:rsidP="00EB0E34">
      <w:pPr>
        <w:pStyle w:val="ConsPlusNormal"/>
        <w:ind w:firstLine="709"/>
        <w:jc w:val="both"/>
      </w:pPr>
    </w:p>
    <w:p w:rsidR="00EB0E34" w:rsidRPr="00D64D6A" w:rsidRDefault="00EB0E34" w:rsidP="00EB0E34">
      <w:pPr>
        <w:pStyle w:val="ConsPlusNormal"/>
        <w:ind w:firstLine="709"/>
        <w:jc w:val="both"/>
      </w:pPr>
      <w:bookmarkStart w:id="1" w:name="P62"/>
      <w:bookmarkEnd w:id="1"/>
      <w:r w:rsidRPr="00D64D6A">
        <w:t>2.1. Сведения о бюджетных обязательствах, возникших на основании документов - оснований, предусмотренных пунктами 1 - 11 Перечня (далее - принятые бюджетные обязательства), формируются в соответствии с настоящим Порядком:</w:t>
      </w:r>
    </w:p>
    <w:p w:rsidR="00EB0E34" w:rsidRPr="00D64D6A" w:rsidRDefault="00EB0E34" w:rsidP="00EB0E34">
      <w:pPr>
        <w:pStyle w:val="ConsPlusNormal"/>
        <w:ind w:firstLine="709"/>
        <w:jc w:val="both"/>
      </w:pPr>
      <w:r w:rsidRPr="00D64D6A">
        <w:t>а) Отделом в части принятых бюджетных обязательств, возникших на основании документов-оснований, предусмотренных:</w:t>
      </w:r>
    </w:p>
    <w:p w:rsidR="00EB0E34" w:rsidRPr="00D64D6A" w:rsidRDefault="00EB0E34" w:rsidP="00EB0E34">
      <w:pPr>
        <w:pStyle w:val="ConsPlusNormal"/>
        <w:ind w:firstLine="709"/>
        <w:jc w:val="both"/>
      </w:pPr>
      <w:r w:rsidRPr="00D64D6A">
        <w:t>пунктами 3-</w:t>
      </w:r>
      <w:r w:rsidRPr="00D64D6A">
        <w:rPr>
          <w:color w:val="000000"/>
        </w:rPr>
        <w:t>8</w:t>
      </w:r>
      <w:r w:rsidRPr="00D64D6A">
        <w:t xml:space="preserve"> графы 2 Перечня,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(далее - реестр соглашений);</w:t>
      </w:r>
    </w:p>
    <w:p w:rsidR="00EB0E34" w:rsidRPr="00D64D6A" w:rsidRDefault="00EB0E34" w:rsidP="00EB0E34">
      <w:pPr>
        <w:pStyle w:val="ConsPlusNormal"/>
        <w:ind w:firstLine="709"/>
        <w:jc w:val="both"/>
      </w:pPr>
      <w:r w:rsidRPr="00D64D6A">
        <w:t>пунктом 11 графы 2 Перечня, одновременно с формированием Сведений о денежном обязательстве по данному бюджетному обязательству в полном объеме в сроки, установленные пунктом 4.2 настоящего Порядка.</w:t>
      </w:r>
    </w:p>
    <w:p w:rsidR="00EB0E34" w:rsidRPr="00D64D6A" w:rsidRDefault="00EB0E34" w:rsidP="00EB0E34">
      <w:pPr>
        <w:pStyle w:val="ConsPlusNormal"/>
        <w:ind w:firstLine="709"/>
        <w:jc w:val="both"/>
      </w:pPr>
      <w:r w:rsidRPr="00D64D6A">
        <w:t xml:space="preserve">Формирование Сведений о бюджетных обязательствах, возникших на основании документов-оснований, предусмотренных пунктами 3-6, 8-11 графы 2 Перечня, без предоставления указанных в перечне документов-оснований, осуществляется Отделом после проверки наличия в распоряжении о совершении казначейских платежей (далее - распоряжение), представленном получателем средств бюджета </w:t>
      </w:r>
      <w:proofErr w:type="spellStart"/>
      <w:r w:rsidRPr="00D64D6A">
        <w:t>Зеленовского</w:t>
      </w:r>
      <w:proofErr w:type="spellEnd"/>
      <w:r w:rsidRPr="00D64D6A">
        <w:t xml:space="preserve"> сельского поселения Тарасовского района в соответствии с порядком казначейского обслуживания, установленным Федеральным казначейством, типа бюджетного обязательства</w:t>
      </w:r>
    </w:p>
    <w:p w:rsidR="00EB0E34" w:rsidRPr="00D64D6A" w:rsidRDefault="00EB0E34" w:rsidP="00EB0E34">
      <w:pPr>
        <w:pStyle w:val="ConsPlusNormal"/>
        <w:ind w:firstLine="709"/>
        <w:jc w:val="both"/>
      </w:pPr>
      <w:r w:rsidRPr="00D64D6A">
        <w:t xml:space="preserve">б) получателем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w:t>
      </w:r>
    </w:p>
    <w:p w:rsidR="00EB0E34" w:rsidRPr="00D64D6A" w:rsidRDefault="00EB0E34" w:rsidP="00EB0E34">
      <w:pPr>
        <w:pStyle w:val="ConsPlusNormal"/>
        <w:ind w:firstLine="709"/>
        <w:jc w:val="both"/>
      </w:pPr>
      <w:r w:rsidRPr="00D64D6A">
        <w:t>в части принятых бюджетных обязательств, возникших на основании документов-оснований, предусмотренных:</w:t>
      </w:r>
    </w:p>
    <w:p w:rsidR="00EB0E34" w:rsidRPr="00D64D6A" w:rsidRDefault="00EB0E34" w:rsidP="00EB0E34">
      <w:pPr>
        <w:pStyle w:val="ConsPlusNormal"/>
        <w:ind w:firstLine="709"/>
        <w:jc w:val="both"/>
      </w:pPr>
      <w:r w:rsidRPr="00D64D6A">
        <w:t>пунктом 1 графы 2 Перечня, не содержащих сведения, составляющие государственную тайну, - не позднее трех рабочих дней, следующих за днем заключения муниципального контракта, договора, указанных в данном пункте графы 2 Перечня;</w:t>
      </w:r>
    </w:p>
    <w:p w:rsidR="00EB0E34" w:rsidRPr="00D64D6A" w:rsidRDefault="00EB0E34" w:rsidP="00EB0E34">
      <w:pPr>
        <w:pStyle w:val="ConsPlusNormal"/>
        <w:ind w:firstLine="709"/>
        <w:jc w:val="both"/>
      </w:pPr>
      <w:r w:rsidRPr="00D64D6A">
        <w:lastRenderedPageBreak/>
        <w:t>пунктом 1 графы 2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 а также предусмотренных пунктом 2 графы 2 Перечня - не позднее трех рабочих дней, следующих за днем заключения муниципального контракта, договора, указанных в названных пунктах графы 2 Перечня;</w:t>
      </w:r>
    </w:p>
    <w:p w:rsidR="00EB0E34" w:rsidRPr="00D64D6A" w:rsidRDefault="00EB0E34" w:rsidP="00EB0E34">
      <w:pPr>
        <w:pStyle w:val="ConsPlusNormal"/>
        <w:ind w:firstLine="709"/>
        <w:jc w:val="both"/>
      </w:pPr>
      <w:r w:rsidRPr="00D64D6A">
        <w:t>пунктами 1 - 7 графы 2 Перечня, содержащих сведения, составляющие государственную тайну - не позднее шести рабочих дней со дня их заключения;</w:t>
      </w:r>
    </w:p>
    <w:p w:rsidR="00EB0E34" w:rsidRPr="00D64D6A" w:rsidRDefault="00EB0E34" w:rsidP="00EB0E34">
      <w:pPr>
        <w:pStyle w:val="ConsPlusNormal"/>
        <w:ind w:firstLine="709"/>
        <w:jc w:val="both"/>
      </w:pPr>
      <w:r w:rsidRPr="00D64D6A">
        <w:t xml:space="preserve">пунктами 9 - 10 графы 2 Перечня в срок, установленный бюджетным законодательством Российской Федерации для представления в установленном порядке получателем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rsidR="00EB0E34" w:rsidRPr="00D64D6A" w:rsidRDefault="00EB0E34" w:rsidP="00EB0E34">
      <w:pPr>
        <w:pStyle w:val="ConsPlusNormal"/>
        <w:ind w:firstLine="709"/>
        <w:jc w:val="both"/>
      </w:pPr>
      <w:r w:rsidRPr="00D64D6A">
        <w:t>2.2. Для внесения изменений в поставленное на учет бюджетное обязательство формируются Сведения о бюджетном обязательстве в соответствии с положениями пункта 2.1 Порядка с указанием учетного номера бюджетного обязательства, в которое вносится изменение.</w:t>
      </w:r>
    </w:p>
    <w:p w:rsidR="00EB0E34" w:rsidRPr="00D64D6A" w:rsidRDefault="00EB0E34" w:rsidP="00EB0E34">
      <w:pPr>
        <w:pStyle w:val="ConsPlusNormal"/>
        <w:ind w:firstLine="709"/>
        <w:jc w:val="both"/>
      </w:pPr>
      <w:r w:rsidRPr="00D64D6A">
        <w:t>2.3. В случае внесения изменений в бюджетное обязательство без внесения изменений в документ - основание, а также в связи с внесением изменений в документ - основание, содержащийся в информационных системах, указанный документ-основание в Отдел повторно не представляется.</w:t>
      </w:r>
    </w:p>
    <w:p w:rsidR="00EB0E34" w:rsidRPr="00D64D6A" w:rsidRDefault="00EB0E34" w:rsidP="00EB0E34">
      <w:pPr>
        <w:pStyle w:val="ConsPlusNormal"/>
        <w:ind w:firstLine="709"/>
        <w:jc w:val="both"/>
      </w:pPr>
      <w:r w:rsidRPr="00D64D6A">
        <w:t xml:space="preserve">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в Отдел одновременно с формированием Сведений о бюджетном обязательстве.</w:t>
      </w:r>
    </w:p>
    <w:p w:rsidR="00EB0E34" w:rsidRPr="00D64D6A" w:rsidRDefault="00EB0E34" w:rsidP="00EB0E34">
      <w:pPr>
        <w:pStyle w:val="ConsPlusNormal"/>
        <w:ind w:firstLine="709"/>
        <w:jc w:val="both"/>
      </w:pPr>
      <w:r w:rsidRPr="00D64D6A">
        <w:t xml:space="preserve">2.4.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Отдел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
    <w:p w:rsidR="00EB0E34" w:rsidRPr="00D64D6A" w:rsidRDefault="00EB0E34" w:rsidP="00EB0E34">
      <w:pPr>
        <w:pStyle w:val="ConsPlusNormal"/>
        <w:ind w:firstLine="709"/>
        <w:jc w:val="both"/>
      </w:pPr>
      <w:r w:rsidRPr="00D64D6A">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в Отдел для постановки на учет </w:t>
      </w:r>
      <w:r w:rsidRPr="00D64D6A">
        <w:lastRenderedPageBreak/>
        <w:t>бюджетных обязательств в соответствии с Порядком или включению в реестр контрактов или реестр контрактов, содержащих государственную тайну (за исключением Сведений о бюджетном обязательстве, содержащих сведения, составляющие государственную тайну);</w:t>
      </w:r>
    </w:p>
    <w:p w:rsidR="00EB0E34" w:rsidRPr="00D64D6A" w:rsidRDefault="00EB0E34" w:rsidP="00EB0E34">
      <w:pPr>
        <w:pStyle w:val="ConsPlusNormal"/>
        <w:ind w:firstLine="709"/>
        <w:jc w:val="both"/>
      </w:pPr>
      <w:r w:rsidRPr="00D64D6A">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№1 к Порядку;</w:t>
      </w:r>
    </w:p>
    <w:p w:rsidR="00EB0E34" w:rsidRPr="00D64D6A" w:rsidRDefault="00EB0E34" w:rsidP="00EB0E34">
      <w:pPr>
        <w:pStyle w:val="ConsPlusNormal"/>
        <w:ind w:firstLine="709"/>
        <w:jc w:val="both"/>
      </w:pPr>
      <w:r w:rsidRPr="00D64D6A">
        <w:t xml:space="preserve">соответствие размера авансового платежа, указанного в муниципальном контракте, договоре размеру авансового платежа, установленного Порядком исполнения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по расходам и источникам финансирования дефицита бюджета </w:t>
      </w:r>
      <w:proofErr w:type="spellStart"/>
      <w:r w:rsidRPr="00D64D6A">
        <w:t>Зеленовского</w:t>
      </w:r>
      <w:proofErr w:type="spellEnd"/>
      <w:r w:rsidRPr="00D64D6A">
        <w:t xml:space="preserve"> сельского поселения Тарасовского района;</w:t>
      </w:r>
    </w:p>
    <w:p w:rsidR="00EB0E34" w:rsidRPr="00D64D6A" w:rsidRDefault="00EB0E34" w:rsidP="00EB0E34">
      <w:pPr>
        <w:pStyle w:val="ConsPlusNormal"/>
        <w:ind w:firstLine="709"/>
        <w:jc w:val="both"/>
      </w:pPr>
      <w:r w:rsidRPr="00D64D6A">
        <w:t xml:space="preserve">не превышение суммы бюджетного обязательства по соответствующим кодам классификации расходов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отдельно для текущего финансового года, для первого и для второго года планового периода;</w:t>
      </w:r>
    </w:p>
    <w:p w:rsidR="00EB0E34" w:rsidRPr="00D64D6A" w:rsidRDefault="00EB0E34" w:rsidP="00EB0E34">
      <w:pPr>
        <w:pStyle w:val="ConsPlusNormal"/>
        <w:ind w:firstLine="709"/>
        <w:jc w:val="both"/>
      </w:pPr>
      <w:r w:rsidRPr="00D64D6A">
        <w:t xml:space="preserve">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указанному в Сведениях о бюджетном обязательстве, документе-основании.</w:t>
      </w:r>
    </w:p>
    <w:p w:rsidR="00EB0E34" w:rsidRPr="00D64D6A" w:rsidRDefault="00EB0E34" w:rsidP="00EB0E34">
      <w:pPr>
        <w:pStyle w:val="ConsPlusNormal"/>
        <w:ind w:firstLine="709"/>
        <w:jc w:val="both"/>
      </w:pPr>
      <w:r w:rsidRPr="00D64D6A">
        <w:t>В случае формирования Сведений о бюджетном обязательстве Отдел при постановке на учет бюджетного обязательства (внесении в него изменений), осуществляет проверку, предусмотренную абзацем четвертым настоящего пункта.</w:t>
      </w:r>
    </w:p>
    <w:p w:rsidR="00EB0E34" w:rsidRPr="00D64D6A" w:rsidRDefault="00EB0E34" w:rsidP="00EB0E34">
      <w:pPr>
        <w:pStyle w:val="ConsPlusNormal"/>
        <w:ind w:firstLine="709"/>
        <w:jc w:val="both"/>
      </w:pPr>
      <w:r w:rsidRPr="00D64D6A">
        <w:t>2.5.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Отделом осуществляется проверка, предусмотренная пунктом 2.4. настоящего Порядка:</w:t>
      </w:r>
    </w:p>
    <w:p w:rsidR="00EB0E34" w:rsidRPr="00D64D6A" w:rsidRDefault="00EB0E34" w:rsidP="00EB0E34">
      <w:pPr>
        <w:pStyle w:val="ConsPlusNormal"/>
        <w:ind w:firstLine="709"/>
        <w:jc w:val="both"/>
      </w:pPr>
      <w:r w:rsidRPr="00D64D6A">
        <w:t xml:space="preserve">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w:t>
      </w:r>
    </w:p>
    <w:p w:rsidR="00EB0E34" w:rsidRPr="00D64D6A" w:rsidRDefault="00EB0E34" w:rsidP="00EB0E34">
      <w:pPr>
        <w:pStyle w:val="ConsPlusNormal"/>
        <w:ind w:firstLine="709"/>
        <w:jc w:val="both"/>
      </w:pPr>
      <w:r w:rsidRPr="00D64D6A">
        <w:t xml:space="preserve">2.6. При постановке на учет принимаемого бюджетного обязательства, возникающего на основании документа-основания, заключаемого в целях осуществления капитальных вложений в объекты капитального строительства, в дополнение к проверке, предусмотренной пунктом 2.4 настоящего Порядка, Отдел осуществляет проверку наличия утвержденной проектной документации на объекты капитального строительства согласно </w:t>
      </w:r>
      <w:r w:rsidRPr="00D64D6A">
        <w:lastRenderedPageBreak/>
        <w:t xml:space="preserve">сведениям, доведенным до Отдела в соответствии с Порядком составления и ведения сводной бюджетной росписи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w:t>
      </w:r>
    </w:p>
    <w:p w:rsidR="00EB0E34" w:rsidRPr="00D64D6A" w:rsidRDefault="00EB0E34" w:rsidP="00EB0E34">
      <w:pPr>
        <w:pStyle w:val="ConsPlusNormal"/>
        <w:ind w:firstLine="709"/>
        <w:jc w:val="both"/>
      </w:pPr>
      <w:r w:rsidRPr="00D64D6A">
        <w:t>Проверка, предусмотренная абзацем первым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муниципальные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rsidR="00EB0E34" w:rsidRPr="00D64D6A" w:rsidRDefault="00EB0E34" w:rsidP="00EB0E34">
      <w:pPr>
        <w:pStyle w:val="ConsPlusNormal"/>
        <w:ind w:firstLine="709"/>
        <w:jc w:val="both"/>
      </w:pPr>
      <w:r w:rsidRPr="00D64D6A">
        <w:t xml:space="preserve">2.7. В случае положительного результата проверки, предусмотренного пунктами 2.4-2.6 Порядка, Отдел присваивает учетный номер бюджетному обязательству (вносит изменения в бюджетное обязательство) в течение срока, указанного в абзаце первом пункта 2.4 Порядка, и направляет получателю средств бюджета </w:t>
      </w:r>
      <w:proofErr w:type="spellStart"/>
      <w:r w:rsidRPr="00D64D6A">
        <w:t>Зеленовского</w:t>
      </w:r>
      <w:proofErr w:type="spellEnd"/>
      <w:r w:rsidRPr="00D64D6A">
        <w:t xml:space="preserve"> сельского поселения Тарасовского района Извещение о постановке на учет (изменении) бюджетного обязательства, реквизиты которого установлены Приложением 12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30.10.2020 № 258н (далее соответственно – Порядок Минфина России, Извещение о бюджетном обязательстве).</w:t>
      </w:r>
    </w:p>
    <w:p w:rsidR="00EB0E34" w:rsidRPr="00D64D6A" w:rsidRDefault="00EB0E34" w:rsidP="00EB0E34">
      <w:pPr>
        <w:pStyle w:val="ConsPlusNormal"/>
        <w:ind w:firstLine="709"/>
        <w:jc w:val="both"/>
      </w:pPr>
      <w:r w:rsidRPr="00D64D6A">
        <w:t xml:space="preserve">Извещение </w:t>
      </w:r>
      <w:r w:rsidRPr="00D64D6A">
        <w:rPr>
          <w:color w:val="000000"/>
        </w:rPr>
        <w:t>к Сведениям о бюджетном обязательстве сформированным согласно п. 1-2 Перечня</w:t>
      </w:r>
      <w:r w:rsidRPr="00D64D6A">
        <w:t xml:space="preserve"> направляется Отделом получателю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w:t>
      </w:r>
    </w:p>
    <w:p w:rsidR="00EB0E34" w:rsidRPr="00D64D6A" w:rsidRDefault="00EB0E34" w:rsidP="00EB0E34">
      <w:pPr>
        <w:pStyle w:val="ConsPlusNormal"/>
        <w:ind w:firstLine="709"/>
        <w:jc w:val="both"/>
      </w:pPr>
      <w:r w:rsidRPr="00D64D6A">
        <w:t>в форме электронного документа, подписанного электронной подписью лица, имеющего право действовать от имени Отдела, – в отношении Сведений о бюджетном обязательстве, представленных в форме электронного документа;</w:t>
      </w:r>
    </w:p>
    <w:p w:rsidR="00EB0E34" w:rsidRPr="00D64D6A" w:rsidRDefault="00EB0E34" w:rsidP="00EB0E34">
      <w:pPr>
        <w:pStyle w:val="ConsPlusNormal"/>
        <w:ind w:firstLine="709"/>
        <w:jc w:val="both"/>
      </w:pPr>
      <w:r w:rsidRPr="00D64D6A">
        <w:t>на бумажном носителе, подписанном лицом, имеющим право действовать от имени Отдела, – в отношении Сведений о бюджетном обязательстве, представленных на бумажном носителе.</w:t>
      </w:r>
    </w:p>
    <w:p w:rsidR="00EB0E34" w:rsidRPr="00D64D6A" w:rsidRDefault="00EB0E34" w:rsidP="00EB0E34">
      <w:pPr>
        <w:pStyle w:val="ConsPlusNormal"/>
        <w:ind w:firstLine="709"/>
        <w:jc w:val="both"/>
      </w:pPr>
      <w:r w:rsidRPr="00D64D6A">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EB0E34" w:rsidRPr="00D64D6A" w:rsidRDefault="00EB0E34" w:rsidP="00EB0E34">
      <w:pPr>
        <w:pStyle w:val="ConsPlusNormal"/>
        <w:ind w:firstLine="709"/>
        <w:jc w:val="both"/>
      </w:pPr>
      <w:r w:rsidRPr="00D64D6A">
        <w:t>Учетный номер бюджетного обязательства имеет следующую структуру, состоящую из девятнадцати разрядов:</w:t>
      </w:r>
    </w:p>
    <w:p w:rsidR="00EB0E34" w:rsidRPr="00D64D6A" w:rsidRDefault="00EB0E34" w:rsidP="00EB0E34">
      <w:pPr>
        <w:pStyle w:val="ConsPlusNormal"/>
        <w:ind w:firstLine="709"/>
        <w:jc w:val="both"/>
      </w:pPr>
      <w:r w:rsidRPr="00D64D6A">
        <w:t xml:space="preserve">с 1 по 8 разряд – уникальный код получателя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по сводному реестру участников бюджетного процесса (далее–Сводный реестр);</w:t>
      </w:r>
    </w:p>
    <w:p w:rsidR="00EB0E34" w:rsidRPr="00D64D6A" w:rsidRDefault="00EB0E34" w:rsidP="00EB0E34">
      <w:pPr>
        <w:pStyle w:val="ConsPlusNormal"/>
        <w:ind w:firstLine="709"/>
        <w:jc w:val="both"/>
      </w:pPr>
      <w:r w:rsidRPr="00D64D6A">
        <w:t>9 и 10 разряды – последние две цифры года, в котором бюджетное обязательство поставлено на учет;</w:t>
      </w:r>
    </w:p>
    <w:p w:rsidR="00EB0E34" w:rsidRPr="00D64D6A" w:rsidRDefault="00EB0E34" w:rsidP="00EB0E34">
      <w:pPr>
        <w:pStyle w:val="ConsPlusNormal"/>
        <w:ind w:firstLine="709"/>
        <w:jc w:val="both"/>
      </w:pPr>
      <w:r w:rsidRPr="00D64D6A">
        <w:lastRenderedPageBreak/>
        <w:t>с 11 по 19 разряд – уникальный номер бюджетного обязательства, присваиваемый Отделом в рамках одного календарного года.</w:t>
      </w:r>
    </w:p>
    <w:p w:rsidR="00EB0E34" w:rsidRPr="00D64D6A" w:rsidRDefault="00EB0E34" w:rsidP="00EB0E34">
      <w:pPr>
        <w:pStyle w:val="ConsPlusNormal"/>
        <w:ind w:firstLine="709"/>
        <w:jc w:val="both"/>
      </w:pPr>
      <w:r w:rsidRPr="00D64D6A">
        <w:t xml:space="preserve">2.8. Одно поставленное на учет бюджетное обязательство может содержать несколько кодов классификации расходов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и уникальных кодов объектов капитального строительства или объектов недвижимого имущества (мероприятий по информатизации) (при наличии).</w:t>
      </w:r>
    </w:p>
    <w:p w:rsidR="00EB0E34" w:rsidRPr="00D64D6A" w:rsidRDefault="00EB0E34" w:rsidP="00EB0E34">
      <w:pPr>
        <w:pStyle w:val="ConsPlusNormal"/>
        <w:ind w:firstLine="709"/>
        <w:jc w:val="both"/>
      </w:pPr>
      <w:r w:rsidRPr="00D64D6A">
        <w:t xml:space="preserve">2.9. В случае отрицательного результата проверки Сведений о бюджетном обязательстве на соответствие положениям, предусмотренным абзацами вторым и пятым пункта 2.4 Отдел в срок, установленный абзацем первым пункта 2.4 Порядка, направляет получателю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EB0E34" w:rsidRPr="00D64D6A" w:rsidRDefault="00EB0E34" w:rsidP="00EB0E34">
      <w:pPr>
        <w:pStyle w:val="ConsPlusNormal"/>
        <w:ind w:firstLine="709"/>
        <w:jc w:val="both"/>
      </w:pPr>
      <w:r w:rsidRPr="00D64D6A">
        <w:t xml:space="preserve">В отношении Сведений о бюджетных обязательствах, представленных на бумажном носителе, Отдел возвращает получателю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копию Сведений о бюджетном обязательстве с проставлением даты отказа, должности сотрудника Отдела, его подписи, расшифровки подписи с указанием инициалов и фамилии, причины отказа.</w:t>
      </w:r>
    </w:p>
    <w:p w:rsidR="00EB0E34" w:rsidRPr="00D64D6A" w:rsidRDefault="00EB0E34" w:rsidP="00EB0E34">
      <w:pPr>
        <w:pStyle w:val="ConsPlusNormal"/>
        <w:ind w:firstLine="709"/>
        <w:jc w:val="both"/>
      </w:pPr>
      <w:r w:rsidRPr="00D64D6A">
        <w:t xml:space="preserve">2.10. В случае превышения суммы бюджетного обязательства по соответствующим кодам классификации расходов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над суммой неиспользованных лимитов бюджетных обязательств, отраженных на соответствующем лицевом счете получателя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в валюте Российской Федерации Отдел в срок, установленный абзацем первым пункта 2.4 Порядка в отношении Сведений о бюджетных обязательствах, возникших на основании документов-оснований, предусмотренных пунктами 1-11 графы 2 Перечня:</w:t>
      </w:r>
    </w:p>
    <w:p w:rsidR="00EB0E34" w:rsidRPr="00D64D6A" w:rsidRDefault="00EB0E34" w:rsidP="00EB0E34">
      <w:pPr>
        <w:pStyle w:val="ConsPlusNormal"/>
        <w:ind w:firstLine="709"/>
        <w:jc w:val="both"/>
      </w:pPr>
      <w:r w:rsidRPr="00D64D6A">
        <w:t xml:space="preserve">представленных в электронной форме, - направляет получателю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уведомление в электронной форме, </w:t>
      </w:r>
      <w:r w:rsidRPr="00D64D6A">
        <w:rPr>
          <w:color w:val="000000"/>
        </w:rPr>
        <w:t>о не принятом к исполнению документе «Сведения о бюджетном обязательстве»</w:t>
      </w:r>
      <w:r w:rsidRPr="00D64D6A">
        <w:t>, а также содержащее дату и причину отказа;</w:t>
      </w:r>
    </w:p>
    <w:p w:rsidR="00EB0E34" w:rsidRPr="00D64D6A" w:rsidRDefault="00EB0E34" w:rsidP="00EB0E34">
      <w:pPr>
        <w:pStyle w:val="ConsPlusNormal"/>
        <w:ind w:firstLine="709"/>
        <w:jc w:val="both"/>
      </w:pPr>
      <w:r w:rsidRPr="00D64D6A">
        <w:t xml:space="preserve">представленных на бумажном носителе, - возвращает получателю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копию Сведений о бюджетном обязательстве с проставлением даты отказа, должности сотрудника Отдела, его подписи, расшифровки подписи с указанием инициалов и фамилии, причины отказа;</w:t>
      </w:r>
    </w:p>
    <w:p w:rsidR="00EB0E34" w:rsidRPr="00D64D6A" w:rsidRDefault="00EB0E34" w:rsidP="00EB0E34">
      <w:pPr>
        <w:pStyle w:val="ConsPlusNormal"/>
        <w:ind w:firstLine="709"/>
        <w:jc w:val="both"/>
      </w:pPr>
      <w:r w:rsidRPr="00D64D6A">
        <w:t xml:space="preserve">2.11. В бюджетные обязательства, поставленные на учет до начала текущего финансового года, исполнение которых осуществляется в текущем </w:t>
      </w:r>
      <w:r w:rsidRPr="00D64D6A">
        <w:lastRenderedPageBreak/>
        <w:t>финансовом году, вносятся изменения Отделом в соответствии с пунктом 2.2 Порядка в первый рабочий день текущего финансового года:</w:t>
      </w:r>
    </w:p>
    <w:p w:rsidR="00EB0E34" w:rsidRPr="00D64D6A" w:rsidRDefault="00EB0E34" w:rsidP="00EB0E34">
      <w:pPr>
        <w:pStyle w:val="ConsPlusNormal"/>
        <w:ind w:firstLine="709"/>
        <w:jc w:val="both"/>
      </w:pPr>
      <w:r w:rsidRPr="00D64D6A">
        <w:t>в отношении бюджетных обязательств, возникших на основании документов-оснований, предусмотренных пунктами 1-2, 6, 7, 9-10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EB0E34" w:rsidRPr="00D64D6A" w:rsidRDefault="00EB0E34" w:rsidP="00EB0E34">
      <w:pPr>
        <w:pStyle w:val="ConsPlusNormal"/>
        <w:ind w:firstLine="709"/>
        <w:jc w:val="both"/>
      </w:pPr>
      <w:r w:rsidRPr="00D64D6A">
        <w:t>в отношении бюджетных обязательств, возникших на основании документов-оснований, предусмотренных пунктами 3-5 графы 2 Перечня, - на сумму, предусмотренную на плановый период (при наличии).</w:t>
      </w:r>
    </w:p>
    <w:p w:rsidR="00EB0E34" w:rsidRPr="00D64D6A" w:rsidRDefault="00EB0E34" w:rsidP="00EB0E34">
      <w:pPr>
        <w:pStyle w:val="ConsPlusNormal"/>
        <w:ind w:firstLine="709"/>
        <w:jc w:val="both"/>
      </w:pPr>
      <w:r w:rsidRPr="00D64D6A">
        <w:t xml:space="preserve">В бюджетные обязательства, в которые внесены изменения в соответствии с настоящим пунктом, получателем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пунктом 2.2 Порядка не позднее первого рабочего дня апреля текущего финансового года.</w:t>
      </w:r>
    </w:p>
    <w:p w:rsidR="00EB0E34" w:rsidRPr="00D64D6A" w:rsidRDefault="00EB0E34" w:rsidP="00EB0E34">
      <w:pPr>
        <w:pStyle w:val="ConsPlusNormal"/>
        <w:ind w:firstLine="709"/>
        <w:jc w:val="both"/>
      </w:pPr>
      <w:r w:rsidRPr="00D64D6A">
        <w:t xml:space="preserve">Внесение в бюджетные обязательства изменений, предусмотренных абзацем четвертым настоящего пункта, в части муниципальных контрактов, связанных с осуществлением капитальных вложений, осуществляется получателем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не позднее пятнадцатого февраля текущего финансового года.</w:t>
      </w:r>
    </w:p>
    <w:p w:rsidR="00EB0E34" w:rsidRPr="00D64D6A" w:rsidRDefault="00EB0E34" w:rsidP="00EB0E34">
      <w:pPr>
        <w:pStyle w:val="ConsPlusNormal"/>
        <w:ind w:firstLine="709"/>
        <w:jc w:val="both"/>
      </w:pPr>
      <w:r w:rsidRPr="00D64D6A">
        <w:t xml:space="preserve">2.12. В случае ликвидации, реорганизации получателя средств бюджета </w:t>
      </w:r>
      <w:proofErr w:type="spellStart"/>
      <w:r w:rsidRPr="00D64D6A">
        <w:t>Зеленовского</w:t>
      </w:r>
      <w:proofErr w:type="spellEnd"/>
      <w:r w:rsidRPr="00D64D6A">
        <w:t xml:space="preserve"> сельского поселения Тарасовского района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Отделом вносятся изменения в ранее учтенные бюджетные обязательства получателя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в части аннулирования соответствующих неисполненных бюджетных обязательств.</w:t>
      </w:r>
    </w:p>
    <w:p w:rsidR="00EB0E34" w:rsidRPr="00D64D6A" w:rsidRDefault="00EB0E34" w:rsidP="00EB0E34">
      <w:pPr>
        <w:pStyle w:val="ConsPlusNormal"/>
        <w:ind w:firstLine="709"/>
        <w:jc w:val="both"/>
      </w:pPr>
      <w:r w:rsidRPr="00D64D6A">
        <w:t xml:space="preserve">Постановка на учет бюджетных обязательств, по договорам (контракта) заключенным до 01.01.2022 года в части кредиторской задолженности, а </w:t>
      </w:r>
      <w:proofErr w:type="gramStart"/>
      <w:r w:rsidRPr="00D64D6A">
        <w:t>так же</w:t>
      </w:r>
      <w:proofErr w:type="gramEnd"/>
      <w:r w:rsidRPr="00D64D6A">
        <w:t xml:space="preserve"> по договорам заключенным до 01.01.2022 обусловленным нормативно публичными обязательствами в силу закона либо иного НПА осуществляется отделом автоматически.</w:t>
      </w:r>
    </w:p>
    <w:p w:rsidR="00EB0E34" w:rsidRPr="00D64D6A" w:rsidRDefault="00EB0E34" w:rsidP="00EB0E34">
      <w:pPr>
        <w:pStyle w:val="ConsPlusNormal"/>
        <w:jc w:val="center"/>
        <w:rPr>
          <w:b/>
          <w:bCs/>
        </w:rPr>
      </w:pPr>
      <w:r w:rsidRPr="00D64D6A">
        <w:rPr>
          <w:b/>
          <w:bCs/>
        </w:rPr>
        <w:t xml:space="preserve">III. Учет бюджетных обязательств </w:t>
      </w:r>
      <w:r w:rsidRPr="00D64D6A">
        <w:rPr>
          <w:b/>
          <w:bCs/>
        </w:rPr>
        <w:br/>
        <w:t>по исполнительным документам, решениям налоговых органов</w:t>
      </w:r>
    </w:p>
    <w:p w:rsidR="00EB0E34" w:rsidRPr="00D64D6A" w:rsidRDefault="00EB0E34" w:rsidP="00EB0E34">
      <w:pPr>
        <w:pStyle w:val="ConsPlusNormal"/>
        <w:ind w:firstLine="709"/>
      </w:pPr>
    </w:p>
    <w:p w:rsidR="00EB0E34" w:rsidRPr="00D64D6A" w:rsidRDefault="00EB0E34" w:rsidP="00EB0E34">
      <w:pPr>
        <w:pStyle w:val="ConsPlusNormal"/>
        <w:tabs>
          <w:tab w:val="left" w:pos="6369"/>
          <w:tab w:val="left" w:pos="6521"/>
          <w:tab w:val="left" w:pos="7513"/>
        </w:tabs>
        <w:ind w:firstLine="709"/>
        <w:jc w:val="both"/>
      </w:pPr>
      <w:r w:rsidRPr="00D64D6A">
        <w:t xml:space="preserve">3.1.  В случае если Отделом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w:t>
      </w:r>
      <w:r w:rsidRPr="00D64D6A">
        <w:lastRenderedPageBreak/>
        <w:t>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EB0E34" w:rsidRPr="00D64D6A" w:rsidRDefault="00EB0E34" w:rsidP="00EB0E34">
      <w:pPr>
        <w:pStyle w:val="ConsPlusNormal"/>
        <w:tabs>
          <w:tab w:val="left" w:pos="6369"/>
          <w:tab w:val="left" w:pos="6521"/>
          <w:tab w:val="left" w:pos="7513"/>
        </w:tabs>
        <w:ind w:firstLine="709"/>
        <w:jc w:val="both"/>
        <w:rPr>
          <w:b/>
          <w:bCs/>
        </w:rPr>
      </w:pPr>
      <w:r w:rsidRPr="00D64D6A">
        <w:t>3.2.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бюджета поселения.</w:t>
      </w:r>
    </w:p>
    <w:p w:rsidR="00EB0E34" w:rsidRPr="00D64D6A" w:rsidRDefault="00EB0E34" w:rsidP="00EB0E34">
      <w:pPr>
        <w:pStyle w:val="ConsPlusNormal"/>
        <w:jc w:val="center"/>
        <w:rPr>
          <w:b/>
          <w:bCs/>
        </w:rPr>
      </w:pPr>
    </w:p>
    <w:p w:rsidR="00EB0E34" w:rsidRPr="00D64D6A" w:rsidRDefault="00EB0E34" w:rsidP="00EB0E34">
      <w:pPr>
        <w:pStyle w:val="ConsPlusNormal"/>
        <w:jc w:val="center"/>
        <w:rPr>
          <w:b/>
          <w:bCs/>
        </w:rPr>
      </w:pPr>
      <w:r w:rsidRPr="00D64D6A">
        <w:rPr>
          <w:b/>
          <w:bCs/>
        </w:rPr>
        <w:t>I</w:t>
      </w:r>
      <w:r w:rsidRPr="00D64D6A">
        <w:rPr>
          <w:b/>
          <w:bCs/>
          <w:lang w:val="en-US"/>
        </w:rPr>
        <w:t>V</w:t>
      </w:r>
      <w:r w:rsidRPr="00D64D6A">
        <w:rPr>
          <w:b/>
          <w:bCs/>
        </w:rPr>
        <w:t xml:space="preserve">. Постановка на учет </w:t>
      </w:r>
    </w:p>
    <w:p w:rsidR="00EB0E34" w:rsidRPr="00D64D6A" w:rsidRDefault="00EB0E34" w:rsidP="00EB0E34">
      <w:pPr>
        <w:pStyle w:val="ConsPlusNormal"/>
        <w:jc w:val="center"/>
        <w:rPr>
          <w:b/>
          <w:bCs/>
        </w:rPr>
      </w:pPr>
      <w:r w:rsidRPr="00D64D6A">
        <w:rPr>
          <w:b/>
          <w:bCs/>
        </w:rPr>
        <w:t>денежных обязательств и внесение в них изменений</w:t>
      </w:r>
    </w:p>
    <w:p w:rsidR="00EB0E34" w:rsidRPr="00D64D6A" w:rsidRDefault="00EB0E34" w:rsidP="00EB0E34">
      <w:pPr>
        <w:pStyle w:val="ConsPlusNormal"/>
        <w:tabs>
          <w:tab w:val="left" w:pos="1170"/>
        </w:tabs>
        <w:ind w:firstLine="709"/>
        <w:jc w:val="both"/>
      </w:pPr>
      <w:r w:rsidRPr="00D64D6A">
        <w:tab/>
      </w:r>
    </w:p>
    <w:p w:rsidR="00EB0E34" w:rsidRPr="00D64D6A" w:rsidRDefault="00EB0E34" w:rsidP="00EB0E34">
      <w:pPr>
        <w:pStyle w:val="ConsPlusNormal"/>
        <w:ind w:firstLine="709"/>
        <w:jc w:val="both"/>
      </w:pPr>
      <w:r w:rsidRPr="00D64D6A">
        <w:t xml:space="preserve">4.1. Учет денежных обязательств получателей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осуществляется автоматически в суммах, принятых к исполнению распоряжений о совершении казначейского платежа (далее – распоряжение), представленных получателями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для оплаты денежных обязательств в соответствии с Порядком санкционирования. Денежное обязательство предоставляется одновременно с распоряжением на его оплату. Учет осуществляется автоматически по уже учтенному бюджетному обязательству. В разделе 2 распоряжения указывается только один документ-основание.</w:t>
      </w:r>
    </w:p>
    <w:p w:rsidR="00EB0E34" w:rsidRPr="00D64D6A" w:rsidRDefault="00EB0E34" w:rsidP="00EB0E34">
      <w:pPr>
        <w:pStyle w:val="ConsPlusNormal"/>
        <w:ind w:firstLine="709"/>
        <w:jc w:val="both"/>
      </w:pPr>
      <w:r w:rsidRPr="00D64D6A">
        <w:t xml:space="preserve">4.2. Учетный номер денежного обязательства является уникальным </w:t>
      </w:r>
      <w:r w:rsidRPr="00D64D6A">
        <w:br/>
        <w:t>и не подлежит изменению, в том числе при изменении отдельных реквизитов денежного обязательства.</w:t>
      </w:r>
    </w:p>
    <w:p w:rsidR="00EB0E34" w:rsidRPr="00D64D6A" w:rsidRDefault="00EB0E34" w:rsidP="00EB0E34">
      <w:pPr>
        <w:pStyle w:val="ConsPlusNormal"/>
        <w:ind w:firstLine="709"/>
        <w:jc w:val="both"/>
      </w:pPr>
      <w:r w:rsidRPr="00D64D6A">
        <w:t>Учетный номер денежного обязательства имеет следующую структуру, состоящую из двадцати пяти разрядов:</w:t>
      </w:r>
    </w:p>
    <w:p w:rsidR="00EB0E34" w:rsidRPr="00D64D6A" w:rsidRDefault="00EB0E34" w:rsidP="00EB0E34">
      <w:pPr>
        <w:pStyle w:val="ConsPlusNormal"/>
        <w:ind w:firstLine="709"/>
        <w:jc w:val="both"/>
      </w:pPr>
      <w:r w:rsidRPr="00D64D6A">
        <w:t xml:space="preserve">с 1 по 19 разряд – учетный номер соответствующего бюджетного </w:t>
      </w:r>
      <w:r w:rsidRPr="00D64D6A">
        <w:br/>
        <w:t>обязательства;</w:t>
      </w:r>
    </w:p>
    <w:p w:rsidR="00EB0E34" w:rsidRPr="00D64D6A" w:rsidRDefault="00EB0E34" w:rsidP="00EB0E34">
      <w:pPr>
        <w:pStyle w:val="ConsPlusNormal"/>
        <w:ind w:firstLine="709"/>
        <w:jc w:val="both"/>
      </w:pPr>
      <w:r w:rsidRPr="00D64D6A">
        <w:t>с 20 по 25 разряд – порядковый номер денежного обязательства.</w:t>
      </w:r>
    </w:p>
    <w:p w:rsidR="00EB0E34" w:rsidRPr="00D64D6A" w:rsidRDefault="00EB0E34" w:rsidP="00EB0E34">
      <w:pPr>
        <w:pStyle w:val="ConsPlusNormal"/>
        <w:ind w:firstLine="709"/>
      </w:pPr>
    </w:p>
    <w:p w:rsidR="00EB0E34" w:rsidRPr="00D64D6A" w:rsidRDefault="00EB0E34" w:rsidP="00EB0E34">
      <w:pPr>
        <w:pStyle w:val="ConsPlusNormal"/>
        <w:tabs>
          <w:tab w:val="left" w:pos="1985"/>
        </w:tabs>
        <w:jc w:val="center"/>
        <w:rPr>
          <w:b/>
        </w:rPr>
      </w:pPr>
      <w:r w:rsidRPr="00D64D6A">
        <w:rPr>
          <w:b/>
        </w:rPr>
        <w:lastRenderedPageBreak/>
        <w:t xml:space="preserve">V. Представление информации </w:t>
      </w:r>
      <w:r w:rsidRPr="00D64D6A">
        <w:rPr>
          <w:b/>
        </w:rPr>
        <w:br/>
        <w:t>о бюджетных и денежных обязательствах, учтенных в Отделе</w:t>
      </w:r>
    </w:p>
    <w:p w:rsidR="00EB0E34" w:rsidRPr="00D64D6A" w:rsidRDefault="00EB0E34" w:rsidP="00EB0E34">
      <w:pPr>
        <w:pStyle w:val="ConsPlusNormal"/>
        <w:ind w:firstLine="709"/>
        <w:jc w:val="both"/>
      </w:pPr>
    </w:p>
    <w:p w:rsidR="00EB0E34" w:rsidRPr="00D64D6A" w:rsidRDefault="00EB0E34" w:rsidP="00EB0E34">
      <w:pPr>
        <w:pStyle w:val="ConsPlusNormal"/>
        <w:ind w:firstLine="709"/>
        <w:jc w:val="both"/>
      </w:pPr>
      <w:r w:rsidRPr="00D64D6A">
        <w:t xml:space="preserve">5.1. Информация о бюджетных и денежных обязательствах предоставляется Отделом в виде документов, определенных пунктом 5.4 Порядка, по запросам Администрации </w:t>
      </w:r>
      <w:proofErr w:type="spellStart"/>
      <w:r w:rsidRPr="00D64D6A">
        <w:t>Зеленовского</w:t>
      </w:r>
      <w:proofErr w:type="spellEnd"/>
      <w:r w:rsidRPr="00D64D6A">
        <w:t xml:space="preserve"> сельского поселения Тарасовского района, иных органов местного самоуправления района, главного распорядителя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получателей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с учетом положений пунктов 5.2 и 5.3 Порядка:</w:t>
      </w:r>
    </w:p>
    <w:p w:rsidR="00EB0E34" w:rsidRPr="00D64D6A" w:rsidRDefault="00EB0E34" w:rsidP="00EB0E34">
      <w:pPr>
        <w:pStyle w:val="ConsPlusNormal"/>
        <w:ind w:firstLine="709"/>
        <w:jc w:val="both"/>
      </w:pPr>
      <w:r w:rsidRPr="00D64D6A">
        <w:t xml:space="preserve">Администрации </w:t>
      </w:r>
      <w:proofErr w:type="spellStart"/>
      <w:r w:rsidRPr="00D64D6A">
        <w:t>Зеленовского</w:t>
      </w:r>
      <w:proofErr w:type="spellEnd"/>
      <w:r w:rsidRPr="00D64D6A">
        <w:t xml:space="preserve"> сельского поселения Тарасовского района – по всем бюджетным и денежным обязательствам;</w:t>
      </w:r>
    </w:p>
    <w:p w:rsidR="00EB0E34" w:rsidRPr="00D64D6A" w:rsidRDefault="00EB0E34" w:rsidP="00EB0E34">
      <w:pPr>
        <w:pStyle w:val="ConsPlusNormal"/>
        <w:ind w:firstLine="709"/>
        <w:jc w:val="both"/>
      </w:pPr>
      <w:r w:rsidRPr="00D64D6A">
        <w:t xml:space="preserve">главным распорядителям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 в части бюджетных и денежных обязательств подведомственных им получателей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w:t>
      </w:r>
    </w:p>
    <w:p w:rsidR="00EB0E34" w:rsidRPr="00D64D6A" w:rsidRDefault="00EB0E34" w:rsidP="00EB0E34">
      <w:pPr>
        <w:pStyle w:val="ConsPlusNormal"/>
        <w:ind w:firstLine="709"/>
        <w:jc w:val="both"/>
      </w:pPr>
      <w:r w:rsidRPr="00D64D6A">
        <w:t xml:space="preserve">получателям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района–в части бюджетных и денежных обязательств соответствующего получателя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w:t>
      </w:r>
    </w:p>
    <w:p w:rsidR="00EB0E34" w:rsidRPr="00D64D6A" w:rsidRDefault="00EB0E34" w:rsidP="00EB0E34">
      <w:pPr>
        <w:pStyle w:val="ConsPlusNormal"/>
        <w:ind w:firstLine="709"/>
        <w:jc w:val="both"/>
      </w:pPr>
      <w:r w:rsidRPr="00D64D6A">
        <w:t>иным органам местного самоуправления - в рамках их полномочий, установленных законодательством Российской Федерации.</w:t>
      </w:r>
    </w:p>
    <w:p w:rsidR="00EB0E34" w:rsidRPr="00D64D6A" w:rsidRDefault="00EB0E34" w:rsidP="00EB0E34">
      <w:pPr>
        <w:pStyle w:val="ConsPlusNormal"/>
        <w:ind w:firstLine="709"/>
        <w:jc w:val="both"/>
      </w:pPr>
      <w:r w:rsidRPr="00D64D6A">
        <w:t xml:space="preserve">Информация о бюджетных и денежных обязательствах предоставляется Администрации </w:t>
      </w:r>
      <w:proofErr w:type="spellStart"/>
      <w:r w:rsidRPr="00D64D6A">
        <w:t>Зеленовского</w:t>
      </w:r>
      <w:proofErr w:type="spellEnd"/>
      <w:r w:rsidRPr="00D64D6A">
        <w:t xml:space="preserve"> сельского поселения Тарасовского района ежедневно (за исключением информации, содержащей сведения, составляющие государственную тайну, которая предоставляется еженедельно).</w:t>
      </w:r>
    </w:p>
    <w:p w:rsidR="00EB0E34" w:rsidRPr="00D64D6A" w:rsidRDefault="00EB0E34" w:rsidP="00EB0E34">
      <w:pPr>
        <w:pStyle w:val="ConsPlusNormal"/>
        <w:ind w:firstLine="709"/>
        <w:jc w:val="both"/>
      </w:pPr>
      <w:r w:rsidRPr="00D64D6A">
        <w:t>5.2.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rsidR="00EB0E34" w:rsidRPr="00D64D6A" w:rsidRDefault="00EB0E34" w:rsidP="00EB0E34">
      <w:pPr>
        <w:pStyle w:val="ConsPlusNormal"/>
        <w:ind w:firstLine="709"/>
        <w:jc w:val="both"/>
      </w:pPr>
      <w:r w:rsidRPr="00D64D6A">
        <w:t xml:space="preserve">5.3. Информация о бюджетных и денежных обязательствах </w:t>
      </w:r>
      <w:r w:rsidRPr="00D64D6A">
        <w:br/>
        <w:t>предоставляется в соответствии со следующими положениями:</w:t>
      </w:r>
    </w:p>
    <w:p w:rsidR="00EB0E34" w:rsidRPr="00D64D6A" w:rsidRDefault="00EB0E34" w:rsidP="00EB0E34">
      <w:pPr>
        <w:pStyle w:val="ConsPlusNormal"/>
        <w:ind w:firstLine="709"/>
        <w:jc w:val="both"/>
      </w:pPr>
      <w:r w:rsidRPr="00D64D6A">
        <w:t xml:space="preserve">1) по запросу Администрации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либо иного органа местного самоуправления </w:t>
      </w:r>
      <w:proofErr w:type="spellStart"/>
      <w:r w:rsidRPr="00D64D6A">
        <w:t>Зеленовского</w:t>
      </w:r>
      <w:proofErr w:type="spellEnd"/>
      <w:r w:rsidRPr="00D64D6A">
        <w:t xml:space="preserve"> сельского поселения Тарасовского района, уполномоченного в соответствии с законодательством Российской Федерации на получение такой информации, Отдел представляет с указанными в запросе детализацией и группировкой показателей:</w:t>
      </w:r>
    </w:p>
    <w:p w:rsidR="00EB0E34" w:rsidRPr="00D64D6A" w:rsidRDefault="00EB0E34" w:rsidP="00EB0E34">
      <w:pPr>
        <w:pStyle w:val="ConsPlusNormal"/>
        <w:ind w:firstLine="709"/>
        <w:jc w:val="both"/>
      </w:pPr>
      <w:r w:rsidRPr="00D64D6A">
        <w:t xml:space="preserve">Информацию о принятых на учет бюджетных или денежных </w:t>
      </w:r>
      <w:r w:rsidRPr="00D64D6A">
        <w:br/>
        <w:t>обязательствах, реквизиты которой установлены приложением 6 к Порядку Минфина России, сформированную по состоянию на соответствующую дату;</w:t>
      </w:r>
    </w:p>
    <w:p w:rsidR="00EB0E34" w:rsidRPr="00D64D6A" w:rsidRDefault="00EB0E34" w:rsidP="00EB0E34">
      <w:pPr>
        <w:pStyle w:val="ConsPlusNormal"/>
        <w:ind w:firstLine="709"/>
        <w:jc w:val="both"/>
      </w:pPr>
      <w:bookmarkStart w:id="2" w:name="_Hlk88723160"/>
      <w:r w:rsidRPr="00D64D6A">
        <w:lastRenderedPageBreak/>
        <w:t>Информацию об исполнении бюджетных и денежных обязательств</w:t>
      </w:r>
      <w:bookmarkEnd w:id="2"/>
      <w:r w:rsidRPr="00D64D6A">
        <w:t>, реквизиты которой установлены приложением 7 к Порядку Минфина России, сформированную на дату, указанную в запросе;</w:t>
      </w:r>
    </w:p>
    <w:p w:rsidR="00EB0E34" w:rsidRPr="00D64D6A" w:rsidRDefault="00EB0E34" w:rsidP="00EB0E34">
      <w:pPr>
        <w:pStyle w:val="a4"/>
        <w:jc w:val="both"/>
        <w:rPr>
          <w:rFonts w:ascii="Times New Roman" w:hAnsi="Times New Roman"/>
          <w:sz w:val="28"/>
          <w:szCs w:val="28"/>
        </w:rPr>
      </w:pPr>
      <w:r w:rsidRPr="00D64D6A">
        <w:rPr>
          <w:rFonts w:ascii="Times New Roman" w:hAnsi="Times New Roman"/>
          <w:sz w:val="28"/>
          <w:szCs w:val="28"/>
        </w:rPr>
        <w:t xml:space="preserve">             Информацию об исполнении бюджетных и денежных обязательств, принятых   в   целях осуществления капитальных вложений (реализации мероприятий по информатизации), реквизиты которой установлены приложением 8 к Порядку Минфина России (далее - Информация об исполнении обязательств, принятых в целях осуществления капитальных вложений (реализации мероприятий по информатизации), сформированную на дату, указанную в запросе;</w:t>
      </w:r>
    </w:p>
    <w:p w:rsidR="00EB0E34" w:rsidRPr="00D64D6A" w:rsidRDefault="00EB0E34" w:rsidP="00EB0E34">
      <w:pPr>
        <w:pStyle w:val="ConsPlusNormal"/>
        <w:ind w:firstLine="709"/>
        <w:jc w:val="both"/>
      </w:pPr>
      <w:r w:rsidRPr="00D64D6A">
        <w:t xml:space="preserve">2) по запросу главного распорядителя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Отдел представляет с указанными в запросе детализацией и группировкой показателей:</w:t>
      </w:r>
    </w:p>
    <w:p w:rsidR="00EB0E34" w:rsidRPr="00D64D6A" w:rsidRDefault="00EB0E34" w:rsidP="00EB0E34">
      <w:pPr>
        <w:pStyle w:val="ConsPlusNormal"/>
        <w:ind w:firstLine="709"/>
        <w:jc w:val="both"/>
      </w:pPr>
      <w:r w:rsidRPr="00D64D6A">
        <w:t xml:space="preserve">Информацию о принятых на учет обязательствах по находящимся в ведении главного распорядителя (распорядителя)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получателям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сформированную нарастающим итогом с начала текущего финансового года по состоянию на соответствующую дату;</w:t>
      </w:r>
    </w:p>
    <w:p w:rsidR="00EB0E34" w:rsidRPr="00D64D6A" w:rsidRDefault="00EB0E34" w:rsidP="00EB0E34">
      <w:pPr>
        <w:pStyle w:val="ConsPlusNormal"/>
        <w:ind w:firstLine="709"/>
        <w:jc w:val="both"/>
      </w:pPr>
      <w:r w:rsidRPr="00D64D6A">
        <w:t xml:space="preserve"> Информацию об исполнении обязательств по капитальным вложениям (мероприятиям по информатизации) по находящимся в ведении главного </w:t>
      </w:r>
      <w:r w:rsidRPr="00D64D6A">
        <w:br/>
        <w:t xml:space="preserve">распорядителя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получателям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w:t>
      </w:r>
    </w:p>
    <w:p w:rsidR="00EB0E34" w:rsidRPr="00D64D6A" w:rsidRDefault="00EB0E34" w:rsidP="00EB0E34">
      <w:pPr>
        <w:pStyle w:val="ConsPlusNormal"/>
        <w:ind w:firstLine="709"/>
        <w:jc w:val="both"/>
      </w:pPr>
      <w:r w:rsidRPr="00D64D6A">
        <w:t xml:space="preserve">3) по запросу получателя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Отдел предоставляет Справку об исполнении принятых на учет бюджетных или денежных обязательств, реквизиты которой установлены приложением 5 к Порядку Минфина России, сформированную по состоянию на 1-е число каждого месяца и по состоянию на дату, указанную в запросе получателя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нарастающим итогом с 1 января текущего финансового года и содержит информацию об исполнении бюджетных или денежных обязательств, поставленных на учет в Отделе на основании Сведений о бюджетном обязательстве или Сведений </w:t>
      </w:r>
      <w:r w:rsidRPr="00D64D6A">
        <w:br/>
        <w:t>о денежном обязательстве;</w:t>
      </w:r>
    </w:p>
    <w:p w:rsidR="00EB0E34" w:rsidRPr="00D64D6A" w:rsidRDefault="00EB0E34" w:rsidP="00EB0E34">
      <w:pPr>
        <w:pStyle w:val="ConsPlusNormal"/>
        <w:ind w:firstLine="709"/>
        <w:jc w:val="both"/>
      </w:pPr>
      <w:r w:rsidRPr="00D64D6A">
        <w:t xml:space="preserve">4) по запросу получателя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Отдел по месту обслуживания получателя средств бюджета Тарасовского района 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приложением 9 к Порядку Минфина России.</w:t>
      </w:r>
    </w:p>
    <w:p w:rsidR="00EB0E34" w:rsidRPr="00D64D6A" w:rsidRDefault="00EB0E34" w:rsidP="00EB0E34">
      <w:pPr>
        <w:pStyle w:val="ConsPlusNormal"/>
        <w:ind w:firstLine="709"/>
        <w:jc w:val="both"/>
      </w:pPr>
      <w:r w:rsidRPr="00D64D6A">
        <w:t xml:space="preserve">При формировании Справки о неисполненных бюджетных обязательствах на бумажном носителе в части сведений, составляющих </w:t>
      </w:r>
      <w:r w:rsidRPr="00D64D6A">
        <w:lastRenderedPageBreak/>
        <w:t xml:space="preserve">государственную тайну, она направляется получателю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не позднее трех рабочих дней со дня поступления соответствующего запроса.</w:t>
      </w:r>
    </w:p>
    <w:p w:rsidR="00EB0E34" w:rsidRPr="00D64D6A" w:rsidRDefault="00EB0E34" w:rsidP="00EB0E34">
      <w:pPr>
        <w:pStyle w:val="ConsPlusNormal"/>
        <w:ind w:firstLine="709"/>
        <w:jc w:val="both"/>
      </w:pPr>
      <w:r w:rsidRPr="00D64D6A">
        <w:t xml:space="preserve">Справка о неисполненных в отчетном финансовом году бюджетных обязательствах формируется по состоянию на 1 января текущего </w:t>
      </w:r>
      <w:r w:rsidRPr="00D64D6A">
        <w:br/>
        <w:t>финансового года в разрезе кодов бюджетной классификации, уникальных кодов объектов капитального строительства или объектов недвижимого имущества (мероприятий по информатизации) и содержит информацию о неисполненных бюджетных обязательства, возникших из муниципальных контрактов, договоров, соглашений (нормативных правовых актов) о предоставлении субсидий юридическим лицам, поставленных на учет в Отдел на основании Сведений о бюджетных обязательствах и подлежавших в соответствии с условиями этих муниципальных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(нормативных правовых актов) о предоставлении субсидий юридическим лицам.</w:t>
      </w:r>
    </w:p>
    <w:p w:rsidR="00EB0E34" w:rsidRPr="00D64D6A" w:rsidRDefault="00EB0E34" w:rsidP="00EB0E34">
      <w:pPr>
        <w:pStyle w:val="ConsPlusNormal"/>
        <w:ind w:firstLine="709"/>
        <w:jc w:val="both"/>
      </w:pPr>
      <w:r w:rsidRPr="00D64D6A">
        <w:t xml:space="preserve">По запросу главного распорядителя средств бюджета </w:t>
      </w:r>
      <w:proofErr w:type="spellStart"/>
      <w:r w:rsidRPr="00D64D6A">
        <w:t>Зеленовского</w:t>
      </w:r>
      <w:proofErr w:type="spellEnd"/>
      <w:r w:rsidRPr="00D64D6A">
        <w:t xml:space="preserve"> сельского поселения Тарасовского района Отдел формирует сводную Справку о неисполненных в отчетном финансовом году бюджетных обязательствах получателей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находящихся в ведении главного распорядителя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 xml:space="preserve">Тарасовского района, сформированную, в том числе, на основании Справок о неисполненных бюджетных обязательствах, представленных Отдел, в части сведений, составляющих государственную тайну.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направляется главному распорядителю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sz w:val="24"/>
          <w:szCs w:val="24"/>
        </w:rPr>
        <w:t xml:space="preserve"> </w:t>
      </w:r>
      <w:r w:rsidRPr="00D64D6A">
        <w:t>Тарасовского района в срок, не позднее трех рабочих дней со дня поступления соответствующего запроса.</w:t>
      </w:r>
    </w:p>
    <w:p w:rsidR="00EB0E34" w:rsidRPr="00D64D6A" w:rsidRDefault="00EB0E34" w:rsidP="00EB0E34">
      <w:pPr>
        <w:pStyle w:val="ConsPlusNormal"/>
        <w:ind w:firstLine="709"/>
        <w:jc w:val="both"/>
      </w:pPr>
      <w:r w:rsidRPr="00D64D6A">
        <w:t xml:space="preserve">5) Не позднее второго рабочего дня текущего финансового года Отдел представляет в Администрацию </w:t>
      </w:r>
      <w:proofErr w:type="spellStart"/>
      <w:r w:rsidRPr="00D64D6A">
        <w:t>Зеленовского</w:t>
      </w:r>
      <w:proofErr w:type="spellEnd"/>
      <w:r w:rsidRPr="00D64D6A">
        <w:t xml:space="preserve"> сельского поселения Тарасовского района и главным распорядителям средств бюджета Тарасовского района Справку о неисполненных в отчетном финансовом году бюджетных обязательствах, возникших из муниципальных контрактов, заключенных в целях осуществления капитальных вложений в объекты капитального строительства или объекты недвижимого имущества, реквизиты которой установлены приложением N 11 к Порядку Минфина России (далее - Справка о неисполненных бюджетных обязательствах по капитальным вложениям).</w:t>
      </w:r>
    </w:p>
    <w:p w:rsidR="00EB0E34" w:rsidRPr="00D64D6A" w:rsidRDefault="00EB0E34" w:rsidP="00EB0E34">
      <w:pPr>
        <w:pStyle w:val="ConsPlusNormal"/>
        <w:ind w:firstLine="709"/>
        <w:jc w:val="both"/>
      </w:pPr>
      <w:r w:rsidRPr="00D64D6A">
        <w:t xml:space="preserve">Порядок формирования Справки о неисполненных бюджетных обязательствах по капитальным вложениям аналогичен порядку </w:t>
      </w:r>
      <w:r w:rsidRPr="00D64D6A">
        <w:lastRenderedPageBreak/>
        <w:t>формирования Справки о неисполненных бюджетных обязательствах, указанному в подпункте 4 пункта 5.3 настоящего Порядка.</w:t>
      </w:r>
    </w:p>
    <w:p w:rsidR="00EB0E34" w:rsidRPr="00D64D6A" w:rsidRDefault="00EB0E34" w:rsidP="00EB0E34">
      <w:pPr>
        <w:pStyle w:val="ConsPlusNormal"/>
        <w:ind w:left="5387"/>
        <w:jc w:val="center"/>
      </w:pPr>
      <w:r w:rsidRPr="00D64D6A">
        <w:rPr>
          <w:color w:val="FF0000"/>
        </w:rPr>
        <w:br w:type="page"/>
      </w:r>
      <w:r w:rsidRPr="00D64D6A">
        <w:lastRenderedPageBreak/>
        <w:t>Приложение № 1</w:t>
      </w:r>
    </w:p>
    <w:p w:rsidR="00EB0E34" w:rsidRPr="00D64D6A" w:rsidRDefault="00EB0E34" w:rsidP="00EB0E34">
      <w:pPr>
        <w:pStyle w:val="ConsPlusNormal"/>
        <w:ind w:left="5387"/>
        <w:jc w:val="center"/>
      </w:pPr>
      <w:r w:rsidRPr="00D64D6A">
        <w:t xml:space="preserve">к Порядку учета бюджетных и денежных обязательств получателей средств </w:t>
      </w:r>
    </w:p>
    <w:p w:rsidR="00EB0E34" w:rsidRPr="00D64D6A" w:rsidRDefault="00EB0E34" w:rsidP="00EB0E34">
      <w:pPr>
        <w:pStyle w:val="ConsPlusNormal"/>
        <w:ind w:left="5387"/>
        <w:jc w:val="center"/>
      </w:pPr>
      <w:r w:rsidRPr="00D64D6A">
        <w:t xml:space="preserve">бюджета </w:t>
      </w:r>
      <w:proofErr w:type="spellStart"/>
      <w:r w:rsidRPr="00D64D6A">
        <w:t>Зеленовского</w:t>
      </w:r>
      <w:proofErr w:type="spellEnd"/>
      <w:r w:rsidRPr="00D64D6A">
        <w:t xml:space="preserve"> сельского </w:t>
      </w:r>
    </w:p>
    <w:p w:rsidR="00EB0E34" w:rsidRPr="00D64D6A" w:rsidRDefault="00EB0E34" w:rsidP="00EB0E34">
      <w:pPr>
        <w:pStyle w:val="ConsPlusNormal"/>
        <w:ind w:left="5387"/>
        <w:jc w:val="center"/>
      </w:pPr>
      <w:r w:rsidRPr="00D64D6A">
        <w:t>поселения</w:t>
      </w:r>
      <w:r w:rsidRPr="00D64D6A">
        <w:rPr>
          <w:rFonts w:eastAsia="Times New Roman"/>
          <w:sz w:val="24"/>
          <w:szCs w:val="24"/>
        </w:rPr>
        <w:t xml:space="preserve"> </w:t>
      </w:r>
      <w:r w:rsidRPr="00D64D6A">
        <w:t>Тарасовского района</w:t>
      </w:r>
    </w:p>
    <w:p w:rsidR="00EB0E34" w:rsidRPr="00D64D6A" w:rsidRDefault="00EB0E34" w:rsidP="00EB0E34">
      <w:pPr>
        <w:pStyle w:val="ConsPlusNormal"/>
        <w:ind w:firstLine="709"/>
        <w:jc w:val="both"/>
        <w:rPr>
          <w:b/>
        </w:rPr>
      </w:pPr>
      <w:bookmarkStart w:id="3" w:name="P200"/>
      <w:bookmarkEnd w:id="3"/>
    </w:p>
    <w:p w:rsidR="00EB0E34" w:rsidRPr="00D64D6A" w:rsidRDefault="00EB0E34" w:rsidP="00EB0E34">
      <w:pPr>
        <w:pStyle w:val="ConsPlusNormal"/>
        <w:jc w:val="center"/>
        <w:rPr>
          <w:b/>
        </w:rPr>
      </w:pPr>
    </w:p>
    <w:p w:rsidR="00EB0E34" w:rsidRPr="00D64D6A" w:rsidRDefault="00EB0E34" w:rsidP="00EB0E34">
      <w:pPr>
        <w:pStyle w:val="ConsPlusNormal"/>
        <w:jc w:val="center"/>
      </w:pPr>
      <w:r w:rsidRPr="00D64D6A">
        <w:t xml:space="preserve">Реквизиты </w:t>
      </w:r>
    </w:p>
    <w:p w:rsidR="00EB0E34" w:rsidRPr="00D64D6A" w:rsidRDefault="00EB0E34" w:rsidP="00EB0E34">
      <w:pPr>
        <w:pStyle w:val="ConsPlusNormal"/>
        <w:jc w:val="center"/>
        <w:rPr>
          <w:b/>
        </w:rPr>
      </w:pPr>
      <w:r w:rsidRPr="00D64D6A">
        <w:t>Сведения о бюджетном обязательстве</w:t>
      </w:r>
    </w:p>
    <w:p w:rsidR="00EB0E34" w:rsidRPr="00D64D6A" w:rsidRDefault="00EB0E34" w:rsidP="00EB0E34">
      <w:pPr>
        <w:pStyle w:val="ConsPlusNormal"/>
      </w:pPr>
    </w:p>
    <w:p w:rsidR="00EB0E34" w:rsidRPr="00D64D6A" w:rsidRDefault="00EB0E34" w:rsidP="00EB0E34">
      <w:pPr>
        <w:pStyle w:val="ConsPlusNormal"/>
      </w:pPr>
      <w:r w:rsidRPr="00D64D6A">
        <w:t>Единица измерения: руб.</w:t>
      </w:r>
    </w:p>
    <w:p w:rsidR="00EB0E34" w:rsidRPr="00D64D6A" w:rsidRDefault="00EB0E34" w:rsidP="00EB0E34">
      <w:pPr>
        <w:pStyle w:val="ConsPlusNormal"/>
        <w:spacing w:after="120"/>
      </w:pPr>
      <w:r w:rsidRPr="00D64D6A">
        <w:t>(с точностью до второго десятичного знака)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5305"/>
      </w:tblGrid>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center"/>
            </w:pPr>
            <w:r w:rsidRPr="00D64D6A">
              <w:t>Наименование реквизита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center"/>
            </w:pPr>
            <w:r w:rsidRPr="00D64D6A">
              <w:t>Правила формирования,</w:t>
            </w:r>
          </w:p>
          <w:p w:rsidR="00EB0E34" w:rsidRPr="00D64D6A" w:rsidRDefault="00EB0E34">
            <w:pPr>
              <w:pStyle w:val="ConsPlusNormal"/>
              <w:jc w:val="center"/>
            </w:pPr>
            <w:r w:rsidRPr="00D64D6A">
              <w:t>заполнения реквизита</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1. Номер сведений о бюджетном обязательстве получателя средств бюджета </w:t>
            </w:r>
            <w:proofErr w:type="spellStart"/>
            <w:r w:rsidRPr="00D64D6A">
              <w:t>Зеленовского</w:t>
            </w:r>
            <w:proofErr w:type="spellEnd"/>
            <w:r w:rsidRPr="00D64D6A">
              <w:t xml:space="preserve"> сельского поселения</w:t>
            </w:r>
            <w:r w:rsidRPr="00D64D6A">
              <w:rPr>
                <w:rFonts w:eastAsia="Times New Roman"/>
              </w:rPr>
              <w:t xml:space="preserve"> </w:t>
            </w:r>
            <w:r w:rsidRPr="00D64D6A">
              <w:t xml:space="preserve">Тарасовского района </w:t>
            </w:r>
            <w:r w:rsidRPr="00D64D6A">
              <w:br/>
              <w:t>(далее – соответственно Сведения о бюджетном обязательстве, бюджетное обязательство)</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порядковый номер Сведений о бюджетном обязательстве.</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2. Учетный номер бюджетного обязательства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Указывается при внесении изменений </w:t>
            </w:r>
            <w:r w:rsidRPr="00D64D6A">
              <w:br/>
              <w:t xml:space="preserve">в поставленное на учет бюджетное </w:t>
            </w:r>
            <w:r w:rsidRPr="00D64D6A">
              <w:br/>
              <w:t>обязательство.</w:t>
            </w:r>
          </w:p>
          <w:p w:rsidR="00EB0E34" w:rsidRPr="00D64D6A" w:rsidRDefault="00EB0E34">
            <w:pPr>
              <w:pStyle w:val="ConsPlusNormal"/>
              <w:jc w:val="both"/>
            </w:pPr>
            <w:r w:rsidRPr="00D64D6A">
              <w:t xml:space="preserve">Указывается учетный номер бюджетного обязательства, в которое вносятся изменения, присвоенный ему при постановке </w:t>
            </w:r>
            <w:r w:rsidRPr="00D64D6A">
              <w:br/>
              <w:t>на учет.</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3. Дата формирования Сведений о бюджетном обязательстве</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Указывается дата формирования Сведений о бюджетном обязательстве получателем средств бюджета </w:t>
            </w:r>
            <w:proofErr w:type="spellStart"/>
            <w:r w:rsidRPr="00D64D6A">
              <w:t>Зеленовского</w:t>
            </w:r>
            <w:proofErr w:type="spellEnd"/>
            <w:r w:rsidRPr="00D64D6A">
              <w:t xml:space="preserve"> сельского поселения Тарасовского района.</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4. Тип бюджетного обязательства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Указывается код типа бюджетного </w:t>
            </w:r>
            <w:r w:rsidRPr="00D64D6A">
              <w:br/>
              <w:t>обязательства, исходя из следующего:</w:t>
            </w:r>
          </w:p>
          <w:p w:rsidR="00EB0E34" w:rsidRPr="00D64D6A" w:rsidRDefault="00EB0E34">
            <w:pPr>
              <w:pStyle w:val="ConsPlusNormal"/>
              <w:jc w:val="both"/>
            </w:pPr>
            <w:r w:rsidRPr="00D64D6A">
              <w:t xml:space="preserve">1 - закупка, если бюджетное обязательство связано с закупкой товаров, работ, услуг </w:t>
            </w:r>
            <w:r w:rsidRPr="00D64D6A">
              <w:br/>
              <w:t>в текущем финансовом году;</w:t>
            </w:r>
          </w:p>
          <w:p w:rsidR="00EB0E34" w:rsidRPr="00D64D6A" w:rsidRDefault="00EB0E34">
            <w:pPr>
              <w:pStyle w:val="ConsPlusNormal"/>
              <w:jc w:val="both"/>
            </w:pPr>
            <w:r w:rsidRPr="00D64D6A">
              <w:lastRenderedPageBreak/>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lastRenderedPageBreak/>
              <w:t>5. Информация о получателе бюджетных средств</w:t>
            </w:r>
          </w:p>
        </w:tc>
        <w:tc>
          <w:tcPr>
            <w:tcW w:w="5387" w:type="dxa"/>
            <w:tcBorders>
              <w:top w:val="single" w:sz="4" w:space="0" w:color="auto"/>
              <w:left w:val="single" w:sz="4" w:space="0" w:color="auto"/>
              <w:bottom w:val="single" w:sz="4" w:space="0" w:color="auto"/>
              <w:right w:val="single" w:sz="4" w:space="0" w:color="auto"/>
            </w:tcBorders>
          </w:tcPr>
          <w:p w:rsidR="00EB0E34" w:rsidRPr="00D64D6A" w:rsidRDefault="00EB0E34">
            <w:pPr>
              <w:pStyle w:val="ConsPlusNormal"/>
              <w:jc w:val="both"/>
            </w:pP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5.1. Получатель бюджетных средств</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Указывается наименование получателя средств бюджета </w:t>
            </w:r>
            <w:proofErr w:type="spellStart"/>
            <w:r w:rsidRPr="00D64D6A">
              <w:t>Зеленовского</w:t>
            </w:r>
            <w:proofErr w:type="spellEnd"/>
            <w:r w:rsidRPr="00D64D6A">
              <w:t xml:space="preserve"> сельского поселения Тарасовского района, соответствующее реестровой записи реестра участников бюджетного процесса (далее – Сводный реестр).</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5.2. Наименование бюджета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Указывается наименование бюджета – «бюджет </w:t>
            </w:r>
            <w:proofErr w:type="spellStart"/>
            <w:r w:rsidRPr="00D64D6A">
              <w:t>Зеленовского</w:t>
            </w:r>
            <w:proofErr w:type="spellEnd"/>
            <w:r w:rsidRPr="00D64D6A">
              <w:t xml:space="preserve"> сельского поселения».</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5.3. Код ОКТМО</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муниципального образования</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5.4. Финансовый орган</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Указывается финансовый орган – «Администрация </w:t>
            </w:r>
            <w:proofErr w:type="spellStart"/>
            <w:r w:rsidRPr="00D64D6A">
              <w:t>Зеленовского</w:t>
            </w:r>
            <w:proofErr w:type="spellEnd"/>
            <w:r w:rsidRPr="00D64D6A">
              <w:t xml:space="preserve"> сельского поселения».</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5.5. Код по ОКПО</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Указывается код финансового органа по Общероссийскому классификатору предприятий и организаций.</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5.6. Код получателя бюджетных средств по Сводному реестру</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Указывается уникальный код организации по Сводному реестру (далее - код по Сводному реестру) получателя средств бюджета </w:t>
            </w:r>
            <w:proofErr w:type="spellStart"/>
            <w:r w:rsidRPr="00D64D6A">
              <w:t>Зеленовского</w:t>
            </w:r>
            <w:proofErr w:type="spellEnd"/>
            <w:r w:rsidRPr="00D64D6A">
              <w:t xml:space="preserve"> сельского поселения Тарасовского района в соответствии со Сводным реестром.</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5.7. Наименование главного распорядителя бюджетных средств</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Указывается наименование главного </w:t>
            </w:r>
            <w:r w:rsidRPr="00D64D6A">
              <w:br/>
              <w:t xml:space="preserve">распорядителя средств бюджета </w:t>
            </w:r>
            <w:proofErr w:type="spellStart"/>
            <w:r w:rsidRPr="00D64D6A">
              <w:t>Зеленовского</w:t>
            </w:r>
            <w:proofErr w:type="spellEnd"/>
            <w:r w:rsidRPr="00D64D6A">
              <w:t xml:space="preserve"> сельского поселения Тарасовского района в соответствии со Сводным реестром.</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5.8. Глава по БК</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Указывается код главы главного </w:t>
            </w:r>
            <w:r w:rsidRPr="00D64D6A">
              <w:br/>
              <w:t xml:space="preserve">распорядителя средств бюджета </w:t>
            </w:r>
            <w:proofErr w:type="spellStart"/>
            <w:r w:rsidRPr="00D64D6A">
              <w:t>Зеленовского</w:t>
            </w:r>
            <w:proofErr w:type="spellEnd"/>
            <w:r w:rsidRPr="00D64D6A">
              <w:t xml:space="preserve"> сельского поселения Тарасовского района по бюджетной классификации Российской Федерации.</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lastRenderedPageBreak/>
              <w:t xml:space="preserve">5.9. Наименование органа </w:t>
            </w:r>
            <w:r w:rsidRPr="00D64D6A">
              <w:br/>
              <w:t>Федерального казначейства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Указывается наименование территориального органа Федерального казначейства, в котором получателю средств бюджета </w:t>
            </w:r>
            <w:proofErr w:type="spellStart"/>
            <w:r w:rsidRPr="00D64D6A">
              <w:t>Зеленовского</w:t>
            </w:r>
            <w:proofErr w:type="spellEnd"/>
            <w:r w:rsidRPr="00D64D6A">
              <w:t xml:space="preserve"> сельского поселения Тарасовского района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соответствующий лицевой счет получателя бюджетных средств).</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5.10. Код органа Федерального казначейства (далее – КОФК)</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код территориального органа Федерального казначейства, в котором открыт лицевой счет получателя бюджетных средств.</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5.11. Номер лицевого счета получателя бюджетных средств</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Указывается номер соответствующего </w:t>
            </w:r>
            <w:r w:rsidRPr="00D64D6A">
              <w:br/>
              <w:t>лицевого счета получателя бюджетных средств.</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6. Реквизиты документа, </w:t>
            </w:r>
            <w:r w:rsidRPr="00D64D6A">
              <w:br/>
              <w:t>являющегося основанием для принятия на учет бюджетного обязательства (далее – документ-основание)</w:t>
            </w:r>
          </w:p>
        </w:tc>
        <w:tc>
          <w:tcPr>
            <w:tcW w:w="5387" w:type="dxa"/>
            <w:tcBorders>
              <w:top w:val="single" w:sz="4" w:space="0" w:color="auto"/>
              <w:left w:val="single" w:sz="4" w:space="0" w:color="auto"/>
              <w:bottom w:val="single" w:sz="4" w:space="0" w:color="auto"/>
              <w:right w:val="single" w:sz="4" w:space="0" w:color="auto"/>
            </w:tcBorders>
          </w:tcPr>
          <w:p w:rsidR="00EB0E34" w:rsidRPr="00D64D6A" w:rsidRDefault="00EB0E34">
            <w:pPr>
              <w:pStyle w:val="ConsPlusNormal"/>
              <w:jc w:val="both"/>
            </w:pP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6.1. Вид документа-основания</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6.2. Наименование нормативного правового акта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При заполнении в пункте 6.1 настоящих Правил значения «нормативный правовой акт» указывается наименование нормативного правового акта.</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6.3. Номер документа-основания</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номер документа-основания (при наличии).</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6.4. Дата документа-основания</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дата заключения (принятия) документа-основания, дата выдачи исполнительного документа, решения налогового органа.</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6.5. Срок исполнения</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дата завершения исполнения обязательств по документу-основанию.</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lastRenderedPageBreak/>
              <w:t>6.6. Предмет по документу-основанию</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Указывается предмет по документу-основанию. </w:t>
            </w:r>
          </w:p>
          <w:p w:rsidR="00EB0E34" w:rsidRPr="00D64D6A" w:rsidRDefault="00EB0E34">
            <w:pPr>
              <w:pStyle w:val="ConsPlusNormal"/>
              <w:jc w:val="both"/>
            </w:pPr>
            <w:r w:rsidRPr="00D64D6A">
              <w:t>При заполнении в пункте 6.1 настоящих Правил значения «контракт» или «договор» указывается наименование(я) объекта закупки (поставляемых товаров, выполняемых работ, оказываемых услуг), указанное(</w:t>
            </w:r>
            <w:proofErr w:type="spellStart"/>
            <w:r w:rsidRPr="00D64D6A">
              <w:t>ые</w:t>
            </w:r>
            <w:proofErr w:type="spellEnd"/>
            <w:r w:rsidRPr="00D64D6A">
              <w:t>) в контракте (договоре).</w:t>
            </w:r>
          </w:p>
          <w:p w:rsidR="00EB0E34" w:rsidRPr="00D64D6A" w:rsidRDefault="00EB0E34">
            <w:pPr>
              <w:pStyle w:val="ConsPlusNormal"/>
              <w:jc w:val="both"/>
            </w:pPr>
            <w:r w:rsidRPr="00D64D6A">
              <w:t>При заполнении в пункте 6.1 настоящих Правил значения «соглашение» или «нормативный правовой акт» указывается наименование(я) цели(ей) предоставления, целевого направления, направления(</w:t>
            </w:r>
            <w:proofErr w:type="spellStart"/>
            <w:r w:rsidRPr="00D64D6A">
              <w:t>ий</w:t>
            </w:r>
            <w:proofErr w:type="spellEnd"/>
            <w:r w:rsidRPr="00D64D6A">
              <w:t>) расходования субсидии, бюджетных инвестиций, межбюджетного трансферта или средств.</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6.7. Признак казначейского сопровождения</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В остальных случаях не заполняется.</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6.8. Идентификатор</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При заполнении в пункте 6.7 настоящих Правил значения «Да» указывается </w:t>
            </w:r>
            <w:r w:rsidRPr="00D64D6A">
              <w:br/>
              <w:t>идентификатор документа-основания.</w:t>
            </w:r>
          </w:p>
          <w:p w:rsidR="00EB0E34" w:rsidRPr="00D64D6A" w:rsidRDefault="00EB0E34">
            <w:pPr>
              <w:pStyle w:val="ConsPlusNormal"/>
              <w:jc w:val="both"/>
            </w:pPr>
            <w:r w:rsidRPr="00D64D6A">
              <w:t>При не заполнении пункта 6.7 идентификатор указывается при наличии.</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6.9. Уникальный номер реестровой записи в реестре контрактов / реестре соглашений</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уникальный номер реестровой записи в реестре контрактов/реестре соглашений.</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6.10. Сумма в валюте обязательства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6.</w:t>
            </w:r>
            <w:r w:rsidRPr="00D64D6A">
              <w:rPr>
                <w:lang w:val="en-US"/>
              </w:rPr>
              <w:t>11</w:t>
            </w:r>
            <w:r w:rsidRPr="00D64D6A">
              <w:t>. Код валюты по ОКВ</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код валюты, в которой принято бюджетное обязательство, в соответствии с Общероссийским классификатором валют.</w:t>
            </w:r>
          </w:p>
          <w:p w:rsidR="00EB0E34" w:rsidRPr="00D64D6A" w:rsidRDefault="00EB0E34">
            <w:pPr>
              <w:pStyle w:val="ConsPlusNormal"/>
              <w:jc w:val="both"/>
            </w:pPr>
            <w:r w:rsidRPr="00D64D6A">
              <w:lastRenderedPageBreak/>
              <w:t>В случае заключения муниципального контракта (договора) указывается код валюты, в которой указывается цена контракта.</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lastRenderedPageBreak/>
              <w:t>6.12. Сумма в валюте Российской Федерации, всего</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сумма бюджетного обязательства в валюте Российской Федерации.</w:t>
            </w:r>
          </w:p>
          <w:p w:rsidR="00EB0E34" w:rsidRPr="00D64D6A" w:rsidRDefault="00EB0E34">
            <w:pPr>
              <w:pStyle w:val="ConsPlusNormal"/>
              <w:jc w:val="both"/>
            </w:pPr>
            <w:r w:rsidRPr="00D64D6A">
              <w:t>Сумма в валюте Российской Федерации включает в себя сумму бюджетного обязательства на текущий год и последующие годы.</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6.13. В том числе сумма казначейского обеспечения обязательств в валюте Российской Федерации</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сумма казначейского обеспечения обязательств в соответствии с документом-основанием (при наличии).</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6.14. Процент платежа, требующего подтверждения, от общей суммы бюджетного обязательства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6.15. Сумма платежа, требующего подтверждения</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EB0E34" w:rsidRPr="00D64D6A" w:rsidRDefault="00EB0E34">
            <w:pPr>
              <w:pStyle w:val="ConsPlusNormal"/>
              <w:jc w:val="both"/>
            </w:pPr>
            <w:r w:rsidRPr="00D64D6A">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6.16. Номер уведомления о поступлении исполнительного документа / решения налогового органа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При заполнении в пункте 6.1 настоящих Правил значений «исполнительный документ» или «решение налогового органа» указывается номер уведомления территориального органа Федерального казначейства о поступлении </w:t>
            </w:r>
            <w:r w:rsidRPr="00D64D6A">
              <w:lastRenderedPageBreak/>
              <w:t>исполнительного документа (решения налогового органа), направленного должнику.</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lastRenderedPageBreak/>
              <w:t>6.17. Дата уведомления о поступлении исполнительного документа / решения налогового органа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При заполнении в пункте 6.1 настоящих Правил значений «исполнительный документ» или «решение налогового органа» указывается дата уведомления территориального органа Федерального казначейства о поступлении исполнительного документа (решения налогового органа), направленного должнику.</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6.18. Основание не включения договора (муниципального контракта) в реестр контрактов</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При заполнении в пункте 6.1 настоящих Правил значения «договор» указывается основание не включения договора в реестр контрактов.</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7. Реквизиты контрагента / взыскателя по исполнительному документу / решению налогового органа</w:t>
            </w:r>
          </w:p>
        </w:tc>
        <w:tc>
          <w:tcPr>
            <w:tcW w:w="5387" w:type="dxa"/>
            <w:tcBorders>
              <w:top w:val="single" w:sz="4" w:space="0" w:color="auto"/>
              <w:left w:val="single" w:sz="4" w:space="0" w:color="auto"/>
              <w:bottom w:val="single" w:sz="4" w:space="0" w:color="auto"/>
              <w:right w:val="single" w:sz="4" w:space="0" w:color="auto"/>
            </w:tcBorders>
          </w:tcPr>
          <w:p w:rsidR="00EB0E34" w:rsidRPr="00D64D6A" w:rsidRDefault="00EB0E34">
            <w:pPr>
              <w:pStyle w:val="ConsPlusNormal"/>
              <w:jc w:val="both"/>
            </w:pP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7.1. Наименование юридического лица / фамилия, имя, отчество физического лица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EB0E34" w:rsidRPr="00D64D6A" w:rsidRDefault="00EB0E34">
            <w:pPr>
              <w:pStyle w:val="ConsPlusNormal"/>
              <w:jc w:val="both"/>
            </w:pPr>
            <w:r w:rsidRPr="00D64D6A">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7.2. Идентификационный номер налогоплательщика (ИНН)</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ИНН контрагента в соответствии со сведениями ЕГРЮЛ.</w:t>
            </w:r>
          </w:p>
          <w:p w:rsidR="00EB0E34" w:rsidRPr="00D64D6A" w:rsidRDefault="00EB0E34">
            <w:pPr>
              <w:pStyle w:val="ConsPlusNormal"/>
              <w:jc w:val="both"/>
            </w:pPr>
            <w:r w:rsidRPr="00D64D6A">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lastRenderedPageBreak/>
              <w:t>7.3. Код причины постановки на учет в налоговом органе (КПП)</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КПП контрагента в соответствии со сведениями ЕГРЮЛ (при наличии).</w:t>
            </w:r>
          </w:p>
          <w:p w:rsidR="00EB0E34" w:rsidRPr="00D64D6A" w:rsidRDefault="00EB0E34">
            <w:pPr>
              <w:pStyle w:val="ConsPlusNormal"/>
              <w:jc w:val="both"/>
            </w:pPr>
            <w:r w:rsidRPr="00D64D6A">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7.4. Код по Сводному реестру</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код контрагента по Сводному реестру.</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7.5. Номер лицевого счета (раздела на лицевом счете)</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указывается номер лицевого счета контрагента в соответствии с документом-основанием.</w:t>
            </w:r>
          </w:p>
          <w:p w:rsidR="00EB0E34" w:rsidRPr="00D64D6A" w:rsidRDefault="00EB0E34">
            <w:pPr>
              <w:pStyle w:val="ConsPlusNormal"/>
              <w:jc w:val="both"/>
            </w:pPr>
            <w:r w:rsidRPr="00D64D6A">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территориальном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7.6. Номер банковского (казначейского) счета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номер банковского (казначейского) счета контрагента (при наличии в документе-основании).</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7.7. Наименование банка (иной организации), в котором(-ой) открыт счет контрагенту</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7.8. БИК банка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БИК банка контрагента (при наличии в документе-основании).</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7.9. Корреспондентский счет банка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корреспондентский счет банка контрагента (при наличии в документе-основании).</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8. Расшифровка обязательства</w:t>
            </w:r>
          </w:p>
        </w:tc>
        <w:tc>
          <w:tcPr>
            <w:tcW w:w="5387" w:type="dxa"/>
            <w:tcBorders>
              <w:top w:val="single" w:sz="4" w:space="0" w:color="auto"/>
              <w:left w:val="single" w:sz="4" w:space="0" w:color="auto"/>
              <w:bottom w:val="single" w:sz="4" w:space="0" w:color="auto"/>
              <w:right w:val="single" w:sz="4" w:space="0" w:color="auto"/>
            </w:tcBorders>
          </w:tcPr>
          <w:p w:rsidR="00EB0E34" w:rsidRPr="00D64D6A" w:rsidRDefault="00EB0E34">
            <w:pPr>
              <w:pStyle w:val="ConsPlusNormal"/>
              <w:jc w:val="both"/>
            </w:pP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8.1. Наименование объекта капитального строительства </w:t>
            </w:r>
            <w:r w:rsidRPr="00D64D6A">
              <w:lastRenderedPageBreak/>
              <w:t xml:space="preserve">или объекта недвижимого имущества </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lastRenderedPageBreak/>
              <w:t>Указывается наименование объекта капитального строительства, объекта недвижимого имущества из документа-</w:t>
            </w:r>
            <w:r w:rsidRPr="00D64D6A">
              <w:lastRenderedPageBreak/>
              <w:t>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lastRenderedPageBreak/>
              <w:t xml:space="preserve">8.2. Уникальный код объекта капитального строительства или объекта недвижимого имущества </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уникальный код объекта капитального строительства или объекта недвижимого имущества</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8.3. Наименование вида средств</w:t>
            </w:r>
          </w:p>
        </w:tc>
        <w:tc>
          <w:tcPr>
            <w:tcW w:w="5387" w:type="dxa"/>
            <w:tcBorders>
              <w:top w:val="single" w:sz="4" w:space="0" w:color="auto"/>
              <w:left w:val="single" w:sz="4" w:space="0" w:color="auto"/>
              <w:bottom w:val="single" w:sz="4" w:space="0" w:color="auto"/>
              <w:right w:val="single" w:sz="4" w:space="0" w:color="auto"/>
            </w:tcBorders>
          </w:tcPr>
          <w:p w:rsidR="00EB0E34" w:rsidRPr="00D64D6A" w:rsidRDefault="00EB0E34">
            <w:pPr>
              <w:pStyle w:val="ConsPlusNormal"/>
              <w:jc w:val="both"/>
            </w:pPr>
            <w:r w:rsidRPr="00D64D6A">
              <w:t>Указывается наименование вида средств, за счет которых должна быть произведена кассовая выплата: «средства бюджета».</w:t>
            </w:r>
          </w:p>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p w:rsidR="00EB0E34" w:rsidRPr="00D64D6A" w:rsidRDefault="00EB0E34">
            <w:pPr>
              <w:pStyle w:val="ConsPlusNormal"/>
              <w:jc w:val="both"/>
            </w:pP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8.4. Код по БК</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 xml:space="preserve">Указывается код классификации расходов бюджета </w:t>
            </w:r>
            <w:proofErr w:type="spellStart"/>
            <w:r w:rsidRPr="00D64D6A">
              <w:t>Зеленовского</w:t>
            </w:r>
            <w:proofErr w:type="spellEnd"/>
            <w:r w:rsidRPr="00D64D6A">
              <w:t xml:space="preserve"> сельского поселения Тарасовского района в соответствии с предметом документа-основания.</w:t>
            </w:r>
          </w:p>
          <w:p w:rsidR="00EB0E34" w:rsidRPr="00D64D6A" w:rsidRDefault="00EB0E34">
            <w:pPr>
              <w:pStyle w:val="ConsPlusNormal"/>
              <w:jc w:val="both"/>
            </w:pPr>
            <w:r w:rsidRPr="00D64D6A">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w:t>
            </w:r>
            <w:proofErr w:type="spellStart"/>
            <w:r w:rsidRPr="00D64D6A">
              <w:t>Зеленовского</w:t>
            </w:r>
            <w:proofErr w:type="spellEnd"/>
            <w:r w:rsidRPr="00D64D6A">
              <w:t xml:space="preserve"> сельского поселения Тарасовского района на основании информации, представленной должником.</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8.5. Признак безусловности обязательства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EB0E34" w:rsidRPr="00D64D6A" w:rsidRDefault="00EB0E34">
            <w:pPr>
              <w:pStyle w:val="ConsPlusNormal"/>
              <w:jc w:val="both"/>
            </w:pPr>
            <w:r w:rsidRPr="00D64D6A">
              <w:t xml:space="preserve">Указывается значение «условное» по бюджетному обязательству, денежное </w:t>
            </w:r>
            <w:r w:rsidRPr="00D64D6A">
              <w:lastRenderedPageBreak/>
              <w:t>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lastRenderedPageBreak/>
              <w:t>8.6. Сумма исполненного обязательства прошлых лет в валюте Российской Федерации</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autoSpaceDE w:val="0"/>
              <w:autoSpaceDN w:val="0"/>
              <w:adjustRightInd w:val="0"/>
              <w:jc w:val="both"/>
              <w:rPr>
                <w:rFonts w:ascii="Times New Roman" w:hAnsi="Times New Roman"/>
                <w:sz w:val="28"/>
                <w:szCs w:val="28"/>
              </w:rPr>
            </w:pPr>
            <w:r w:rsidRPr="00D64D6A">
              <w:rPr>
                <w:rFonts w:ascii="Times New Roman" w:hAnsi="Times New Roman"/>
                <w:sz w:val="28"/>
                <w:szCs w:val="28"/>
              </w:rPr>
              <w:t>Указывается исполненная сумма бюджетного обязательства прошлых лет с точностью до второго знака после запятой.</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8.7. Сумма на 20__ текущий финансовый год в валюте Российской Федерации с помесячной разбивкой</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rsidR="00EB0E34" w:rsidRPr="00D64D6A" w:rsidRDefault="00EB0E34">
            <w:pPr>
              <w:pStyle w:val="ConsPlusNormal"/>
              <w:jc w:val="both"/>
            </w:pPr>
            <w:r w:rsidRPr="00D64D6A">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EB0E34" w:rsidRPr="00D64D6A" w:rsidRDefault="00EB0E34">
            <w:pPr>
              <w:pStyle w:val="ConsPlusNormal"/>
              <w:jc w:val="both"/>
            </w:pPr>
            <w:r w:rsidRPr="00D64D6A">
              <w:t>В случае постановки на учет (изменения) бюджетного обязательства, возникшего на основании исполнительного документа / решения налогового органа, указывается сумма на основании информации, представленной должником.</w:t>
            </w:r>
          </w:p>
          <w:p w:rsidR="00EB0E34" w:rsidRPr="00D64D6A" w:rsidRDefault="00EB0E34">
            <w:pPr>
              <w:pStyle w:val="ConsPlusNormal"/>
              <w:jc w:val="both"/>
            </w:pPr>
            <w:r w:rsidRPr="00D64D6A">
              <w:t>Сумма бюджетного обязательства может указываться на один из месяцев, но не ранее месяца постановки на учет (изменения) бюджетного обязательства.</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lastRenderedPageBreak/>
              <w:t>8.8. Сумма в валюте Российской Федерации на плановый период и за пределами планового периода</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w:t>
            </w:r>
          </w:p>
          <w:p w:rsidR="00EB0E34" w:rsidRPr="00D64D6A" w:rsidRDefault="00EB0E34">
            <w:pPr>
              <w:pStyle w:val="ConsPlusNormal"/>
              <w:jc w:val="both"/>
            </w:pPr>
            <w:r w:rsidRPr="00D64D6A">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обязательства с годовой периодичностью.</w:t>
            </w:r>
          </w:p>
          <w:p w:rsidR="00EB0E34" w:rsidRPr="00D64D6A" w:rsidRDefault="00EB0E34">
            <w:pPr>
              <w:pStyle w:val="ConsPlusNormal"/>
              <w:jc w:val="both"/>
            </w:pPr>
            <w:r w:rsidRPr="00D64D6A">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8.9. Дата выплаты по исполнительному документу</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дата ежемесячной выплаты по исполнению исполнительного документа, если выплаты имеют периодический характер.</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8.10. Аналитический код</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Указывается аналитический код цели.</w:t>
            </w:r>
          </w:p>
        </w:tc>
      </w:tr>
      <w:tr w:rsidR="00EB0E34" w:rsidRPr="00D64D6A" w:rsidTr="00EB0E34">
        <w:tc>
          <w:tcPr>
            <w:tcW w:w="3969"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8.11. Примечание</w:t>
            </w:r>
          </w:p>
        </w:tc>
        <w:tc>
          <w:tcPr>
            <w:tcW w:w="5387" w:type="dxa"/>
            <w:tcBorders>
              <w:top w:val="single" w:sz="4" w:space="0" w:color="auto"/>
              <w:left w:val="single" w:sz="4" w:space="0" w:color="auto"/>
              <w:bottom w:val="single" w:sz="4" w:space="0" w:color="auto"/>
              <w:right w:val="single" w:sz="4" w:space="0" w:color="auto"/>
            </w:tcBorders>
            <w:hideMark/>
          </w:tcPr>
          <w:p w:rsidR="00EB0E34" w:rsidRPr="00D64D6A" w:rsidRDefault="00EB0E34">
            <w:pPr>
              <w:pStyle w:val="ConsPlusNormal"/>
              <w:jc w:val="both"/>
            </w:pPr>
            <w:r w:rsidRPr="00D64D6A">
              <w:t>Иная информация, необходимая для постановки бюджетного обязательства на учет.</w:t>
            </w:r>
          </w:p>
        </w:tc>
      </w:tr>
    </w:tbl>
    <w:p w:rsidR="00EB0E34" w:rsidRPr="00D64D6A" w:rsidRDefault="00EB0E34" w:rsidP="00EB0E34">
      <w:pPr>
        <w:pStyle w:val="ConsPlusNormal"/>
        <w:ind w:left="5387"/>
        <w:jc w:val="both"/>
      </w:pPr>
      <w:r w:rsidRPr="00D64D6A">
        <w:br w:type="page"/>
      </w:r>
      <w:bookmarkStart w:id="4" w:name="P241"/>
      <w:bookmarkEnd w:id="4"/>
    </w:p>
    <w:p w:rsidR="00EB0E34" w:rsidRPr="00D64D6A" w:rsidRDefault="00EB0E34" w:rsidP="00EB0E34">
      <w:pPr>
        <w:pStyle w:val="ConsPlusNormal"/>
        <w:ind w:left="5387"/>
        <w:jc w:val="both"/>
      </w:pPr>
      <w:r w:rsidRPr="00D64D6A">
        <w:lastRenderedPageBreak/>
        <w:t xml:space="preserve">                                     Приложение № 2</w:t>
      </w:r>
    </w:p>
    <w:p w:rsidR="00EB0E34" w:rsidRPr="00D64D6A" w:rsidRDefault="00EB0E34" w:rsidP="00EB0E34">
      <w:pPr>
        <w:pStyle w:val="ConsPlusNormal"/>
        <w:ind w:left="5387"/>
        <w:jc w:val="both"/>
      </w:pPr>
      <w:r w:rsidRPr="00D64D6A">
        <w:t>к Порядку учета бюджетных и денежных обязательств получателей средств</w:t>
      </w:r>
    </w:p>
    <w:p w:rsidR="00EB0E34" w:rsidRPr="00D64D6A" w:rsidRDefault="00EB0E34" w:rsidP="00EB0E34">
      <w:pPr>
        <w:pStyle w:val="ConsPlusNormal"/>
        <w:ind w:left="5387"/>
        <w:jc w:val="both"/>
      </w:pPr>
      <w:r w:rsidRPr="00D64D6A">
        <w:t>бюджета</w:t>
      </w:r>
    </w:p>
    <w:p w:rsidR="00EB0E34" w:rsidRPr="00D64D6A" w:rsidRDefault="00EB0E34" w:rsidP="00EB0E34">
      <w:pPr>
        <w:pStyle w:val="ConsPlusNormal"/>
        <w:ind w:left="5387"/>
        <w:jc w:val="both"/>
      </w:pPr>
      <w:proofErr w:type="spellStart"/>
      <w:r w:rsidRPr="00D64D6A">
        <w:t>Зеленовского</w:t>
      </w:r>
      <w:proofErr w:type="spellEnd"/>
      <w:r w:rsidRPr="00D64D6A">
        <w:t xml:space="preserve"> сельского поселения</w:t>
      </w:r>
    </w:p>
    <w:p w:rsidR="00EB0E34" w:rsidRPr="00D64D6A" w:rsidRDefault="00EB0E34" w:rsidP="00EB0E34">
      <w:pPr>
        <w:pStyle w:val="ConsPlusNormal"/>
        <w:ind w:left="5387"/>
        <w:jc w:val="both"/>
      </w:pPr>
      <w:r w:rsidRPr="00D64D6A">
        <w:t>Тарасовского района</w:t>
      </w:r>
    </w:p>
    <w:p w:rsidR="00EB0E34" w:rsidRPr="00D64D6A" w:rsidRDefault="00EB0E34" w:rsidP="00EB0E34">
      <w:pPr>
        <w:pStyle w:val="ConsPlusNormal"/>
        <w:ind w:left="5387"/>
        <w:jc w:val="center"/>
      </w:pPr>
    </w:p>
    <w:p w:rsidR="00EB0E34" w:rsidRPr="00D64D6A" w:rsidRDefault="00EB0E34" w:rsidP="00EB0E34">
      <w:pPr>
        <w:pStyle w:val="ConsPlusNormal"/>
        <w:ind w:firstLine="709"/>
        <w:jc w:val="both"/>
        <w:rPr>
          <w:b/>
        </w:rPr>
      </w:pPr>
    </w:p>
    <w:p w:rsidR="00EB0E34" w:rsidRPr="00D64D6A" w:rsidRDefault="00EB0E34" w:rsidP="00EB0E34">
      <w:pPr>
        <w:pStyle w:val="ConsPlusNormal"/>
        <w:jc w:val="center"/>
        <w:rPr>
          <w:b/>
        </w:rPr>
      </w:pPr>
    </w:p>
    <w:p w:rsidR="00EB0E34" w:rsidRPr="00D64D6A" w:rsidRDefault="00EB0E34" w:rsidP="00EB0E34">
      <w:pPr>
        <w:pStyle w:val="ConsPlusNormal"/>
        <w:jc w:val="center"/>
      </w:pPr>
      <w:r w:rsidRPr="00D64D6A">
        <w:t>Перечень</w:t>
      </w:r>
    </w:p>
    <w:p w:rsidR="00EB0E34" w:rsidRPr="00D64D6A" w:rsidRDefault="00EB0E34" w:rsidP="00EB0E34">
      <w:pPr>
        <w:pStyle w:val="ConsPlusNormal"/>
        <w:jc w:val="center"/>
      </w:pPr>
      <w:r w:rsidRPr="00D64D6A">
        <w:t xml:space="preserve">документов, на основании которых возникают </w:t>
      </w:r>
      <w:r w:rsidRPr="00D64D6A">
        <w:br/>
        <w:t xml:space="preserve">бюджетные обязательства получателей средств бюджета </w:t>
      </w:r>
      <w:proofErr w:type="spellStart"/>
      <w:r w:rsidRPr="00D64D6A">
        <w:t>Зеленовского</w:t>
      </w:r>
      <w:proofErr w:type="spellEnd"/>
      <w:r w:rsidRPr="00D64D6A">
        <w:t xml:space="preserve"> сельского поселения Тарасовского района, </w:t>
      </w:r>
      <w:r w:rsidRPr="00D64D6A">
        <w:br/>
        <w:t xml:space="preserve">и документов, подтверждающих возникновение денежных обязательств </w:t>
      </w:r>
      <w:r w:rsidRPr="00D64D6A">
        <w:br/>
        <w:t xml:space="preserve">получателей средств бюджета </w:t>
      </w:r>
    </w:p>
    <w:p w:rsidR="00EB0E34" w:rsidRPr="00D64D6A" w:rsidRDefault="00EB0E34" w:rsidP="00EB0E34">
      <w:pPr>
        <w:pStyle w:val="ConsPlusNormal"/>
        <w:jc w:val="center"/>
        <w:rPr>
          <w:b/>
        </w:rPr>
      </w:pPr>
      <w:proofErr w:type="spellStart"/>
      <w:r w:rsidRPr="00D64D6A">
        <w:t>Зеленовского</w:t>
      </w:r>
      <w:proofErr w:type="spellEnd"/>
      <w:r w:rsidRPr="00D64D6A">
        <w:t xml:space="preserve"> сельского поселения Тарасовского района</w:t>
      </w:r>
    </w:p>
    <w:p w:rsidR="00EB0E34" w:rsidRPr="00D64D6A" w:rsidRDefault="00EB0E34" w:rsidP="00EB0E34">
      <w:pPr>
        <w:pStyle w:val="ConsPlusNormal"/>
      </w:pPr>
    </w:p>
    <w:p w:rsidR="00EB0E34" w:rsidRPr="00D64D6A" w:rsidRDefault="00EB0E34" w:rsidP="00EB0E34">
      <w:pPr>
        <w:pStyle w:val="ConsPlusNormal"/>
      </w:pPr>
    </w:p>
    <w:tbl>
      <w:tblPr>
        <w:tblW w:w="97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3795"/>
        <w:gridCol w:w="5319"/>
      </w:tblGrid>
      <w:tr w:rsidR="00EB0E34" w:rsidRPr="00D64D6A" w:rsidTr="00D64D6A">
        <w:tc>
          <w:tcPr>
            <w:tcW w:w="662"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N п/п</w:t>
            </w:r>
          </w:p>
        </w:tc>
        <w:tc>
          <w:tcPr>
            <w:tcW w:w="3795"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 xml:space="preserve">Документ, на основании которого возникает бюджетное обязательство получателя средств бюджета </w:t>
            </w:r>
            <w:proofErr w:type="spellStart"/>
            <w:r w:rsidRPr="00D64D6A">
              <w:rPr>
                <w:rFonts w:ascii="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w:t>
            </w: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 xml:space="preserve">Документ, подтверждающий возникновение денежного обязательства получателя средств бюджета </w:t>
            </w:r>
          </w:p>
          <w:p w:rsidR="00EB0E34" w:rsidRPr="00D64D6A" w:rsidRDefault="00EB0E34">
            <w:pPr>
              <w:widowControl w:val="0"/>
              <w:autoSpaceDE w:val="0"/>
              <w:autoSpaceDN w:val="0"/>
              <w:jc w:val="center"/>
              <w:rPr>
                <w:rFonts w:ascii="Times New Roman" w:eastAsia="Times New Roman" w:hAnsi="Times New Roman"/>
                <w:sz w:val="28"/>
                <w:szCs w:val="28"/>
              </w:rPr>
            </w:pPr>
            <w:proofErr w:type="spellStart"/>
            <w:r w:rsidRPr="00D64D6A">
              <w:rPr>
                <w:rFonts w:ascii="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w:t>
            </w:r>
          </w:p>
        </w:tc>
      </w:tr>
      <w:tr w:rsidR="00EB0E34" w:rsidRPr="00D64D6A" w:rsidTr="00D64D6A">
        <w:tc>
          <w:tcPr>
            <w:tcW w:w="662"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1</w:t>
            </w:r>
          </w:p>
        </w:tc>
        <w:tc>
          <w:tcPr>
            <w:tcW w:w="3795"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2</w:t>
            </w: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3</w:t>
            </w:r>
          </w:p>
        </w:tc>
      </w:tr>
      <w:tr w:rsidR="00EB0E34" w:rsidRPr="00D64D6A" w:rsidTr="00D64D6A">
        <w:tc>
          <w:tcPr>
            <w:tcW w:w="662"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1.</w:t>
            </w:r>
          </w:p>
        </w:tc>
        <w:tc>
          <w:tcPr>
            <w:tcW w:w="3795"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Акт выполненных работ</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Акт об оказании услуг</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Акт приема-передачи</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Справка-расчет или иной документ, являющийся основанием для оплаты неустойки</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Счет</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Счет-фактура</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Товарная накладная (унифицированная </w:t>
            </w:r>
            <w:hyperlink r:id="rId5" w:history="1">
              <w:r w:rsidRPr="00D64D6A">
                <w:rPr>
                  <w:rStyle w:val="a3"/>
                  <w:rFonts w:ascii="Times New Roman" w:eastAsia="Times New Roman" w:hAnsi="Times New Roman"/>
                  <w:sz w:val="28"/>
                  <w:szCs w:val="28"/>
                </w:rPr>
                <w:t>форма           N ТОРГ-12</w:t>
              </w:r>
            </w:hyperlink>
            <w:r w:rsidRPr="00D64D6A">
              <w:rPr>
                <w:rFonts w:ascii="Times New Roman" w:eastAsia="Times New Roman" w:hAnsi="Times New Roman"/>
                <w:sz w:val="28"/>
                <w:szCs w:val="28"/>
              </w:rPr>
              <w:t>) (ф. 0330212)</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Универсальный передаточный документ</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Чек</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Иной документ, подтверждающий возникновение денежного обязательства получателя средств бюджета </w:t>
            </w:r>
            <w:proofErr w:type="spellStart"/>
            <w:r w:rsidRPr="00D64D6A">
              <w:rPr>
                <w:rFonts w:ascii="Times New Roman" w:eastAsia="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(далее - иной документ, подтверждающий возникновение денежного обязательства) по бюджетному обязательству получателя средств бюджета </w:t>
            </w:r>
          </w:p>
          <w:p w:rsidR="00EB0E34" w:rsidRPr="00D64D6A" w:rsidRDefault="00EB0E34">
            <w:pPr>
              <w:widowControl w:val="0"/>
              <w:autoSpaceDE w:val="0"/>
              <w:autoSpaceDN w:val="0"/>
              <w:jc w:val="both"/>
              <w:rPr>
                <w:rFonts w:ascii="Times New Roman" w:eastAsia="Times New Roman" w:hAnsi="Times New Roman"/>
                <w:sz w:val="28"/>
                <w:szCs w:val="28"/>
              </w:rPr>
            </w:pPr>
            <w:proofErr w:type="spellStart"/>
            <w:r w:rsidRPr="00D64D6A">
              <w:rPr>
                <w:rFonts w:ascii="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возникшему на основании муниципального контракта</w:t>
            </w:r>
          </w:p>
        </w:tc>
      </w:tr>
      <w:tr w:rsidR="00EB0E34" w:rsidRPr="00D64D6A" w:rsidTr="00D64D6A">
        <w:tc>
          <w:tcPr>
            <w:tcW w:w="662"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2.</w:t>
            </w:r>
          </w:p>
        </w:tc>
        <w:tc>
          <w:tcPr>
            <w:tcW w:w="3795"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за исключением договоров, указанных в </w:t>
            </w:r>
            <w:hyperlink r:id="rId6" w:anchor="P109" w:history="1">
              <w:r w:rsidRPr="00D64D6A">
                <w:rPr>
                  <w:rStyle w:val="a3"/>
                  <w:rFonts w:ascii="Times New Roman" w:eastAsia="Times New Roman" w:hAnsi="Times New Roman"/>
                  <w:sz w:val="28"/>
                  <w:szCs w:val="28"/>
                </w:rPr>
                <w:t>11 пункте</w:t>
              </w:r>
            </w:hyperlink>
            <w:r w:rsidRPr="00D64D6A">
              <w:rPr>
                <w:rFonts w:ascii="Times New Roman" w:eastAsia="Times New Roman" w:hAnsi="Times New Roman"/>
                <w:sz w:val="28"/>
                <w:szCs w:val="28"/>
              </w:rPr>
              <w:t xml:space="preserve"> настоящего перечня</w:t>
            </w: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Акт выполненных работ</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Акт об оказании услуг</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Акт приема-передачи</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Договор (в случае осуществления авансовых платежей в соответствии с условиями договора, внесения арендной платы по договору)</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Справка-расчет или иной документ, являющийся основанием для оплаты неустойки</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Счет</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Счет-фактура</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Товарная накладная (унифицированная </w:t>
            </w:r>
            <w:hyperlink r:id="rId7" w:history="1">
              <w:r w:rsidRPr="00D64D6A">
                <w:rPr>
                  <w:rStyle w:val="a3"/>
                  <w:rFonts w:ascii="Times New Roman" w:eastAsia="Times New Roman" w:hAnsi="Times New Roman"/>
                  <w:sz w:val="28"/>
                  <w:szCs w:val="28"/>
                </w:rPr>
                <w:t>форма N ТОРГ-12</w:t>
              </w:r>
            </w:hyperlink>
            <w:r w:rsidRPr="00D64D6A">
              <w:rPr>
                <w:rFonts w:ascii="Times New Roman" w:eastAsia="Times New Roman" w:hAnsi="Times New Roman"/>
                <w:sz w:val="28"/>
                <w:szCs w:val="28"/>
              </w:rPr>
              <w:t>) (ф. 0330212)</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Универсальный передаточный документ</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Чек</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Pr="00D64D6A">
              <w:rPr>
                <w:rFonts w:ascii="Times New Roman" w:eastAsia="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возникшему на основании договора</w:t>
            </w:r>
          </w:p>
        </w:tc>
      </w:tr>
      <w:tr w:rsidR="00EB0E34" w:rsidRPr="00D64D6A" w:rsidTr="00D64D6A">
        <w:tc>
          <w:tcPr>
            <w:tcW w:w="662"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3.</w:t>
            </w:r>
          </w:p>
        </w:tc>
        <w:tc>
          <w:tcPr>
            <w:tcW w:w="3795"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Соглашение о предоставлении из бюджета </w:t>
            </w:r>
            <w:proofErr w:type="spellStart"/>
            <w:r w:rsidRPr="00D64D6A">
              <w:rPr>
                <w:rFonts w:ascii="Times New Roman" w:eastAsia="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бюджету муниципального района межбюджетного трансферта в форме субсидии, иного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 реестр соглашений)</w:t>
            </w: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График перечисления межбюджетного трансферта, предусмотренный соглашением о предоставлении межбюджетного трансферта</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Pr="00D64D6A">
              <w:rPr>
                <w:rFonts w:ascii="Times New Roman" w:eastAsia="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возникшему на основании соглашения о предоставлении межбюджетного трансферта</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Казначейское обеспечение обязательств (код </w:t>
            </w:r>
            <w:hyperlink r:id="rId8" w:history="1">
              <w:r w:rsidRPr="00D64D6A">
                <w:rPr>
                  <w:rStyle w:val="a3"/>
                  <w:rFonts w:ascii="Times New Roman" w:eastAsia="Times New Roman" w:hAnsi="Times New Roman"/>
                  <w:sz w:val="28"/>
                  <w:szCs w:val="28"/>
                </w:rPr>
                <w:t>формы</w:t>
              </w:r>
            </w:hyperlink>
            <w:r w:rsidRPr="00D64D6A">
              <w:rPr>
                <w:rFonts w:ascii="Times New Roman" w:eastAsia="Times New Roman" w:hAnsi="Times New Roman"/>
                <w:sz w:val="28"/>
                <w:szCs w:val="28"/>
              </w:rPr>
              <w:t xml:space="preserve"> по ОКУД 0506110)</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Платежные документы, подтверждающие осуществление расходов бюджета сельского поселения по исполнению расходных обязательств сельского поселения, в целях возмещения которых из бюджета </w:t>
            </w:r>
            <w:proofErr w:type="spellStart"/>
            <w:r w:rsidRPr="00D64D6A">
              <w:rPr>
                <w:rFonts w:ascii="Times New Roman" w:eastAsia="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w:t>
            </w:r>
            <w:r w:rsidRPr="00D64D6A">
              <w:rPr>
                <w:rFonts w:ascii="Times New Roman" w:eastAsia="Times New Roman" w:hAnsi="Times New Roman"/>
                <w:sz w:val="28"/>
                <w:szCs w:val="28"/>
              </w:rPr>
              <w:lastRenderedPageBreak/>
              <w:t>расходов</w:t>
            </w:r>
          </w:p>
        </w:tc>
      </w:tr>
      <w:tr w:rsidR="00EB0E34" w:rsidRPr="00D64D6A" w:rsidTr="00D64D6A">
        <w:tc>
          <w:tcPr>
            <w:tcW w:w="662"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lastRenderedPageBreak/>
              <w:t>4.</w:t>
            </w:r>
          </w:p>
        </w:tc>
        <w:tc>
          <w:tcPr>
            <w:tcW w:w="3795"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Нормативный правовой акт, предусматривающий предоставление из бюджета </w:t>
            </w:r>
            <w:proofErr w:type="spellStart"/>
            <w:r w:rsidRPr="00D64D6A">
              <w:rPr>
                <w:rFonts w:ascii="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бюджету муниципального района в форме субсидии,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Распоряжение о перечислении межбюджетного трансферта из бюджета </w:t>
            </w:r>
            <w:proofErr w:type="spellStart"/>
            <w:r w:rsidRPr="00D64D6A">
              <w:rPr>
                <w:rFonts w:ascii="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бюджету сельского поселения по форме, установленной в соответствии с порядком (правилами) предоставления указанного межбюджетного трансферта</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Распоряжение, необходимое для оплаты денежных обязательств, и документ, подтверждающий возникновение денежных обязательств получателя средств бюджета </w:t>
            </w:r>
            <w:proofErr w:type="spellStart"/>
            <w:r w:rsidRPr="00D64D6A">
              <w:rPr>
                <w:rFonts w:ascii="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источником финансового обеспечения которых являются межбюджетные трансферты</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Казначейское обеспечение обязательств (код </w:t>
            </w:r>
            <w:hyperlink r:id="rId9" w:history="1">
              <w:r w:rsidRPr="00D64D6A">
                <w:rPr>
                  <w:rStyle w:val="a3"/>
                  <w:rFonts w:ascii="Times New Roman" w:eastAsia="Times New Roman" w:hAnsi="Times New Roman"/>
                  <w:sz w:val="28"/>
                  <w:szCs w:val="28"/>
                </w:rPr>
                <w:t>формы</w:t>
              </w:r>
            </w:hyperlink>
            <w:r w:rsidRPr="00D64D6A">
              <w:rPr>
                <w:rFonts w:ascii="Times New Roman" w:eastAsia="Times New Roman" w:hAnsi="Times New Roman"/>
                <w:sz w:val="28"/>
                <w:szCs w:val="28"/>
              </w:rPr>
              <w:t xml:space="preserve"> по ОКУД 0506110)</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Pr="00D64D6A">
              <w:rPr>
                <w:rFonts w:ascii="Times New Roman" w:eastAsia="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возникшему на основании нормативного правового акта о предоставлении межбюджетного трансферта, имеющего целевое назначение</w:t>
            </w:r>
          </w:p>
        </w:tc>
      </w:tr>
      <w:tr w:rsidR="00EB0E34" w:rsidRPr="00D64D6A" w:rsidTr="00D64D6A">
        <w:tc>
          <w:tcPr>
            <w:tcW w:w="662"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5.</w:t>
            </w:r>
          </w:p>
        </w:tc>
        <w:tc>
          <w:tcPr>
            <w:tcW w:w="3795"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Договор (соглашение) о предоставлении субсидии муниципальному бюджетному или автономному учреждению, сведения о котором подлежат либо не подлежат включению в реестр соглашений</w:t>
            </w: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Предварительный отчет о выполнении муниципального задания </w:t>
            </w:r>
            <w:hyperlink r:id="rId10" w:history="1">
              <w:r w:rsidRPr="00D64D6A">
                <w:rPr>
                  <w:rStyle w:val="a3"/>
                  <w:rFonts w:ascii="Times New Roman" w:eastAsia="Times New Roman" w:hAnsi="Times New Roman"/>
                  <w:sz w:val="28"/>
                  <w:szCs w:val="28"/>
                </w:rPr>
                <w:t>(ф. 0506501)</w:t>
              </w:r>
            </w:hyperlink>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Казначейское обеспечение обязательств (код </w:t>
            </w:r>
            <w:hyperlink r:id="rId11" w:history="1">
              <w:r w:rsidRPr="00D64D6A">
                <w:rPr>
                  <w:rStyle w:val="a3"/>
                  <w:rFonts w:ascii="Times New Roman" w:eastAsia="Times New Roman" w:hAnsi="Times New Roman"/>
                  <w:sz w:val="28"/>
                  <w:szCs w:val="28"/>
                </w:rPr>
                <w:t>формы</w:t>
              </w:r>
            </w:hyperlink>
            <w:r w:rsidRPr="00D64D6A">
              <w:rPr>
                <w:rFonts w:ascii="Times New Roman" w:eastAsia="Times New Roman" w:hAnsi="Times New Roman"/>
                <w:sz w:val="28"/>
                <w:szCs w:val="28"/>
              </w:rPr>
              <w:t xml:space="preserve"> по ОКУД 0506110)</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Иной документ, подтверждающий </w:t>
            </w:r>
            <w:r w:rsidRPr="00D64D6A">
              <w:rPr>
                <w:rFonts w:ascii="Times New Roman" w:eastAsia="Times New Roman" w:hAnsi="Times New Roman"/>
                <w:sz w:val="28"/>
                <w:szCs w:val="28"/>
              </w:rPr>
              <w:lastRenderedPageBreak/>
              <w:t xml:space="preserve">возникновение денежного обязательства по бюджетному обязательству получателя средств бюджета </w:t>
            </w:r>
            <w:proofErr w:type="spellStart"/>
            <w:r w:rsidRPr="00D64D6A">
              <w:rPr>
                <w:rFonts w:ascii="Times New Roman" w:eastAsia="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возникшему на основании договора (соглашения) о предоставлении субсидии муниципальному бюджетному или автономному учреждению</w:t>
            </w:r>
          </w:p>
        </w:tc>
      </w:tr>
      <w:tr w:rsidR="00EB0E34" w:rsidRPr="00D64D6A" w:rsidTr="00D64D6A">
        <w:tc>
          <w:tcPr>
            <w:tcW w:w="662" w:type="dxa"/>
            <w:vMerge w:val="restart"/>
            <w:tcBorders>
              <w:top w:val="single" w:sz="4" w:space="0" w:color="auto"/>
              <w:left w:val="single" w:sz="4" w:space="0" w:color="auto"/>
              <w:bottom w:val="nil"/>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lastRenderedPageBreak/>
              <w:t>6.</w:t>
            </w:r>
          </w:p>
        </w:tc>
        <w:tc>
          <w:tcPr>
            <w:tcW w:w="3795" w:type="dxa"/>
            <w:vMerge w:val="restart"/>
            <w:tcBorders>
              <w:top w:val="single" w:sz="4" w:space="0" w:color="auto"/>
              <w:left w:val="single" w:sz="4" w:space="0" w:color="auto"/>
              <w:bottom w:val="nil"/>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w:t>
            </w: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Акт выполненных работ</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Акт об оказании услуг</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Акт приема-передачи</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Справка-расчет или иной документ, являющийся основанием для оплаты неустойки</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Счет</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Счет-фактура</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Товарная накладная (унифицированная </w:t>
            </w:r>
            <w:hyperlink r:id="rId12" w:history="1">
              <w:r w:rsidRPr="00D64D6A">
                <w:rPr>
                  <w:rStyle w:val="a3"/>
                  <w:rFonts w:ascii="Times New Roman" w:eastAsia="Times New Roman" w:hAnsi="Times New Roman"/>
                  <w:sz w:val="28"/>
                  <w:szCs w:val="28"/>
                </w:rPr>
                <w:t>форма N ТОРГ-12</w:t>
              </w:r>
            </w:hyperlink>
            <w:r w:rsidRPr="00D64D6A">
              <w:rPr>
                <w:rFonts w:ascii="Times New Roman" w:eastAsia="Times New Roman" w:hAnsi="Times New Roman"/>
                <w:sz w:val="28"/>
                <w:szCs w:val="28"/>
              </w:rPr>
              <w:t>) (ф. 0330212)</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Чек</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nil"/>
              <w:left w:val="single" w:sz="4" w:space="0" w:color="auto"/>
              <w:bottom w:val="nil"/>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В случае предоставления субсидии юридическому лицу на возмещение фактически произведенных расходов (недополученных доходов):</w:t>
            </w:r>
          </w:p>
          <w:p w:rsidR="00EB0E34" w:rsidRPr="00D64D6A" w:rsidRDefault="00EB0E34">
            <w:pPr>
              <w:widowControl w:val="0"/>
              <w:autoSpaceDE w:val="0"/>
              <w:autoSpaceDN w:val="0"/>
              <w:ind w:firstLine="283"/>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отчет о выполнении условий, установленных при предоставлении </w:t>
            </w:r>
            <w:r w:rsidRPr="00D64D6A">
              <w:rPr>
                <w:rFonts w:ascii="Times New Roman" w:eastAsia="Times New Roman" w:hAnsi="Times New Roman"/>
                <w:sz w:val="28"/>
                <w:szCs w:val="28"/>
              </w:rPr>
              <w:lastRenderedPageBreak/>
              <w:t>субсидии юридическому лицу, в соответствии с порядком (правилами) предоставления субсидии юридическому лицу;</w:t>
            </w:r>
          </w:p>
          <w:p w:rsidR="00EB0E34" w:rsidRPr="00D64D6A" w:rsidRDefault="00EB0E34">
            <w:pPr>
              <w:widowControl w:val="0"/>
              <w:autoSpaceDE w:val="0"/>
              <w:autoSpaceDN w:val="0"/>
              <w:ind w:firstLine="283"/>
              <w:jc w:val="both"/>
              <w:rPr>
                <w:rFonts w:ascii="Times New Roman" w:eastAsia="Times New Roman" w:hAnsi="Times New Roman"/>
                <w:sz w:val="28"/>
                <w:szCs w:val="28"/>
              </w:rPr>
            </w:pPr>
            <w:r w:rsidRPr="00D64D6A">
              <w:rPr>
                <w:rFonts w:ascii="Times New Roman" w:eastAsia="Times New Roman" w:hAnsi="Times New Roman"/>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EB0E34" w:rsidRPr="00D64D6A" w:rsidRDefault="00EB0E34">
            <w:pPr>
              <w:widowControl w:val="0"/>
              <w:autoSpaceDE w:val="0"/>
              <w:autoSpaceDN w:val="0"/>
              <w:ind w:firstLine="283"/>
              <w:jc w:val="both"/>
              <w:rPr>
                <w:rFonts w:ascii="Times New Roman" w:eastAsia="Times New Roman" w:hAnsi="Times New Roman"/>
                <w:sz w:val="28"/>
                <w:szCs w:val="28"/>
              </w:rPr>
            </w:pPr>
            <w:r w:rsidRPr="00D64D6A">
              <w:rPr>
                <w:rFonts w:ascii="Times New Roman" w:eastAsia="Times New Roman" w:hAnsi="Times New Roman"/>
                <w:sz w:val="28"/>
                <w:szCs w:val="28"/>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EB0E34" w:rsidRPr="00D64D6A" w:rsidTr="00D64D6A">
        <w:trPr>
          <w:trHeight w:val="20"/>
        </w:trPr>
        <w:tc>
          <w:tcPr>
            <w:tcW w:w="662" w:type="dxa"/>
            <w:vMerge w:val="restart"/>
            <w:tcBorders>
              <w:top w:val="nil"/>
              <w:left w:val="single" w:sz="4" w:space="0" w:color="auto"/>
              <w:bottom w:val="nil"/>
              <w:right w:val="single" w:sz="4" w:space="0" w:color="auto"/>
            </w:tcBorders>
          </w:tcPr>
          <w:p w:rsidR="00EB0E34" w:rsidRPr="00D64D6A" w:rsidRDefault="00EB0E34">
            <w:pPr>
              <w:widowControl w:val="0"/>
              <w:autoSpaceDE w:val="0"/>
              <w:autoSpaceDN w:val="0"/>
              <w:outlineLvl w:val="0"/>
              <w:rPr>
                <w:rFonts w:ascii="Times New Roman" w:eastAsia="Times New Roman" w:hAnsi="Times New Roman"/>
                <w:sz w:val="28"/>
                <w:szCs w:val="28"/>
              </w:rPr>
            </w:pPr>
          </w:p>
        </w:tc>
        <w:tc>
          <w:tcPr>
            <w:tcW w:w="3795" w:type="dxa"/>
            <w:vMerge w:val="restart"/>
            <w:tcBorders>
              <w:top w:val="nil"/>
              <w:left w:val="single" w:sz="4" w:space="0" w:color="auto"/>
              <w:bottom w:val="nil"/>
              <w:right w:val="single" w:sz="4" w:space="0" w:color="auto"/>
            </w:tcBorders>
          </w:tcPr>
          <w:p w:rsidR="00EB0E34" w:rsidRPr="00D64D6A" w:rsidRDefault="00EB0E34">
            <w:pPr>
              <w:widowControl w:val="0"/>
              <w:autoSpaceDE w:val="0"/>
              <w:autoSpaceDN w:val="0"/>
              <w:rPr>
                <w:rFonts w:ascii="Times New Roman" w:eastAsia="Times New Roman" w:hAnsi="Times New Roman"/>
                <w:sz w:val="28"/>
                <w:szCs w:val="28"/>
              </w:rPr>
            </w:pPr>
          </w:p>
        </w:tc>
        <w:tc>
          <w:tcPr>
            <w:tcW w:w="5319" w:type="dxa"/>
            <w:tcBorders>
              <w:top w:val="nil"/>
              <w:left w:val="single" w:sz="4" w:space="0" w:color="auto"/>
              <w:bottom w:val="nil"/>
              <w:right w:val="single" w:sz="4" w:space="0" w:color="auto"/>
            </w:tcBorders>
          </w:tcPr>
          <w:p w:rsidR="00EB0E34" w:rsidRPr="00D64D6A" w:rsidRDefault="00EB0E34">
            <w:pPr>
              <w:widowControl w:val="0"/>
              <w:autoSpaceDE w:val="0"/>
              <w:autoSpaceDN w:val="0"/>
              <w:rPr>
                <w:rFonts w:ascii="Times New Roman" w:eastAsia="Times New Roman" w:hAnsi="Times New Roman"/>
                <w:sz w:val="28"/>
                <w:szCs w:val="28"/>
              </w:rPr>
            </w:pPr>
          </w:p>
        </w:tc>
      </w:tr>
      <w:tr w:rsidR="00EB0E34" w:rsidRPr="00D64D6A" w:rsidTr="00D64D6A">
        <w:tc>
          <w:tcPr>
            <w:tcW w:w="662" w:type="dxa"/>
            <w:vMerge/>
            <w:tcBorders>
              <w:top w:val="nil"/>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nil"/>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Казначейское обеспечение обязательств (код </w:t>
            </w:r>
            <w:hyperlink r:id="rId13" w:history="1">
              <w:r w:rsidRPr="00D64D6A">
                <w:rPr>
                  <w:rStyle w:val="a3"/>
                  <w:rFonts w:ascii="Times New Roman" w:eastAsia="Times New Roman" w:hAnsi="Times New Roman"/>
                  <w:sz w:val="28"/>
                  <w:szCs w:val="28"/>
                </w:rPr>
                <w:t>формы</w:t>
              </w:r>
            </w:hyperlink>
            <w:r w:rsidRPr="00D64D6A">
              <w:rPr>
                <w:rFonts w:ascii="Times New Roman" w:eastAsia="Times New Roman" w:hAnsi="Times New Roman"/>
                <w:sz w:val="28"/>
                <w:szCs w:val="28"/>
              </w:rPr>
              <w:t xml:space="preserve"> по ОКУД 0506110)</w:t>
            </w:r>
          </w:p>
        </w:tc>
      </w:tr>
      <w:tr w:rsidR="00EB0E34" w:rsidRPr="00D64D6A" w:rsidTr="00D64D6A">
        <w:tc>
          <w:tcPr>
            <w:tcW w:w="662" w:type="dxa"/>
            <w:vMerge/>
            <w:tcBorders>
              <w:top w:val="nil"/>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nil"/>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Pr="00D64D6A">
              <w:rPr>
                <w:rFonts w:ascii="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возникшему на основании договора (соглашения) о предоставлении субсидии и бюджетных инвестиций юридическому лицу</w:t>
            </w:r>
          </w:p>
        </w:tc>
      </w:tr>
      <w:tr w:rsidR="00EB0E34" w:rsidRPr="00D64D6A" w:rsidTr="00D64D6A">
        <w:tc>
          <w:tcPr>
            <w:tcW w:w="662"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7.</w:t>
            </w:r>
          </w:p>
        </w:tc>
        <w:tc>
          <w:tcPr>
            <w:tcW w:w="3795"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w:t>
            </w:r>
            <w:r w:rsidRPr="00D64D6A">
              <w:rPr>
                <w:rFonts w:ascii="Times New Roman" w:eastAsia="Times New Roman" w:hAnsi="Times New Roman"/>
                <w:sz w:val="28"/>
                <w:szCs w:val="28"/>
              </w:rPr>
              <w:lastRenderedPageBreak/>
              <w:t>юридическому лицу), сведения о котором подлежат либо не подлежат включению в реестр соглашений</w:t>
            </w: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lastRenderedPageBreak/>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В случае предоставления субсидии юридическому лицу на возмещение фактически произведенных расходов (недополученных доходов):</w:t>
            </w:r>
          </w:p>
          <w:p w:rsidR="00EB0E34" w:rsidRPr="00D64D6A" w:rsidRDefault="00EB0E34">
            <w:pPr>
              <w:widowControl w:val="0"/>
              <w:autoSpaceDE w:val="0"/>
              <w:autoSpaceDN w:val="0"/>
              <w:ind w:firstLine="283"/>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отчет о выполнении условий, установленных при предоставлении субсидии юридическому лицу, в </w:t>
            </w:r>
            <w:r w:rsidRPr="00D64D6A">
              <w:rPr>
                <w:rFonts w:ascii="Times New Roman" w:eastAsia="Times New Roman" w:hAnsi="Times New Roman"/>
                <w:sz w:val="28"/>
                <w:szCs w:val="28"/>
              </w:rPr>
              <w:lastRenderedPageBreak/>
              <w:t>соответствии с порядком (правилами) предоставления субсидии юридическому лицу;</w:t>
            </w:r>
          </w:p>
          <w:p w:rsidR="00EB0E34" w:rsidRPr="00D64D6A" w:rsidRDefault="00EB0E34">
            <w:pPr>
              <w:widowControl w:val="0"/>
              <w:autoSpaceDE w:val="0"/>
              <w:autoSpaceDN w:val="0"/>
              <w:ind w:firstLine="283"/>
              <w:jc w:val="both"/>
              <w:rPr>
                <w:rFonts w:ascii="Times New Roman" w:eastAsia="Times New Roman" w:hAnsi="Times New Roman"/>
                <w:sz w:val="28"/>
                <w:szCs w:val="28"/>
              </w:rPr>
            </w:pPr>
            <w:r w:rsidRPr="00D64D6A">
              <w:rPr>
                <w:rFonts w:ascii="Times New Roman" w:eastAsia="Times New Roman" w:hAnsi="Times New Roman"/>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Заявка на перечисление субсидии юридическому лицу (при наличии)</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Казначейское обеспечение обязательств (код </w:t>
            </w:r>
            <w:hyperlink r:id="rId14" w:history="1">
              <w:r w:rsidRPr="00D64D6A">
                <w:rPr>
                  <w:rStyle w:val="a3"/>
                  <w:rFonts w:ascii="Times New Roman" w:eastAsia="Times New Roman" w:hAnsi="Times New Roman"/>
                  <w:sz w:val="28"/>
                  <w:szCs w:val="28"/>
                </w:rPr>
                <w:t>формы</w:t>
              </w:r>
            </w:hyperlink>
            <w:r w:rsidRPr="00D64D6A">
              <w:rPr>
                <w:rFonts w:ascii="Times New Roman" w:eastAsia="Times New Roman" w:hAnsi="Times New Roman"/>
                <w:sz w:val="28"/>
                <w:szCs w:val="28"/>
              </w:rPr>
              <w:t xml:space="preserve"> по ОКУД 0506110)</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Pr="00D64D6A">
              <w:rPr>
                <w:rFonts w:ascii="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возникшему на основании нормативного правового акта о предоставлении субсидии юридическому лицу</w:t>
            </w:r>
          </w:p>
        </w:tc>
      </w:tr>
      <w:tr w:rsidR="00EB0E34" w:rsidRPr="00D64D6A" w:rsidTr="00D64D6A">
        <w:tc>
          <w:tcPr>
            <w:tcW w:w="662"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8.</w:t>
            </w:r>
          </w:p>
        </w:tc>
        <w:tc>
          <w:tcPr>
            <w:tcW w:w="3795"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Нормативный правовой акт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Записка-расчет об исчислении среднего заработка при предоставлении отпуска, увольнении и других случаях </w:t>
            </w:r>
            <w:hyperlink r:id="rId15" w:history="1">
              <w:r w:rsidRPr="00D64D6A">
                <w:rPr>
                  <w:rStyle w:val="a3"/>
                  <w:rFonts w:ascii="Times New Roman" w:eastAsia="Times New Roman" w:hAnsi="Times New Roman"/>
                  <w:sz w:val="28"/>
                  <w:szCs w:val="28"/>
                </w:rPr>
                <w:t>(ф. 0504425)</w:t>
              </w:r>
            </w:hyperlink>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Расчетно-платежная ведомость </w:t>
            </w:r>
            <w:hyperlink r:id="rId16" w:history="1">
              <w:r w:rsidRPr="00D64D6A">
                <w:rPr>
                  <w:rStyle w:val="a3"/>
                  <w:rFonts w:ascii="Times New Roman" w:eastAsia="Times New Roman" w:hAnsi="Times New Roman"/>
                  <w:sz w:val="28"/>
                  <w:szCs w:val="28"/>
                </w:rPr>
                <w:t>(ф. 0504401)</w:t>
              </w:r>
            </w:hyperlink>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Расчетная ведомость </w:t>
            </w:r>
            <w:hyperlink r:id="rId17" w:history="1">
              <w:r w:rsidRPr="00D64D6A">
                <w:rPr>
                  <w:rStyle w:val="a3"/>
                  <w:rFonts w:ascii="Times New Roman" w:eastAsia="Times New Roman" w:hAnsi="Times New Roman"/>
                  <w:sz w:val="28"/>
                  <w:szCs w:val="28"/>
                </w:rPr>
                <w:t>(ф. 0504402)</w:t>
              </w:r>
            </w:hyperlink>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Pr="00D64D6A">
              <w:rPr>
                <w:rFonts w:ascii="Times New Roman" w:eastAsia="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возникшему по реализации трудовых функций работника в соответствии с трудовым законодательством Российской Федерации, законодательством о муниципальной службе Российской Федерации</w:t>
            </w:r>
          </w:p>
        </w:tc>
      </w:tr>
      <w:tr w:rsidR="00EB0E34" w:rsidRPr="00D64D6A" w:rsidTr="00D64D6A">
        <w:tc>
          <w:tcPr>
            <w:tcW w:w="662"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9.</w:t>
            </w:r>
          </w:p>
        </w:tc>
        <w:tc>
          <w:tcPr>
            <w:tcW w:w="3795"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Исполнительный документ (исполнительный лист, </w:t>
            </w:r>
            <w:r w:rsidRPr="00D64D6A">
              <w:rPr>
                <w:rFonts w:ascii="Times New Roman" w:eastAsia="Times New Roman" w:hAnsi="Times New Roman"/>
                <w:sz w:val="28"/>
                <w:szCs w:val="28"/>
              </w:rPr>
              <w:lastRenderedPageBreak/>
              <w:t>судебный приказ) (далее - исполнительный документ)</w:t>
            </w: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lastRenderedPageBreak/>
              <w:t xml:space="preserve">Бухгалтерская справка </w:t>
            </w:r>
            <w:hyperlink r:id="rId18" w:history="1">
              <w:r w:rsidRPr="00D64D6A">
                <w:rPr>
                  <w:rStyle w:val="a3"/>
                  <w:rFonts w:ascii="Times New Roman" w:eastAsia="Times New Roman" w:hAnsi="Times New Roman"/>
                  <w:sz w:val="28"/>
                  <w:szCs w:val="28"/>
                </w:rPr>
                <w:t>(ф. 0504833)</w:t>
              </w:r>
            </w:hyperlink>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График выплат по исполнительному </w:t>
            </w:r>
            <w:r w:rsidRPr="00D64D6A">
              <w:rPr>
                <w:rFonts w:ascii="Times New Roman" w:eastAsia="Times New Roman" w:hAnsi="Times New Roman"/>
                <w:sz w:val="28"/>
                <w:szCs w:val="28"/>
              </w:rPr>
              <w:lastRenderedPageBreak/>
              <w:t>документу, предусматривающему выплаты периодического характера</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Исполнительный документ</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Справка-расчет</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Pr="00D64D6A">
              <w:rPr>
                <w:rFonts w:ascii="Times New Roman" w:eastAsia="Times New Roman" w:hAnsi="Times New Roman"/>
                <w:sz w:val="28"/>
                <w:szCs w:val="28"/>
              </w:rPr>
              <w:t>Зеленовского</w:t>
            </w:r>
            <w:proofErr w:type="spellEnd"/>
            <w:r w:rsidRPr="00D64D6A">
              <w:rPr>
                <w:rFonts w:ascii="Times New Roman" w:eastAsia="Times New Roman" w:hAnsi="Times New Roman"/>
                <w:sz w:val="28"/>
                <w:szCs w:val="28"/>
              </w:rPr>
              <w:t xml:space="preserve"> </w:t>
            </w:r>
            <w:r w:rsidRPr="00D64D6A">
              <w:rPr>
                <w:rFonts w:ascii="Times New Roman" w:hAnsi="Times New Roman"/>
                <w:sz w:val="28"/>
                <w:szCs w:val="28"/>
              </w:rPr>
              <w:t>сельского поселения</w:t>
            </w:r>
            <w:r w:rsidRPr="00D64D6A">
              <w:rPr>
                <w:rFonts w:ascii="Times New Roman" w:eastAsia="Times New Roman" w:hAnsi="Times New Roman"/>
                <w:sz w:val="28"/>
                <w:szCs w:val="28"/>
              </w:rPr>
              <w:t xml:space="preserve"> Тарасовского района, возникшему на основании исполнительного документа</w:t>
            </w:r>
          </w:p>
        </w:tc>
      </w:tr>
      <w:tr w:rsidR="00EB0E34" w:rsidRPr="00D64D6A" w:rsidTr="00D64D6A">
        <w:tc>
          <w:tcPr>
            <w:tcW w:w="662"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10.</w:t>
            </w:r>
          </w:p>
        </w:tc>
        <w:tc>
          <w:tcPr>
            <w:tcW w:w="3795" w:type="dxa"/>
            <w:vMerge w:val="restart"/>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Решение налогового органа о взыскании налога, сбора, пеней и штрафов (далее - решение налогового органа)</w:t>
            </w: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Бухгалтерская справка </w:t>
            </w:r>
            <w:hyperlink r:id="rId19" w:history="1">
              <w:r w:rsidRPr="00D64D6A">
                <w:rPr>
                  <w:rStyle w:val="a3"/>
                  <w:rFonts w:ascii="Times New Roman" w:eastAsia="Times New Roman" w:hAnsi="Times New Roman"/>
                  <w:sz w:val="28"/>
                  <w:szCs w:val="28"/>
                </w:rPr>
                <w:t>(ф. 0504833)</w:t>
              </w:r>
            </w:hyperlink>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Решение налогового органа</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Справка-расчет</w:t>
            </w:r>
          </w:p>
        </w:tc>
      </w:tr>
      <w:tr w:rsidR="00EB0E34" w:rsidRPr="00D64D6A" w:rsidTr="00D64D6A">
        <w:tc>
          <w:tcPr>
            <w:tcW w:w="662"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Pr="00D64D6A">
              <w:rPr>
                <w:rFonts w:ascii="Times New Roman" w:eastAsia="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возникшему на основании решения налогового органа</w:t>
            </w:r>
          </w:p>
        </w:tc>
      </w:tr>
      <w:tr w:rsidR="00EB0E34" w:rsidRPr="00D64D6A" w:rsidTr="00D64D6A">
        <w:tc>
          <w:tcPr>
            <w:tcW w:w="662" w:type="dxa"/>
            <w:vMerge w:val="restart"/>
            <w:tcBorders>
              <w:top w:val="single" w:sz="4" w:space="0" w:color="auto"/>
              <w:left w:val="single" w:sz="4" w:space="0" w:color="auto"/>
              <w:bottom w:val="nil"/>
              <w:right w:val="single" w:sz="4" w:space="0" w:color="auto"/>
            </w:tcBorders>
            <w:hideMark/>
          </w:tcPr>
          <w:p w:rsidR="00EB0E34" w:rsidRPr="00D64D6A" w:rsidRDefault="00EB0E34">
            <w:pPr>
              <w:widowControl w:val="0"/>
              <w:autoSpaceDE w:val="0"/>
              <w:autoSpaceDN w:val="0"/>
              <w:jc w:val="center"/>
              <w:rPr>
                <w:rFonts w:ascii="Times New Roman" w:eastAsia="Times New Roman" w:hAnsi="Times New Roman"/>
                <w:sz w:val="28"/>
                <w:szCs w:val="28"/>
              </w:rPr>
            </w:pPr>
            <w:r w:rsidRPr="00D64D6A">
              <w:rPr>
                <w:rFonts w:ascii="Times New Roman" w:eastAsia="Times New Roman" w:hAnsi="Times New Roman"/>
                <w:sz w:val="28"/>
                <w:szCs w:val="28"/>
              </w:rPr>
              <w:t>11.</w:t>
            </w:r>
          </w:p>
        </w:tc>
        <w:tc>
          <w:tcPr>
            <w:tcW w:w="3795" w:type="dxa"/>
            <w:vMerge w:val="restart"/>
            <w:tcBorders>
              <w:top w:val="single" w:sz="4" w:space="0" w:color="auto"/>
              <w:left w:val="single" w:sz="4" w:space="0" w:color="auto"/>
              <w:bottom w:val="nil"/>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Документ, не определенный </w:t>
            </w:r>
            <w:hyperlink r:id="rId20" w:anchor="P15" w:history="1">
              <w:r w:rsidRPr="00D64D6A">
                <w:rPr>
                  <w:rStyle w:val="a3"/>
                  <w:rFonts w:ascii="Times New Roman" w:eastAsia="Times New Roman" w:hAnsi="Times New Roman"/>
                  <w:sz w:val="28"/>
                  <w:szCs w:val="28"/>
                </w:rPr>
                <w:t>пунктами 1</w:t>
              </w:r>
            </w:hyperlink>
            <w:r w:rsidRPr="00D64D6A">
              <w:rPr>
                <w:rFonts w:ascii="Times New Roman" w:eastAsia="Times New Roman" w:hAnsi="Times New Roman"/>
                <w:sz w:val="28"/>
                <w:szCs w:val="28"/>
              </w:rPr>
              <w:t xml:space="preserve"> - </w:t>
            </w:r>
            <w:hyperlink r:id="rId21" w:anchor="P103" w:history="1">
              <w:r w:rsidRPr="00D64D6A">
                <w:rPr>
                  <w:rStyle w:val="a3"/>
                  <w:rFonts w:ascii="Times New Roman" w:eastAsia="Times New Roman" w:hAnsi="Times New Roman"/>
                  <w:sz w:val="28"/>
                  <w:szCs w:val="28"/>
                </w:rPr>
                <w:t>10</w:t>
              </w:r>
            </w:hyperlink>
            <w:r w:rsidRPr="00D64D6A">
              <w:rPr>
                <w:rFonts w:ascii="Times New Roman" w:eastAsia="Times New Roman" w:hAnsi="Times New Roman"/>
                <w:sz w:val="28"/>
                <w:szCs w:val="28"/>
              </w:rPr>
              <w:t xml:space="preserve"> настоящего перечня, в соответствии с которым возникает бюджетное обязательство получателя средств бюджета </w:t>
            </w:r>
            <w:proofErr w:type="spellStart"/>
            <w:r w:rsidRPr="00D64D6A">
              <w:rPr>
                <w:rFonts w:ascii="Times New Roman" w:eastAsia="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w:t>
            </w:r>
          </w:p>
          <w:p w:rsidR="00EB0E34" w:rsidRPr="00D64D6A" w:rsidRDefault="00EB0E34">
            <w:pPr>
              <w:pStyle w:val="ConsPlusNormal"/>
              <w:jc w:val="both"/>
              <w:rPr>
                <w:color w:val="FF0000"/>
              </w:rPr>
            </w:pPr>
            <w:r w:rsidRPr="00D64D6A">
              <w:t xml:space="preserve">- </w:t>
            </w:r>
            <w:r w:rsidRPr="00D64D6A">
              <w:rPr>
                <w:color w:val="000000"/>
              </w:rPr>
              <w:t xml:space="preserve">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а также </w:t>
            </w:r>
            <w:r w:rsidRPr="00D64D6A">
              <w:rPr>
                <w:color w:val="000000"/>
              </w:rPr>
              <w:lastRenderedPageBreak/>
              <w:t>обязательства по уплате платежей в бюджет (не требующие заключения договора);</w:t>
            </w:r>
          </w:p>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w:t>
            </w:r>
            <w:proofErr w:type="spellStart"/>
            <w:r w:rsidRPr="00D64D6A">
              <w:rPr>
                <w:rFonts w:ascii="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в Отдел не направлены информация и документы по указанному договору для их включения в реестр контрактов;</w:t>
            </w:r>
          </w:p>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договор на оказание услуг, выполнение работ, заключенный получателем средств бюджета Тарасовского района с физическим лицом, не являющимся индивидуальным предпринимателем;</w:t>
            </w:r>
          </w:p>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акт сверки взаимных расчетов;</w:t>
            </w:r>
          </w:p>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решение суда о расторжении муниципального контракта (договора);</w:t>
            </w:r>
          </w:p>
          <w:p w:rsidR="00EB0E34" w:rsidRPr="00D64D6A" w:rsidRDefault="00EB0E34">
            <w:pPr>
              <w:spacing w:after="160" w:line="256" w:lineRule="auto"/>
              <w:jc w:val="both"/>
              <w:rPr>
                <w:rFonts w:ascii="Times New Roman" w:hAnsi="Times New Roman"/>
                <w:sz w:val="28"/>
                <w:szCs w:val="28"/>
                <w:lang w:eastAsia="en-US"/>
              </w:rPr>
            </w:pPr>
            <w:r w:rsidRPr="00D64D6A">
              <w:rPr>
                <w:rFonts w:ascii="Times New Roman" w:hAnsi="Times New Roman"/>
                <w:sz w:val="28"/>
                <w:szCs w:val="28"/>
                <w:lang w:eastAsia="en-US"/>
              </w:rPr>
              <w:t xml:space="preserve">- 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Иной </w:t>
            </w:r>
            <w:r w:rsidRPr="00D64D6A">
              <w:rPr>
                <w:rFonts w:ascii="Times New Roman" w:hAnsi="Times New Roman"/>
                <w:sz w:val="28"/>
                <w:szCs w:val="28"/>
                <w:lang w:eastAsia="en-US"/>
              </w:rPr>
              <w:lastRenderedPageBreak/>
              <w:t>документ, в соответствии с которым возникает бюджетное обязательство получателя средств бюджета</w:t>
            </w:r>
            <w:r w:rsidRPr="00D64D6A">
              <w:rPr>
                <w:rFonts w:ascii="Times New Roman" w:hAnsi="Times New Roman"/>
                <w:sz w:val="28"/>
                <w:szCs w:val="28"/>
              </w:rPr>
              <w:t xml:space="preserve"> </w:t>
            </w:r>
            <w:proofErr w:type="spellStart"/>
            <w:r w:rsidRPr="00D64D6A">
              <w:rPr>
                <w:rFonts w:ascii="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hAnsi="Times New Roman"/>
                <w:sz w:val="28"/>
                <w:szCs w:val="28"/>
                <w:lang w:eastAsia="en-US"/>
              </w:rPr>
              <w:t xml:space="preserve"> Тарасовского района;</w:t>
            </w:r>
          </w:p>
          <w:p w:rsidR="00EB0E34" w:rsidRPr="00D64D6A" w:rsidRDefault="00EB0E34">
            <w:pPr>
              <w:spacing w:after="160" w:line="256" w:lineRule="auto"/>
              <w:jc w:val="both"/>
              <w:rPr>
                <w:rFonts w:ascii="Times New Roman" w:hAnsi="Times New Roman"/>
                <w:color w:val="000000"/>
                <w:sz w:val="28"/>
                <w:szCs w:val="28"/>
              </w:rPr>
            </w:pPr>
            <w:r w:rsidRPr="00D64D6A">
              <w:rPr>
                <w:rFonts w:ascii="Times New Roman" w:hAnsi="Times New Roman"/>
                <w:color w:val="000000"/>
                <w:sz w:val="28"/>
                <w:szCs w:val="28"/>
              </w:rPr>
              <w:t xml:space="preserve">- закон, иной нормативный правовой акт, в соответствии с которыми возникают обязательства для осуществления: - социальных выплат в виде пособий, компенсаций и других социальных выплат, а </w:t>
            </w:r>
            <w:proofErr w:type="gramStart"/>
            <w:r w:rsidRPr="00D64D6A">
              <w:rPr>
                <w:rFonts w:ascii="Times New Roman" w:hAnsi="Times New Roman"/>
                <w:color w:val="000000"/>
                <w:sz w:val="28"/>
                <w:szCs w:val="28"/>
              </w:rPr>
              <w:t>так же</w:t>
            </w:r>
            <w:proofErr w:type="gramEnd"/>
            <w:r w:rsidRPr="00D64D6A">
              <w:rPr>
                <w:rFonts w:ascii="Times New Roman" w:hAnsi="Times New Roman"/>
                <w:color w:val="000000"/>
                <w:sz w:val="28"/>
                <w:szCs w:val="28"/>
              </w:rPr>
              <w:t xml:space="preserve"> мер социальной поддержки населения и приобретение работ и услуг в пользу граждан, являющиеся публичными и непубличными нормативными обязательствами; </w:t>
            </w:r>
          </w:p>
          <w:p w:rsidR="00EB0E34" w:rsidRPr="00D64D6A" w:rsidRDefault="00EB0E34">
            <w:pPr>
              <w:spacing w:after="160" w:line="256" w:lineRule="auto"/>
              <w:jc w:val="both"/>
              <w:rPr>
                <w:rFonts w:ascii="Times New Roman" w:hAnsi="Times New Roman"/>
                <w:color w:val="000000"/>
                <w:sz w:val="28"/>
                <w:szCs w:val="28"/>
              </w:rPr>
            </w:pPr>
            <w:r w:rsidRPr="00D64D6A">
              <w:rPr>
                <w:rFonts w:ascii="Times New Roman" w:hAnsi="Times New Roman"/>
                <w:color w:val="000000"/>
                <w:sz w:val="28"/>
                <w:szCs w:val="28"/>
              </w:rPr>
              <w:t xml:space="preserve">- договор на оплату услуг по доставке вышеуказанных социальных выплат через кредитные организации и почтовые отделения; </w:t>
            </w:r>
          </w:p>
          <w:p w:rsidR="00EB0E34" w:rsidRPr="00D64D6A" w:rsidRDefault="00EB0E34">
            <w:pPr>
              <w:spacing w:after="160" w:line="256" w:lineRule="auto"/>
              <w:jc w:val="both"/>
              <w:rPr>
                <w:rFonts w:ascii="Times New Roman" w:hAnsi="Times New Roman"/>
                <w:sz w:val="28"/>
                <w:szCs w:val="28"/>
              </w:rPr>
            </w:pPr>
            <w:r w:rsidRPr="00D64D6A">
              <w:rPr>
                <w:rFonts w:ascii="Times New Roman" w:hAnsi="Times New Roman"/>
                <w:color w:val="000000"/>
                <w:sz w:val="28"/>
                <w:szCs w:val="28"/>
              </w:rPr>
              <w:t>- Исполнительный документ (исполнительный лист, судебный приказ) (далее исполнительный документ), исполнение которого осуществляется в соответствии с п.4 ст. 242.2 Бюджетного кодекса Российской Федерации.</w:t>
            </w: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lastRenderedPageBreak/>
              <w:t xml:space="preserve">Авансовый отчет </w:t>
            </w:r>
            <w:hyperlink r:id="rId22" w:history="1">
              <w:r w:rsidRPr="00D64D6A">
                <w:rPr>
                  <w:rStyle w:val="a3"/>
                  <w:rFonts w:ascii="Times New Roman" w:eastAsia="Times New Roman" w:hAnsi="Times New Roman"/>
                  <w:sz w:val="28"/>
                  <w:szCs w:val="28"/>
                </w:rPr>
                <w:t>(ф. 0504505)</w:t>
              </w:r>
            </w:hyperlink>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Акт выполненных работ</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Акт приема-передачи</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Акт сверки взаимных расчетов</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Договор на оказание услуг, выполнение работ, заключенный получателем средств бюджета </w:t>
            </w:r>
            <w:proofErr w:type="spellStart"/>
            <w:r w:rsidRPr="00D64D6A">
              <w:rPr>
                <w:rFonts w:ascii="Times New Roman" w:eastAsia="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 с физическим лицом, не являющимся индивидуальным предпринимателем</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Заявление на выдачу денежных средств под отчет</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Заявление физического лица</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Решение суда о расторжении муниципального контракта (договора)</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Квитанция</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Приказ о направлении в командировку, с прилагаемым расчетом командировочных сумм</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Служебная записка</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Справка-расчет</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Счет</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Счет-фактура</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Сопроводительная ведомость</w:t>
            </w:r>
          </w:p>
        </w:tc>
      </w:tr>
      <w:tr w:rsidR="00EB0E34" w:rsidRPr="00D64D6A" w:rsidTr="00D64D6A">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Реестр получателей</w:t>
            </w:r>
          </w:p>
        </w:tc>
      </w:tr>
      <w:tr w:rsidR="00EB0E34" w:rsidRPr="00D64D6A" w:rsidTr="00D64D6A">
        <w:trPr>
          <w:trHeight w:val="2400"/>
        </w:trPr>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nil"/>
              <w:left w:val="single" w:sz="4" w:space="0" w:color="auto"/>
              <w:bottom w:val="nil"/>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Счет-извещение</w:t>
            </w:r>
          </w:p>
        </w:tc>
      </w:tr>
      <w:tr w:rsidR="00EB0E34" w:rsidRPr="00D64D6A" w:rsidTr="00D64D6A">
        <w:trPr>
          <w:trHeight w:val="2400"/>
        </w:trPr>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nil"/>
              <w:left w:val="single" w:sz="4" w:space="0" w:color="auto"/>
              <w:bottom w:val="nil"/>
              <w:right w:val="single" w:sz="4" w:space="0" w:color="auto"/>
            </w:tcBorders>
          </w:tcPr>
          <w:p w:rsidR="00EB0E34" w:rsidRPr="00D64D6A" w:rsidRDefault="00EB0E34">
            <w:pPr>
              <w:widowControl w:val="0"/>
              <w:autoSpaceDE w:val="0"/>
              <w:autoSpaceDN w:val="0"/>
              <w:jc w:val="both"/>
              <w:rPr>
                <w:rFonts w:ascii="Times New Roman" w:eastAsia="Times New Roman" w:hAnsi="Times New Roman"/>
                <w:sz w:val="28"/>
                <w:szCs w:val="28"/>
              </w:rPr>
            </w:pPr>
          </w:p>
        </w:tc>
      </w:tr>
      <w:tr w:rsidR="00EB0E34" w:rsidRPr="00D64D6A" w:rsidTr="00D64D6A">
        <w:trPr>
          <w:trHeight w:val="2400"/>
        </w:trPr>
        <w:tc>
          <w:tcPr>
            <w:tcW w:w="662"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single" w:sz="4" w:space="0" w:color="auto"/>
              <w:left w:val="single" w:sz="4" w:space="0" w:color="auto"/>
              <w:bottom w:val="nil"/>
              <w:right w:val="single" w:sz="4" w:space="0" w:color="auto"/>
            </w:tcBorders>
            <w:vAlign w:val="center"/>
            <w:hideMark/>
          </w:tcPr>
          <w:p w:rsidR="00EB0E34" w:rsidRPr="00D64D6A" w:rsidRDefault="00EB0E34">
            <w:pPr>
              <w:rPr>
                <w:rFonts w:ascii="Times New Roman" w:hAnsi="Times New Roman"/>
                <w:sz w:val="28"/>
                <w:szCs w:val="28"/>
              </w:rPr>
            </w:pPr>
          </w:p>
        </w:tc>
        <w:tc>
          <w:tcPr>
            <w:tcW w:w="5319" w:type="dxa"/>
            <w:tcBorders>
              <w:top w:val="nil"/>
              <w:left w:val="single" w:sz="4" w:space="0" w:color="auto"/>
              <w:bottom w:val="nil"/>
              <w:right w:val="single" w:sz="4" w:space="0" w:color="auto"/>
            </w:tcBorders>
          </w:tcPr>
          <w:p w:rsidR="00EB0E34" w:rsidRPr="00D64D6A" w:rsidRDefault="00EB0E34">
            <w:pPr>
              <w:widowControl w:val="0"/>
              <w:autoSpaceDE w:val="0"/>
              <w:autoSpaceDN w:val="0"/>
              <w:jc w:val="both"/>
              <w:rPr>
                <w:rFonts w:ascii="Times New Roman" w:eastAsia="Times New Roman" w:hAnsi="Times New Roman"/>
                <w:sz w:val="28"/>
                <w:szCs w:val="28"/>
              </w:rPr>
            </w:pPr>
          </w:p>
        </w:tc>
      </w:tr>
      <w:tr w:rsidR="00EB0E34" w:rsidRPr="00D64D6A" w:rsidTr="00D64D6A">
        <w:tc>
          <w:tcPr>
            <w:tcW w:w="662" w:type="dxa"/>
            <w:vMerge w:val="restart"/>
            <w:tcBorders>
              <w:top w:val="nil"/>
              <w:left w:val="single" w:sz="4" w:space="0" w:color="auto"/>
              <w:bottom w:val="single" w:sz="4" w:space="0" w:color="auto"/>
              <w:right w:val="single" w:sz="4" w:space="0" w:color="auto"/>
            </w:tcBorders>
          </w:tcPr>
          <w:p w:rsidR="00EB0E34" w:rsidRPr="00D64D6A" w:rsidRDefault="00EB0E34">
            <w:pPr>
              <w:widowControl w:val="0"/>
              <w:autoSpaceDE w:val="0"/>
              <w:autoSpaceDN w:val="0"/>
              <w:rPr>
                <w:rFonts w:ascii="Times New Roman" w:eastAsia="Times New Roman" w:hAnsi="Times New Roman"/>
                <w:sz w:val="28"/>
                <w:szCs w:val="28"/>
              </w:rPr>
            </w:pPr>
          </w:p>
        </w:tc>
        <w:tc>
          <w:tcPr>
            <w:tcW w:w="3795" w:type="dxa"/>
            <w:vMerge w:val="restart"/>
            <w:tcBorders>
              <w:top w:val="nil"/>
              <w:left w:val="single" w:sz="4" w:space="0" w:color="auto"/>
              <w:bottom w:val="single" w:sz="4" w:space="0" w:color="auto"/>
              <w:right w:val="single" w:sz="4" w:space="0" w:color="auto"/>
            </w:tcBorders>
          </w:tcPr>
          <w:p w:rsidR="00EB0E34" w:rsidRPr="00D64D6A" w:rsidRDefault="00EB0E34">
            <w:pPr>
              <w:widowControl w:val="0"/>
              <w:autoSpaceDE w:val="0"/>
              <w:autoSpaceDN w:val="0"/>
              <w:jc w:val="both"/>
              <w:rPr>
                <w:rFonts w:ascii="Times New Roman" w:eastAsia="Times New Roman" w:hAnsi="Times New Roman"/>
                <w:sz w:val="28"/>
                <w:szCs w:val="28"/>
              </w:rPr>
            </w:pPr>
          </w:p>
        </w:tc>
        <w:tc>
          <w:tcPr>
            <w:tcW w:w="5319" w:type="dxa"/>
            <w:tcBorders>
              <w:top w:val="nil"/>
              <w:left w:val="single" w:sz="4" w:space="0" w:color="auto"/>
              <w:bottom w:val="nil"/>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Товарная накладная (унифицированная </w:t>
            </w:r>
            <w:hyperlink r:id="rId23" w:history="1">
              <w:r w:rsidRPr="00D64D6A">
                <w:rPr>
                  <w:rStyle w:val="a3"/>
                  <w:rFonts w:ascii="Times New Roman" w:eastAsia="Times New Roman" w:hAnsi="Times New Roman"/>
                  <w:sz w:val="28"/>
                  <w:szCs w:val="28"/>
                </w:rPr>
                <w:t>форма N ТОРГ-12</w:t>
              </w:r>
            </w:hyperlink>
            <w:r w:rsidRPr="00D64D6A">
              <w:rPr>
                <w:rFonts w:ascii="Times New Roman" w:eastAsia="Times New Roman" w:hAnsi="Times New Roman"/>
                <w:sz w:val="28"/>
                <w:szCs w:val="28"/>
              </w:rPr>
              <w:t>) (ф. 0330212)</w:t>
            </w:r>
          </w:p>
        </w:tc>
      </w:tr>
      <w:tr w:rsidR="00EB0E34" w:rsidRPr="00D64D6A" w:rsidTr="00D64D6A">
        <w:tc>
          <w:tcPr>
            <w:tcW w:w="662" w:type="dxa"/>
            <w:vMerge/>
            <w:tcBorders>
              <w:top w:val="nil"/>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nil"/>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Универсальный передаточный документ</w:t>
            </w:r>
          </w:p>
        </w:tc>
      </w:tr>
      <w:tr w:rsidR="00EB0E34" w:rsidRPr="00D64D6A" w:rsidTr="00D64D6A">
        <w:tc>
          <w:tcPr>
            <w:tcW w:w="662" w:type="dxa"/>
            <w:vMerge/>
            <w:tcBorders>
              <w:top w:val="nil"/>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nil"/>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Чек</w:t>
            </w:r>
          </w:p>
        </w:tc>
      </w:tr>
      <w:tr w:rsidR="00EB0E34" w:rsidRPr="00D64D6A" w:rsidTr="00D64D6A">
        <w:tc>
          <w:tcPr>
            <w:tcW w:w="662" w:type="dxa"/>
            <w:vMerge/>
            <w:tcBorders>
              <w:top w:val="nil"/>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3795" w:type="dxa"/>
            <w:vMerge/>
            <w:tcBorders>
              <w:top w:val="nil"/>
              <w:left w:val="single" w:sz="4" w:space="0" w:color="auto"/>
              <w:bottom w:val="single" w:sz="4" w:space="0" w:color="auto"/>
              <w:right w:val="single" w:sz="4" w:space="0" w:color="auto"/>
            </w:tcBorders>
            <w:vAlign w:val="center"/>
            <w:hideMark/>
          </w:tcPr>
          <w:p w:rsidR="00EB0E34" w:rsidRPr="00D64D6A" w:rsidRDefault="00EB0E34">
            <w:pPr>
              <w:rPr>
                <w:rFonts w:ascii="Times New Roman" w:eastAsia="Times New Roman" w:hAnsi="Times New Roman"/>
                <w:sz w:val="28"/>
                <w:szCs w:val="28"/>
              </w:rPr>
            </w:pPr>
          </w:p>
        </w:tc>
        <w:tc>
          <w:tcPr>
            <w:tcW w:w="5319" w:type="dxa"/>
            <w:tcBorders>
              <w:top w:val="single" w:sz="4" w:space="0" w:color="auto"/>
              <w:left w:val="single" w:sz="4" w:space="0" w:color="auto"/>
              <w:bottom w:val="single" w:sz="4" w:space="0" w:color="auto"/>
              <w:right w:val="single" w:sz="4" w:space="0" w:color="auto"/>
            </w:tcBorders>
            <w:hideMark/>
          </w:tcPr>
          <w:p w:rsidR="00EB0E34" w:rsidRPr="00D64D6A" w:rsidRDefault="00EB0E34">
            <w:pPr>
              <w:widowControl w:val="0"/>
              <w:autoSpaceDE w:val="0"/>
              <w:autoSpaceDN w:val="0"/>
              <w:jc w:val="both"/>
              <w:rPr>
                <w:rFonts w:ascii="Times New Roman" w:eastAsia="Times New Roman" w:hAnsi="Times New Roman"/>
                <w:sz w:val="28"/>
                <w:szCs w:val="28"/>
              </w:rPr>
            </w:pPr>
            <w:r w:rsidRPr="00D64D6A">
              <w:rPr>
                <w:rFonts w:ascii="Times New Roman" w:eastAsia="Times New Roman" w:hAnsi="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бюджета </w:t>
            </w:r>
            <w:proofErr w:type="spellStart"/>
            <w:r w:rsidRPr="00D64D6A">
              <w:rPr>
                <w:rFonts w:ascii="Times New Roman" w:eastAsia="Times New Roman" w:hAnsi="Times New Roman"/>
                <w:sz w:val="28"/>
                <w:szCs w:val="28"/>
              </w:rPr>
              <w:t>Зеленовского</w:t>
            </w:r>
            <w:proofErr w:type="spellEnd"/>
            <w:r w:rsidRPr="00D64D6A">
              <w:rPr>
                <w:rFonts w:ascii="Times New Roman" w:hAnsi="Times New Roman"/>
                <w:sz w:val="28"/>
                <w:szCs w:val="28"/>
              </w:rPr>
              <w:t xml:space="preserve"> сельского поселения</w:t>
            </w:r>
            <w:r w:rsidRPr="00D64D6A">
              <w:rPr>
                <w:rFonts w:ascii="Times New Roman" w:eastAsia="Times New Roman" w:hAnsi="Times New Roman"/>
                <w:sz w:val="28"/>
                <w:szCs w:val="28"/>
              </w:rPr>
              <w:t xml:space="preserve"> Тарасовского района</w:t>
            </w:r>
          </w:p>
        </w:tc>
      </w:tr>
    </w:tbl>
    <w:p w:rsidR="00EB0E34" w:rsidRPr="00D64D6A" w:rsidRDefault="00EB0E34" w:rsidP="00EB0E34">
      <w:pPr>
        <w:pStyle w:val="ConsPlusNormal"/>
      </w:pPr>
    </w:p>
    <w:p w:rsidR="00742A8F" w:rsidRPr="00D64D6A" w:rsidRDefault="00742A8F" w:rsidP="00F50C16">
      <w:pPr>
        <w:rPr>
          <w:rFonts w:ascii="Times New Roman" w:hAnsi="Times New Roman"/>
          <w:sz w:val="28"/>
          <w:szCs w:val="28"/>
        </w:rPr>
      </w:pPr>
    </w:p>
    <w:sectPr w:rsidR="00742A8F" w:rsidRPr="00D64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16"/>
    <w:rsid w:val="002C60D4"/>
    <w:rsid w:val="00742A8F"/>
    <w:rsid w:val="00D64D6A"/>
    <w:rsid w:val="00DE6C9B"/>
    <w:rsid w:val="00EB0E34"/>
    <w:rsid w:val="00F50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616B9-4E3A-4C9D-A40E-38783611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C16"/>
    <w:pPr>
      <w:spacing w:after="0" w:line="240" w:lineRule="auto"/>
    </w:pPr>
    <w:rPr>
      <w:rFonts w:ascii="Arial" w:eastAsia="Calibri"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F50C16"/>
    <w:pPr>
      <w:jc w:val="both"/>
    </w:pPr>
    <w:rPr>
      <w:rFonts w:ascii="Times New Roman" w:eastAsia="Times New Roman" w:hAnsi="Times New Roman"/>
      <w:bCs/>
    </w:rPr>
  </w:style>
  <w:style w:type="character" w:customStyle="1" w:styleId="20">
    <w:name w:val="Основной текст 2 Знак"/>
    <w:basedOn w:val="a0"/>
    <w:link w:val="2"/>
    <w:semiHidden/>
    <w:rsid w:val="00F50C16"/>
    <w:rPr>
      <w:rFonts w:ascii="Times New Roman" w:eastAsia="Times New Roman" w:hAnsi="Times New Roman" w:cs="Times New Roman"/>
      <w:bCs/>
      <w:sz w:val="20"/>
      <w:szCs w:val="20"/>
      <w:lang w:eastAsia="ru-RU"/>
    </w:rPr>
  </w:style>
  <w:style w:type="character" w:styleId="a3">
    <w:name w:val="Hyperlink"/>
    <w:semiHidden/>
    <w:unhideWhenUsed/>
    <w:rsid w:val="00EB0E34"/>
    <w:rPr>
      <w:color w:val="0563C1"/>
      <w:u w:val="single"/>
    </w:rPr>
  </w:style>
  <w:style w:type="paragraph" w:styleId="a4">
    <w:name w:val="No Spacing"/>
    <w:uiPriority w:val="1"/>
    <w:qFormat/>
    <w:rsid w:val="00EB0E34"/>
    <w:pPr>
      <w:spacing w:after="0" w:line="240" w:lineRule="auto"/>
    </w:pPr>
    <w:rPr>
      <w:rFonts w:ascii="Arial" w:eastAsia="Calibri" w:hAnsi="Arial" w:cs="Times New Roman"/>
      <w:sz w:val="20"/>
      <w:szCs w:val="20"/>
      <w:lang w:eastAsia="ru-RU"/>
    </w:rPr>
  </w:style>
  <w:style w:type="paragraph" w:customStyle="1" w:styleId="ConsPlusNormal">
    <w:name w:val="ConsPlusNormal"/>
    <w:rsid w:val="00EB0E34"/>
    <w:pPr>
      <w:autoSpaceDE w:val="0"/>
      <w:autoSpaceDN w:val="0"/>
      <w:adjustRightInd w:val="0"/>
      <w:spacing w:after="0" w:line="240" w:lineRule="auto"/>
    </w:pPr>
    <w:rPr>
      <w:rFonts w:ascii="Times New Roman" w:eastAsia="Calibri"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902724">
      <w:bodyDiv w:val="1"/>
      <w:marLeft w:val="0"/>
      <w:marRight w:val="0"/>
      <w:marTop w:val="0"/>
      <w:marBottom w:val="0"/>
      <w:divBdr>
        <w:top w:val="none" w:sz="0" w:space="0" w:color="auto"/>
        <w:left w:val="none" w:sz="0" w:space="0" w:color="auto"/>
        <w:bottom w:val="none" w:sz="0" w:space="0" w:color="auto"/>
        <w:right w:val="none" w:sz="0" w:space="0" w:color="auto"/>
      </w:divBdr>
    </w:div>
    <w:div w:id="908148265">
      <w:bodyDiv w:val="1"/>
      <w:marLeft w:val="0"/>
      <w:marRight w:val="0"/>
      <w:marTop w:val="0"/>
      <w:marBottom w:val="0"/>
      <w:divBdr>
        <w:top w:val="none" w:sz="0" w:space="0" w:color="auto"/>
        <w:left w:val="none" w:sz="0" w:space="0" w:color="auto"/>
        <w:bottom w:val="none" w:sz="0" w:space="0" w:color="auto"/>
        <w:right w:val="none" w:sz="0" w:space="0" w:color="auto"/>
      </w:divBdr>
    </w:div>
    <w:div w:id="195050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CF448532A0BE3BB847DB359B096AA41343B8B17511D392615E2624F50D42D6AEEC4EDBE75E3B7335AEA6477231CD0F57360BB022C49BCR5EEG" TargetMode="External"/><Relationship Id="rId13" Type="http://schemas.openxmlformats.org/officeDocument/2006/relationships/hyperlink" Target="consultantplus://offline/ref=F02CF448532A0BE3BB847DB359B096AA41343B8B17511D392615E2624F50D42D6AEEC4EDBE75E3B7335AEA6477231CD0F57360BB022C49BCR5EEG" TargetMode="External"/><Relationship Id="rId18" Type="http://schemas.openxmlformats.org/officeDocument/2006/relationships/hyperlink" Target="consultantplus://offline/ref=F02CF448532A0BE3BB847DB359B096AA4136308513521D392615E2624F50D42D6AEEC4EDBE77E1B2325AEA6477231CD0F57360BB022C49BCR5EEG" TargetMode="External"/><Relationship Id="rId3" Type="http://schemas.openxmlformats.org/officeDocument/2006/relationships/webSettings" Target="webSettings.xml"/><Relationship Id="rId21" Type="http://schemas.openxmlformats.org/officeDocument/2006/relationships/hyperlink" Target="file:///C:\Users\admin\Desktop\&#8470;_26_&#1086;&#1090;_22_03_2022_&#1059;&#1095;&#1077;&#1090;_&#1041;&#1054;_&#1044;&#1054;_&#1047;&#1077;&#1083;&#1077;&#1085;&#1086;&#1074;&#1089;&#1082;&#1086;&#1075;&#1086;_&#1089;&#1087;.doc" TargetMode="External"/><Relationship Id="rId7" Type="http://schemas.openxmlformats.org/officeDocument/2006/relationships/hyperlink" Target="consultantplus://offline/ref=F02CF448532A0BE3BB847DB359B096AA40333A8B175E40332E4CEE60485F8B3A6DA7C8ECBF73E5B43C05EF71667B13D6EF6C60A41E2E4BRBEFG" TargetMode="External"/><Relationship Id="rId12" Type="http://schemas.openxmlformats.org/officeDocument/2006/relationships/hyperlink" Target="consultantplus://offline/ref=F02CF448532A0BE3BB847DB359B096AA40333A8B175E40332E4CEE60485F8B3A6DA7C8ECBF73E5B43C05EF71667B13D6EF6C60A41E2E4BRBEFG" TargetMode="External"/><Relationship Id="rId17" Type="http://schemas.openxmlformats.org/officeDocument/2006/relationships/hyperlink" Target="consultantplus://offline/ref=F02CF448532A0BE3BB847DB359B096AA4136308513521D392615E2624F50D42D6AEEC4EDBE74E6B3305AEA6477231CD0F57360BB022C49BCR5EE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02CF448532A0BE3BB847DB359B096AA4136308513521D392615E2624F50D42D6AEEC4EDBE74E1B3335AEA6477231CD0F57360BB022C49BCR5EEG" TargetMode="External"/><Relationship Id="rId20" Type="http://schemas.openxmlformats.org/officeDocument/2006/relationships/hyperlink" Target="file:///C:\Users\admin\Desktop\&#8470;_26_&#1086;&#1090;_22_03_2022_&#1059;&#1095;&#1077;&#1090;_&#1041;&#1054;_&#1044;&#1054;_&#1047;&#1077;&#1083;&#1077;&#1085;&#1086;&#1074;&#1089;&#1082;&#1086;&#1075;&#1086;_&#1089;&#1087;.doc" TargetMode="External"/><Relationship Id="rId1" Type="http://schemas.openxmlformats.org/officeDocument/2006/relationships/styles" Target="styles.xml"/><Relationship Id="rId6" Type="http://schemas.openxmlformats.org/officeDocument/2006/relationships/hyperlink" Target="file:///C:\Users\admin\Desktop\&#8470;_26_&#1086;&#1090;_22_03_2022_&#1059;&#1095;&#1077;&#1090;_&#1041;&#1054;_&#1044;&#1054;_&#1047;&#1077;&#1083;&#1077;&#1085;&#1086;&#1074;&#1089;&#1082;&#1086;&#1075;&#1086;_&#1089;&#1087;.doc" TargetMode="External"/><Relationship Id="rId11" Type="http://schemas.openxmlformats.org/officeDocument/2006/relationships/hyperlink" Target="consultantplus://offline/ref=F02CF448532A0BE3BB847DB359B096AA41343B8B17511D392615E2624F50D42D6AEEC4EDBE75E3B7335AEA6477231CD0F57360BB022C49BCR5EEG" TargetMode="External"/><Relationship Id="rId24" Type="http://schemas.openxmlformats.org/officeDocument/2006/relationships/fontTable" Target="fontTable.xml"/><Relationship Id="rId5" Type="http://schemas.openxmlformats.org/officeDocument/2006/relationships/hyperlink" Target="consultantplus://offline/ref=F02CF448532A0BE3BB847DB359B096AA40333A8B175E40332E4CEE60485F8B3A6DA7C8ECBF73E5B43C05EF71667B13D6EF6C60A41E2E4BRBEFG" TargetMode="External"/><Relationship Id="rId15" Type="http://schemas.openxmlformats.org/officeDocument/2006/relationships/hyperlink" Target="consultantplus://offline/ref=F02CF448532A0BE3BB847DB359B096AA4136308513521D392615E2624F50D42D6AEEC4EDBE74EAB33F5AEA6477231CD0F57360BB022C49BCR5EEG" TargetMode="External"/><Relationship Id="rId23" Type="http://schemas.openxmlformats.org/officeDocument/2006/relationships/hyperlink" Target="consultantplus://offline/ref=F02CF448532A0BE3BB847DB359B096AA40333A8B175E40332E4CEE60485F8B3A6DA7C8ECBF73E5B43C05EF71667B13D6EF6C60A41E2E4BRBEFG" TargetMode="External"/><Relationship Id="rId10" Type="http://schemas.openxmlformats.org/officeDocument/2006/relationships/hyperlink" Target="consultantplus://offline/ref=F02CF448532A0BE3BB847DB359B096AA4138378616511D392615E2624F50D42D6AEEC4E8BD74E9E06615EB3831720FD3F07363BA1ER2EFG" TargetMode="External"/><Relationship Id="rId19" Type="http://schemas.openxmlformats.org/officeDocument/2006/relationships/hyperlink" Target="consultantplus://offline/ref=F02CF448532A0BE3BB847DB359B096AA4136308513521D392615E2624F50D42D6AEEC4EDBE77E1B2325AEA6477231CD0F57360BB022C49BCR5EEG" TargetMode="External"/><Relationship Id="rId4" Type="http://schemas.openxmlformats.org/officeDocument/2006/relationships/hyperlink" Target="consultantplus://offline/ref=D91203DB225A9CBFEB839EDB8D358B3C86E8240825DD520BEDACE725F6901CAA3707F989DFA543286FAE48E4145CFEF8AEC940988B1F3BB2F6F0E" TargetMode="External"/><Relationship Id="rId9" Type="http://schemas.openxmlformats.org/officeDocument/2006/relationships/hyperlink" Target="consultantplus://offline/ref=F02CF448532A0BE3BB847DB359B096AA41343B8B17511D392615E2624F50D42D6AEEC4EDBE75E3B7335AEA6477231CD0F57360BB022C49BCR5EEG" TargetMode="External"/><Relationship Id="rId14" Type="http://schemas.openxmlformats.org/officeDocument/2006/relationships/hyperlink" Target="consultantplus://offline/ref=F02CF448532A0BE3BB847DB359B096AA41343B8B17511D392615E2624F50D42D6AEEC4EDBE75E3B7335AEA6477231CD0F57360BB022C49BCR5EEG" TargetMode="External"/><Relationship Id="rId22" Type="http://schemas.openxmlformats.org/officeDocument/2006/relationships/hyperlink" Target="consultantplus://offline/ref=F02CF448532A0BE3BB847DB359B096AA4136308513521D392615E2624F50D42D6AEEC4EDBE77E2B6365AEA6477231CD0F57360BB022C49BCR5E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35</Pages>
  <Words>10091</Words>
  <Characters>57524</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2022-03-23T06:50:00Z</dcterms:created>
  <dcterms:modified xsi:type="dcterms:W3CDTF">2022-03-23T07:04:00Z</dcterms:modified>
</cp:coreProperties>
</file>