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uppressAutoHyphens w:val="true"/>
        <w:spacing w:lineRule="auto" w:line="276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                                        </w:t>
      </w:r>
      <w:r>
        <w:rPr>
          <w:rFonts w:eastAsia="Calibri"/>
          <w:b/>
          <w:bCs/>
          <w:sz w:val="28"/>
          <w:szCs w:val="28"/>
          <w:lang w:eastAsia="en-US"/>
        </w:rPr>
        <w:t>РОССИЙСКАЯ ФЕДЕРАЦИЯ</w:t>
      </w:r>
    </w:p>
    <w:p>
      <w:pPr>
        <w:pStyle w:val="Normal"/>
        <w:spacing w:lineRule="auto" w:line="276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                                           </w:t>
      </w:r>
      <w:r>
        <w:rPr>
          <w:rFonts w:eastAsia="Calibri"/>
          <w:b/>
          <w:bCs/>
          <w:sz w:val="28"/>
          <w:szCs w:val="28"/>
          <w:lang w:eastAsia="en-US"/>
        </w:rPr>
        <w:t>РОСТОВСКАЯ ОБЛАСТЬ</w:t>
      </w:r>
    </w:p>
    <w:p>
      <w:pPr>
        <w:pStyle w:val="Normal"/>
        <w:spacing w:lineRule="auto" w:line="276"/>
        <w:jc w:val="center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</w:t>
      </w:r>
      <w:r>
        <w:rPr>
          <w:rFonts w:eastAsia="Calibri"/>
          <w:b/>
          <w:bCs/>
          <w:sz w:val="28"/>
          <w:szCs w:val="28"/>
          <w:lang w:eastAsia="en-US"/>
        </w:rPr>
        <w:t>ТАРАСОВСКИЙ РАЙОН</w:t>
      </w:r>
    </w:p>
    <w:p>
      <w:pPr>
        <w:pStyle w:val="Normal"/>
        <w:spacing w:lineRule="auto" w:line="276"/>
        <w:jc w:val="center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МУНИЦИПАЛЬНОЕ ОБРАЗОВАНИЕ </w:t>
      </w:r>
    </w:p>
    <w:p>
      <w:pPr>
        <w:pStyle w:val="Normal"/>
        <w:spacing w:lineRule="auto" w:line="276"/>
        <w:jc w:val="center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«ЗЕЛЕНОВСКОЕ СЕЛЬСКОЕ ПОСЕЛЕНИЕ»</w:t>
      </w:r>
    </w:p>
    <w:p>
      <w:pPr>
        <w:pStyle w:val="Normal"/>
        <w:spacing w:lineRule="auto" w:line="276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АДМИНИСТРАЦИЯ ЗЕЛЕНОВСКОГО СЕЛЬСКОГО ПОСЕЛЕНИЯ</w:t>
      </w:r>
    </w:p>
    <w:p>
      <w:pPr>
        <w:pStyle w:val="Style21"/>
        <w:spacing w:before="0" w:after="260"/>
        <w:rPr/>
      </w:pPr>
      <w:r>
        <w:rPr/>
      </w:r>
    </w:p>
    <w:p>
      <w:pPr>
        <w:pStyle w:val="Style21"/>
        <w:spacing w:before="0" w:after="260"/>
        <w:jc w:val="left"/>
        <w:rPr/>
      </w:pPr>
      <w:r>
        <w:rPr/>
        <w:t xml:space="preserve">                                           </w:t>
      </w:r>
      <w:r>
        <w:rPr/>
        <w:t>ПОСТАНОВЛЕНИЕ</w:t>
      </w:r>
    </w:p>
    <w:p>
      <w:pPr>
        <w:pStyle w:val="Normal"/>
        <w:spacing w:before="0" w:after="2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№  </w:t>
      </w:r>
      <w:r>
        <w:rPr>
          <w:sz w:val="28"/>
          <w:szCs w:val="28"/>
        </w:rPr>
        <w:t xml:space="preserve">32  </w:t>
      </w:r>
    </w:p>
    <w:p>
      <w:pPr>
        <w:pStyle w:val="Normal"/>
        <w:tabs>
          <w:tab w:val="clear" w:pos="708"/>
          <w:tab w:val="left" w:pos="1170" w:leader="none"/>
          <w:tab w:val="center" w:pos="4677" w:leader="none"/>
        </w:tabs>
        <w:spacing w:before="0" w:after="260"/>
        <w:rPr>
          <w:sz w:val="28"/>
          <w:szCs w:val="28"/>
        </w:rPr>
      </w:pPr>
      <w:r>
        <w:rPr>
          <w:sz w:val="28"/>
          <w:szCs w:val="28"/>
        </w:rPr>
        <w:tab/>
        <w:t xml:space="preserve">   30.03. 2022 г</w:t>
        <w:tab/>
        <w:t xml:space="preserve">                                                    х. Зеленовка</w:t>
      </w:r>
    </w:p>
    <w:p>
      <w:pPr>
        <w:pStyle w:val="Normal"/>
        <w:tabs>
          <w:tab w:val="clear" w:pos="708"/>
          <w:tab w:val="left" w:pos="1170" w:leader="none"/>
          <w:tab w:val="center" w:pos="4677" w:leader="none"/>
        </w:tabs>
        <w:spacing w:before="0" w:after="26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Об утверждении отчета  о реализации  муниципальной программы  «Развитие транспортной системы» Зеленовского сельского поселения  за  2021 год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В соответствии с постановлением главы Администрации Зеленовского сельского поселения от 29.12.2018года № 95 "Об утверждении Порядка разработки, реализации и оценки эффективности муниципальных программ Зеленовского сельского поселения»,  Администрация Зеленовского сельского поселения         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3390" w:leader="none"/>
        </w:tabs>
        <w:ind w:firstLine="708"/>
        <w:jc w:val="both"/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ab/>
      </w:r>
      <w:r>
        <w:rPr>
          <w:sz w:val="28"/>
          <w:szCs w:val="28"/>
        </w:rPr>
        <w:t>ПОСТАНОВЛЯЕТ:</w:t>
      </w:r>
    </w:p>
    <w:p>
      <w:pPr>
        <w:pStyle w:val="Style17"/>
        <w:snapToGrid w:val="false"/>
        <w:ind w:firstLine="709"/>
        <w:jc w:val="both"/>
        <w:rPr>
          <w:szCs w:val="28"/>
        </w:rPr>
      </w:pPr>
      <w:r>
        <w:rPr>
          <w:szCs w:val="28"/>
        </w:rPr>
      </w:r>
    </w:p>
    <w:p>
      <w:pPr>
        <w:pStyle w:val="Style17"/>
        <w:snapToGrid w:val="false"/>
        <w:ind w:firstLine="709"/>
        <w:jc w:val="both"/>
        <w:rPr>
          <w:szCs w:val="28"/>
        </w:rPr>
      </w:pPr>
      <w:r>
        <w:rPr>
          <w:szCs w:val="28"/>
        </w:rPr>
        <w:t xml:space="preserve">1. Утвердить </w:t>
      </w:r>
      <w:hyperlink r:id="rId2">
        <w:r>
          <w:rPr>
            <w:color w:val="auto"/>
            <w:szCs w:val="28"/>
            <w:u w:val="none"/>
          </w:rPr>
          <w:t>отчет</w:t>
        </w:r>
      </w:hyperlink>
      <w:r>
        <w:rPr>
          <w:szCs w:val="28"/>
        </w:rPr>
        <w:t xml:space="preserve"> о ходе работ по муниципальной программе                «Развитие транспортной системы», </w:t>
      </w:r>
      <w:r>
        <w:rPr>
          <w:color w:val="000000"/>
          <w:szCs w:val="28"/>
        </w:rPr>
        <w:t>утвержденной постановлением Администрации Зеленовского сельского поселения от</w:t>
      </w:r>
      <w:r>
        <w:rPr>
          <w:color w:val="FF0000"/>
          <w:szCs w:val="28"/>
        </w:rPr>
        <w:t xml:space="preserve"> </w:t>
      </w:r>
      <w:r>
        <w:rPr>
          <w:szCs w:val="28"/>
        </w:rPr>
        <w:t>29.12.2018года № 103 «Об утверждении муниципальной программы « Развитие транспортной системы », по результатам за 2021 год согласно приложению.</w:t>
      </w:r>
    </w:p>
    <w:p>
      <w:pPr>
        <w:pStyle w:val="Style17"/>
        <w:snapToGrid w:val="false"/>
        <w:ind w:firstLine="709"/>
        <w:jc w:val="both"/>
        <w:rPr>
          <w:color w:val="000000"/>
          <w:szCs w:val="28"/>
        </w:rPr>
      </w:pPr>
      <w:r>
        <w:rPr>
          <w:szCs w:val="28"/>
        </w:rPr>
        <w:t>2.</w:t>
      </w:r>
      <w:r>
        <w:rPr>
          <w:color w:val="000000"/>
          <w:szCs w:val="28"/>
        </w:rPr>
        <w:t xml:space="preserve"> Настоящее постановление вступает в силу со дня официального обнародования. 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 Контроль за выполнением настоящего постановления оставляю за собой.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</w:rPr>
        <w:t xml:space="preserve"> </w:t>
      </w:r>
      <w:r>
        <w:rPr>
          <w:sz w:val="28"/>
          <w:szCs w:val="28"/>
        </w:rPr>
        <w:t>Глава Администрации Зеленовского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  <w:tab/>
        <w:tab/>
        <w:t xml:space="preserve">          </w:t>
        <w:tab/>
        <w:t xml:space="preserve">                    </w:t>
        <w:tab/>
        <w:tab/>
        <w:t xml:space="preserve">             Т.И. Обухова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</w:t>
      </w:r>
      <w:r>
        <w:rPr/>
        <w:t>Приложение</w:t>
      </w:r>
    </w:p>
    <w:p>
      <w:pPr>
        <w:pStyle w:val="Normal"/>
        <w:jc w:val="right"/>
        <w:rPr/>
      </w:pPr>
      <w:r>
        <w:rPr/>
        <w:t>к постановлению Администрации</w:t>
      </w:r>
    </w:p>
    <w:p>
      <w:pPr>
        <w:pStyle w:val="Normal"/>
        <w:jc w:val="right"/>
        <w:rPr/>
      </w:pPr>
      <w:r>
        <w:rPr/>
        <w:t>Зеленовского сельского поселения</w:t>
      </w:r>
    </w:p>
    <w:p>
      <w:pPr>
        <w:pStyle w:val="Normal"/>
        <w:tabs>
          <w:tab w:val="clear" w:pos="708"/>
          <w:tab w:val="center" w:pos="4394" w:leader="none"/>
          <w:tab w:val="left" w:pos="5820" w:leader="none"/>
          <w:tab w:val="left" w:pos="6405" w:leader="none"/>
          <w:tab w:val="right" w:pos="8788" w:leader="none"/>
        </w:tabs>
        <w:ind w:right="567" w:hanging="0"/>
        <w:rPr/>
      </w:pPr>
      <w:r>
        <w:rPr/>
        <w:tab/>
        <w:tab/>
        <w:tab/>
        <w:t xml:space="preserve">             № 32 от 30.03.2022г.</w:t>
        <w:tab/>
        <w:t xml:space="preserve">              </w:t>
      </w:r>
    </w:p>
    <w:p>
      <w:pPr>
        <w:pStyle w:val="Normal"/>
        <w:rPr>
          <w:b/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ОТЧЕТ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>О реализации муниципальной программы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«Развитие транспортной системы» Зеленовского сельского поселения                     за 2021 год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Раздел 1. </w:t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>Конкретные результаты, достигнутые за отчетный период.</w:t>
      </w:r>
    </w:p>
    <w:p>
      <w:pPr>
        <w:pStyle w:val="Normal"/>
        <w:spacing w:before="40" w:after="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    </w:t>
      </w:r>
      <w:r>
        <w:rPr>
          <w:sz w:val="28"/>
          <w:szCs w:val="28"/>
        </w:rPr>
        <w:t xml:space="preserve">Муниципальная программа «Развитие транспортной системы» была утверждена  постановлением </w:t>
      </w:r>
      <w:r>
        <w:rPr>
          <w:color w:val="000000"/>
          <w:sz w:val="28"/>
          <w:szCs w:val="28"/>
        </w:rPr>
        <w:t>Администрации Зеленовского сельского поселения от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29.12.2018г № 103 «Об утверждении муниципальной программы  «Развитие транспортной системы».</w:t>
      </w:r>
    </w:p>
    <w:p>
      <w:pPr>
        <w:pStyle w:val="Normal"/>
        <w:tabs>
          <w:tab w:val="left" w:pos="708" w:leader="none"/>
          <w:tab w:val="center" w:pos="4677" w:leader="none"/>
          <w:tab w:val="right" w:pos="9355" w:leader="none"/>
        </w:tabs>
        <w:ind w:firstLine="68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Данная программа направлена на достижение следующих целей:</w:t>
      </w:r>
    </w:p>
    <w:p>
      <w:pPr>
        <w:pStyle w:val="Normal"/>
        <w:widowControl w:val="fals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-повышение эффективности и безопасности функционирования сети внутрипоселковых дорог;</w:t>
      </w:r>
    </w:p>
    <w:p>
      <w:pPr>
        <w:pStyle w:val="Normal"/>
        <w:widowControl w:val="fals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-обеспечение жизненно важных социально-экономических интересов </w:t>
      </w:r>
      <w:r>
        <w:rPr>
          <w:color w:val="000000"/>
          <w:sz w:val="28"/>
          <w:szCs w:val="28"/>
        </w:rPr>
        <w:t>Зеленовского</w:t>
      </w:r>
      <w:r>
        <w:rPr>
          <w:sz w:val="28"/>
          <w:szCs w:val="28"/>
        </w:rPr>
        <w:t xml:space="preserve"> сельского поселения;</w:t>
      </w:r>
    </w:p>
    <w:p>
      <w:pPr>
        <w:pStyle w:val="Normal"/>
        <w:widowControl w:val="fals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-развитие современной и эффективной дорожной инфраструктуры;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улучшение транспортного обслуживания населения</w:t>
      </w:r>
    </w:p>
    <w:p>
      <w:pPr>
        <w:pStyle w:val="Normal"/>
        <w:spacing w:lineRule="auto" w:line="23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-рост инвестиционной привлекательности транспортно-логистического комплекса.</w:t>
      </w:r>
    </w:p>
    <w:p>
      <w:pPr>
        <w:pStyle w:val="Normal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В 2021году для обеспечения </w:t>
      </w:r>
      <w:r>
        <w:rPr>
          <w:color w:val="000000"/>
          <w:sz w:val="28"/>
          <w:szCs w:val="28"/>
        </w:rPr>
        <w:t xml:space="preserve">функционирования и развития сети автомобильных дорог общего пользования </w:t>
      </w:r>
      <w:r>
        <w:rPr>
          <w:sz w:val="28"/>
          <w:szCs w:val="28"/>
        </w:rPr>
        <w:t>Зеленовского сельского</w:t>
      </w:r>
      <w:r>
        <w:rPr>
          <w:color w:val="000000"/>
          <w:sz w:val="28"/>
          <w:szCs w:val="28"/>
        </w:rPr>
        <w:t xml:space="preserve"> поселения</w:t>
      </w:r>
      <w:r>
        <w:rPr>
          <w:bCs/>
          <w:sz w:val="28"/>
          <w:szCs w:val="28"/>
        </w:rPr>
        <w:t xml:space="preserve"> были выполнены следующие виды работ:</w:t>
      </w:r>
    </w:p>
    <w:p>
      <w:pPr>
        <w:pStyle w:val="Normal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>
        <w:rPr>
          <w:sz w:val="28"/>
          <w:szCs w:val="28"/>
        </w:rPr>
        <w:t>- произведен покос травы вдоль дорог в населенных пунктах;</w:t>
      </w:r>
    </w:p>
    <w:p>
      <w:pPr>
        <w:pStyle w:val="Normal"/>
        <w:tabs>
          <w:tab w:val="clear" w:pos="708"/>
          <w:tab w:val="center" w:pos="5315" w:leader="none"/>
        </w:tabs>
        <w:rPr>
          <w:b/>
          <w:b/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>- восстановление профиля грунтовых и щебеночных дорог без добавления нового материала;</w:t>
        <w:tab/>
        <w:t xml:space="preserve"> </w:t>
      </w:r>
    </w:p>
    <w:p>
      <w:pPr>
        <w:pStyle w:val="NormalWeb"/>
        <w:tabs>
          <w:tab w:val="clear" w:pos="708"/>
          <w:tab w:val="left" w:pos="765" w:leader="none"/>
        </w:tabs>
        <w:spacing w:beforeAutospacing="0" w:before="0" w:afterAutospacing="0" w:after="0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</w:t>
      </w:r>
      <w:r>
        <w:rPr>
          <w:bCs/>
          <w:sz w:val="28"/>
          <w:szCs w:val="28"/>
        </w:rPr>
        <w:t xml:space="preserve">- ямочный ремонт;                                                                                                                 </w:t>
      </w:r>
      <w:r>
        <w:rPr>
          <w:sz w:val="28"/>
          <w:szCs w:val="28"/>
        </w:rPr>
        <w:t xml:space="preserve">    </w:t>
      </w:r>
    </w:p>
    <w:p>
      <w:pPr>
        <w:pStyle w:val="NormalWeb"/>
        <w:tabs>
          <w:tab w:val="clear" w:pos="708"/>
          <w:tab w:val="left" w:pos="720" w:leader="none"/>
          <w:tab w:val="center" w:pos="4961" w:leader="none"/>
        </w:tabs>
        <w:spacing w:beforeAutospacing="0" w:before="0" w:afterAutospacing="0" w:after="0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</w:t>
      </w:r>
      <w:r>
        <w:rPr>
          <w:bCs/>
          <w:sz w:val="28"/>
          <w:szCs w:val="28"/>
        </w:rPr>
        <w:t>- зимнее содержание дорог.</w:t>
      </w:r>
    </w:p>
    <w:p>
      <w:pPr>
        <w:pStyle w:val="Normal"/>
        <w:tabs>
          <w:tab w:val="left" w:pos="708" w:leader="none"/>
          <w:tab w:val="center" w:pos="4677" w:leader="none"/>
          <w:tab w:val="right" w:pos="9355" w:leader="none"/>
        </w:tabs>
        <w:ind w:firstLine="68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Расходы в рамках муниципальной программы "</w:t>
      </w:r>
      <w:r>
        <w:rPr>
          <w:sz w:val="28"/>
          <w:szCs w:val="28"/>
          <w:lang w:eastAsia="zh-CN"/>
        </w:rPr>
        <w:t>Развитие транспортной системы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" составили  822,630 тыс. рублей при плане 823,500 тыс. рублей. </w:t>
      </w:r>
    </w:p>
    <w:p>
      <w:pPr>
        <w:pStyle w:val="Normal"/>
        <w:widowControl w:val="false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За отчетный период были заключены и исполнены муниципальные контракты по восстановлению профиля грунтовых и щебеночных дорог без добавления нового материала,  ямочный ремонт, зимнее содержание дорог.</w:t>
      </w:r>
    </w:p>
    <w:p>
      <w:pPr>
        <w:pStyle w:val="Normal"/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Выполнение всех мероприятий направлено на развитие транспортной системы, которая обеспечит стабильное развитие сельского</w:t>
      </w:r>
      <w:r>
        <w:rPr>
          <w:color w:val="000000"/>
          <w:sz w:val="28"/>
          <w:szCs w:val="28"/>
        </w:rPr>
        <w:t xml:space="preserve"> поселения</w:t>
      </w:r>
      <w:r>
        <w:rPr>
          <w:sz w:val="28"/>
          <w:szCs w:val="28"/>
        </w:rPr>
        <w:t>. Созданные условия позволят создать современную систему обеспечения безопасности дорожного движения на автомобильных дорогах общего пользования местного значения и улично-дорожной сети населенных пунктов. Приведение автомобильных дорог в нормативное состояние позволит снизить уровень аварийности, снизить тяжесть последствий от ДТП на автодорогах, повысить безопасность дорожного движения на территории сельского</w:t>
      </w:r>
      <w:r>
        <w:rPr>
          <w:color w:val="000000"/>
          <w:sz w:val="28"/>
          <w:szCs w:val="28"/>
        </w:rPr>
        <w:t xml:space="preserve"> поселения</w:t>
      </w:r>
      <w:r>
        <w:rPr>
          <w:sz w:val="28"/>
          <w:szCs w:val="28"/>
        </w:rPr>
        <w:t>.</w:t>
      </w:r>
    </w:p>
    <w:p>
      <w:pPr>
        <w:pStyle w:val="Normal"/>
        <w:shd w:val="clear" w:color="auto" w:fill="FFFFFF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Достижению указанных результатов в 2021году способствовала реализация основных мероприятий муниципальной программы, результат исполнения которых подробно представлен в таблице настоящего отчета о реализации муниципальной программы.</w:t>
      </w:r>
    </w:p>
    <w:p>
      <w:pPr>
        <w:pStyle w:val="NormalWeb"/>
        <w:spacing w:beforeAutospacing="0" w:before="0" w:afterAutospacing="0" w:after="0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</w:t>
      </w:r>
      <w:r>
        <w:rPr>
          <w:b/>
          <w:sz w:val="28"/>
          <w:szCs w:val="28"/>
        </w:rPr>
        <w:t xml:space="preserve">Раздел 2. </w:t>
      </w:r>
    </w:p>
    <w:p>
      <w:pPr>
        <w:pStyle w:val="Normal"/>
        <w:ind w:firstLine="709"/>
        <w:jc w:val="center"/>
        <w:rPr>
          <w:kern w:val="2"/>
          <w:sz w:val="28"/>
          <w:szCs w:val="28"/>
        </w:rPr>
      </w:pPr>
      <w:r>
        <w:rPr>
          <w:b/>
          <w:sz w:val="28"/>
          <w:szCs w:val="28"/>
        </w:rPr>
        <w:t>Результаты реализации основных мероприятий подпрограмм, а также сведения о достижении контрольных событий</w:t>
      </w:r>
    </w:p>
    <w:p>
      <w:pPr>
        <w:pStyle w:val="Normal"/>
        <w:widowControl w:val="false"/>
        <w:ind w:firstLine="54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1935" w:leader="none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Муниципальная программа «Развитие транспортной системы» (далее – муниципальная программа) утверждена постановлением Администрации Зеленовского сельского поселения от 29.12.2018 № 103.</w:t>
      </w:r>
    </w:p>
    <w:p>
      <w:pPr>
        <w:pStyle w:val="Normal"/>
        <w:tabs>
          <w:tab w:val="clear" w:pos="708"/>
          <w:tab w:val="left" w:pos="1935" w:leader="none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Муниципальная программа включает в себя следующие подпрограммы:</w:t>
      </w:r>
    </w:p>
    <w:p>
      <w:pPr>
        <w:pStyle w:val="Normal"/>
        <w:tabs>
          <w:tab w:val="clear" w:pos="708"/>
          <w:tab w:val="left" w:pos="1935" w:leader="none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Подпрограмма 1 – </w:t>
      </w:r>
      <w:r>
        <w:rPr>
          <w:kern w:val="2"/>
          <w:sz w:val="28"/>
          <w:szCs w:val="28"/>
        </w:rPr>
        <w:t>"Развитие транспортной инфраструктуры Зеленовского сельского поселения"</w:t>
      </w:r>
      <w:r>
        <w:rPr>
          <w:sz w:val="28"/>
          <w:szCs w:val="28"/>
        </w:rPr>
        <w:t xml:space="preserve"> (далее – подпрограмма 1).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целей и решения задач муниципальной программы в отчетном периоде в подпрограмме 1 было предусмотрено 1 основное мероприятие.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основных мероприятий муниципальной программы в 2021году осуществлялась в соответствии с планом реализации.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в отчетном периоде основных мероприятий </w:t>
      </w:r>
      <w:r>
        <w:rPr>
          <w:kern w:val="2"/>
          <w:sz w:val="28"/>
          <w:szCs w:val="28"/>
        </w:rPr>
        <w:t>подпрограммы составила 99,9%</w:t>
      </w:r>
      <w:r>
        <w:rPr>
          <w:sz w:val="28"/>
          <w:szCs w:val="28"/>
        </w:rPr>
        <w:t>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рамках основного мероприятия «Расходы на ремонт и содержание автомобильных дорог общего пользования местного значения»: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- произведен покос травы вдоль дорог в населенных пунктах;</w:t>
      </w:r>
    </w:p>
    <w:p>
      <w:pPr>
        <w:pStyle w:val="Normal"/>
        <w:tabs>
          <w:tab w:val="clear" w:pos="708"/>
          <w:tab w:val="center" w:pos="5315" w:leader="none"/>
        </w:tabs>
        <w:ind w:firstLine="709"/>
        <w:rPr>
          <w:b/>
          <w:b/>
          <w:sz w:val="28"/>
          <w:szCs w:val="28"/>
        </w:rPr>
      </w:pPr>
      <w:r>
        <w:rPr>
          <w:sz w:val="28"/>
          <w:szCs w:val="28"/>
        </w:rPr>
        <w:t>- восстановление профиля грунтовых и щебеночных дорог без добавления нового материала;</w:t>
        <w:tab/>
        <w:t xml:space="preserve"> </w:t>
      </w:r>
    </w:p>
    <w:p>
      <w:pPr>
        <w:pStyle w:val="NormalWeb"/>
        <w:tabs>
          <w:tab w:val="clear" w:pos="708"/>
          <w:tab w:val="left" w:pos="765" w:leader="none"/>
        </w:tabs>
        <w:spacing w:beforeAutospacing="0" w:before="0" w:afterAutospacing="0" w:after="0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</w:t>
      </w:r>
      <w:r>
        <w:rPr>
          <w:bCs/>
          <w:sz w:val="28"/>
          <w:szCs w:val="28"/>
        </w:rPr>
        <w:t xml:space="preserve">- ямочный ремонт;                                                                                                                 </w:t>
      </w:r>
      <w:r>
        <w:rPr>
          <w:sz w:val="28"/>
          <w:szCs w:val="28"/>
        </w:rPr>
        <w:t xml:space="preserve">    </w:t>
      </w:r>
    </w:p>
    <w:p>
      <w:pPr>
        <w:pStyle w:val="NormalWeb"/>
        <w:tabs>
          <w:tab w:val="clear" w:pos="708"/>
          <w:tab w:val="left" w:pos="720" w:leader="none"/>
          <w:tab w:val="center" w:pos="4961" w:leader="none"/>
        </w:tabs>
        <w:spacing w:beforeAutospacing="0" w:before="0" w:afterAutospacing="0" w:after="0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</w:t>
      </w:r>
      <w:r>
        <w:rPr>
          <w:bCs/>
          <w:sz w:val="28"/>
          <w:szCs w:val="28"/>
        </w:rPr>
        <w:t>- зимнее содержание дорог.</w:t>
      </w:r>
    </w:p>
    <w:p>
      <w:pPr>
        <w:pStyle w:val="NormalWeb"/>
        <w:tabs>
          <w:tab w:val="clear" w:pos="708"/>
          <w:tab w:val="left" w:pos="720" w:leader="none"/>
          <w:tab w:val="center" w:pos="4961" w:leader="none"/>
        </w:tabs>
        <w:spacing w:beforeAutospacing="0" w:before="0" w:afterAutospacing="0" w:after="0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  <w:t xml:space="preserve">                              </w:t>
      </w:r>
    </w:p>
    <w:p>
      <w:pPr>
        <w:pStyle w:val="NormalWeb"/>
        <w:tabs>
          <w:tab w:val="clear" w:pos="708"/>
          <w:tab w:val="left" w:pos="720" w:leader="none"/>
          <w:tab w:val="center" w:pos="4961" w:leader="none"/>
        </w:tabs>
        <w:spacing w:beforeAutospacing="0" w:before="0" w:afterAutospacing="0" w:after="0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</w:t>
      </w:r>
      <w:r>
        <w:rPr>
          <w:b/>
          <w:bCs/>
          <w:sz w:val="28"/>
          <w:szCs w:val="28"/>
        </w:rPr>
        <w:t xml:space="preserve">Раздел 3. </w:t>
      </w:r>
    </w:p>
    <w:p>
      <w:pPr>
        <w:pStyle w:val="NormalWeb"/>
        <w:tabs>
          <w:tab w:val="clear" w:pos="708"/>
          <w:tab w:val="left" w:pos="720" w:leader="none"/>
          <w:tab w:val="center" w:pos="4961" w:leader="none"/>
        </w:tabs>
        <w:spacing w:beforeAutospacing="0" w:before="0" w:afterAutospacing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Анализ факторов,</w:t>
      </w:r>
    </w:p>
    <w:p>
      <w:pPr>
        <w:pStyle w:val="NormalWeb"/>
        <w:spacing w:beforeAutospacing="0" w:before="0" w:afterAutospacing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повлиявших на ход реализации муниципальной программы</w:t>
      </w:r>
    </w:p>
    <w:p>
      <w:pPr>
        <w:pStyle w:val="NormalWeb"/>
        <w:spacing w:beforeAutospacing="0" w:before="0" w:afterAutospacing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Autospacing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Основные факторы, повлиявшие на ход реализации муниципальной программы, отсутствуют.</w:t>
      </w:r>
    </w:p>
    <w:p>
      <w:pPr>
        <w:pStyle w:val="NormalWeb"/>
        <w:spacing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Autospacing="0" w:after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Раздел 4.</w:t>
      </w:r>
    </w:p>
    <w:p>
      <w:pPr>
        <w:pStyle w:val="NormalWeb"/>
        <w:spacing w:beforeAutospacing="0" w:before="0" w:afterAutospacing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Сведения об использовании бюджетных ассигнований и внебюджетных средств на реализацию муниципальной  программы</w:t>
      </w:r>
    </w:p>
    <w:p>
      <w:pPr>
        <w:pStyle w:val="NormalWeb"/>
        <w:spacing w:beforeAutospacing="0" w:before="0" w:afterAutospacing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средств на реализацию муниципальной программы в 2021 году по плану составил 823,500 тыс. руб., израсходовано 822,630 тыс. руб. (99,9 %); в том числе за счет средств районного бюджета. </w:t>
      </w:r>
    </w:p>
    <w:p>
      <w:pPr>
        <w:pStyle w:val="NormalWeb"/>
        <w:spacing w:beforeAutospacing="0" w:before="0" w:afterAutospacing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tabs>
          <w:tab w:val="clear" w:pos="708"/>
          <w:tab w:val="left" w:pos="1935" w:leader="none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реализацию мероприятий подпрограммы </w:t>
      </w:r>
      <w:r>
        <w:rPr>
          <w:bCs/>
          <w:sz w:val="28"/>
          <w:szCs w:val="28"/>
        </w:rPr>
        <w:t xml:space="preserve">«Развитие транспортной </w:t>
      </w:r>
      <w:r>
        <w:rPr>
          <w:kern w:val="2"/>
          <w:sz w:val="28"/>
          <w:szCs w:val="28"/>
        </w:rPr>
        <w:t>инфраструктуры Зеленовского сельского поселения"</w:t>
      </w:r>
      <w:r>
        <w:rPr>
          <w:sz w:val="28"/>
          <w:szCs w:val="28"/>
        </w:rPr>
        <w:t xml:space="preserve"> (далее – подпрограмма 1).</w:t>
      </w:r>
    </w:p>
    <w:p>
      <w:pPr>
        <w:pStyle w:val="NormalWeb"/>
        <w:spacing w:beforeAutospacing="0" w:before="0" w:afterAutospacing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 2021 году предусмотрено средств  из районного бюджета в объеме 823,500рублей.</w:t>
      </w:r>
    </w:p>
    <w:p>
      <w:pPr>
        <w:pStyle w:val="NormalWeb"/>
        <w:spacing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>Фактическое освоение средств из районного бюджета  составило 822,630 тыс. рублей.</w:t>
      </w:r>
    </w:p>
    <w:p>
      <w:pPr>
        <w:pStyle w:val="NormalWeb"/>
        <w:spacing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>Основные цели реализации муниципальной программы в 2021 году достигнуты в полном размере, задачи выполнены в пределах предусмотренных плановых расходов.</w:t>
      </w:r>
    </w:p>
    <w:p>
      <w:pPr>
        <w:pStyle w:val="NormalWeb"/>
        <w:spacing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Сведения об использовании бюджетных ассигнований и внебюджетных средств на реализацию программы в 2021 г. представлены в приложении № 2.</w:t>
      </w:r>
    </w:p>
    <w:p>
      <w:pPr>
        <w:pStyle w:val="NormalWeb"/>
        <w:spacing w:beforeAutospacing="0" w:before="0" w:afterAutospacing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Autospacing="0" w:after="0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</w:t>
      </w:r>
      <w:r>
        <w:rPr>
          <w:b/>
          <w:bCs/>
          <w:sz w:val="28"/>
          <w:szCs w:val="28"/>
        </w:rPr>
        <w:t xml:space="preserve">Раздел 5. </w:t>
      </w:r>
    </w:p>
    <w:p>
      <w:pPr>
        <w:pStyle w:val="NormalWeb"/>
        <w:spacing w:beforeAutospacing="0" w:before="0" w:afterAutospacing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Сведения о достижении значений показателей (индикаторов) муниципальной программы, подпрограмм муниципальной программы за 2021 год</w:t>
      </w:r>
    </w:p>
    <w:p>
      <w:pPr>
        <w:pStyle w:val="NormalWeb"/>
        <w:spacing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>
      <w:pPr>
        <w:pStyle w:val="NormalWeb"/>
        <w:spacing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Сведения о достижении показателей муниципальной программы «Развитие транспортной системы» в 2021 году, в том числе показателей подпрограмм, представлены в приложении № 3.</w:t>
      </w:r>
    </w:p>
    <w:p>
      <w:pPr>
        <w:pStyle w:val="NormalWeb"/>
        <w:spacing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>
      <w:pPr>
        <w:pStyle w:val="Normal"/>
        <w:widowControl w:val="false"/>
        <w:ind w:firstLine="54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6. </w:t>
      </w:r>
    </w:p>
    <w:p>
      <w:pPr>
        <w:pStyle w:val="Normal"/>
        <w:widowControl w:val="false"/>
        <w:ind w:firstLine="54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Информация о результатах оценки эффективности муниципальной программы.</w:t>
      </w:r>
    </w:p>
    <w:p>
      <w:pPr>
        <w:pStyle w:val="Normal"/>
        <w:widowControl w:val="false"/>
        <w:ind w:firstLine="54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В целях оценки эффективности реализации муниципальной программы в соответствии с утвержденной методикой была проведена оценка</w:t>
      </w:r>
      <w:r>
        <w:rPr>
          <w:kern w:val="2"/>
          <w:sz w:val="28"/>
          <w:szCs w:val="28"/>
        </w:rPr>
        <w:t xml:space="preserve"> степени достижения целей и решения задач муниципальной программы в целом и ее подпрограмм, степени соответствия запланированному уровню затрат и эффективности использования бюджетных ресурсов и общей эффективности и результативности муниципальной программы.</w:t>
      </w:r>
    </w:p>
    <w:p>
      <w:pPr>
        <w:pStyle w:val="Normal"/>
        <w:widowControl w:val="false"/>
        <w:jc w:val="both"/>
        <w:rPr>
          <w:b/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Сведения об оценке бюджетной эффективности представлены приложении № 4.</w:t>
      </w:r>
    </w:p>
    <w:p>
      <w:pPr>
        <w:pStyle w:val="Normal"/>
        <w:shd w:val="clear" w:color="auto" w:fill="FFFFFF"/>
        <w:spacing w:lineRule="atLeast" w:line="27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Эффективность реализации муниципальной программы в 2021 году оценивается на основании следующих критериев:</w:t>
      </w:r>
    </w:p>
    <w:p>
      <w:pPr>
        <w:pStyle w:val="Normal"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1.   Степень достижения целевых показателей муниципальной программы,      подпрограмм муниципальной программы:</w:t>
      </w:r>
    </w:p>
    <w:p>
      <w:pPr>
        <w:pStyle w:val="Normal"/>
        <w:ind w:left="567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значение показателя (индикатора) 1.1 равно 1;</w:t>
      </w:r>
    </w:p>
    <w:p>
      <w:pPr>
        <w:pStyle w:val="Normal"/>
        <w:ind w:left="567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значение показателя (индикатора) 1.2 равно 1;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>значение показателя (индикатора) 1.3 равно 1;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>значение показателя (индикатора) 1.4 равно 1.</w:t>
      </w:r>
    </w:p>
    <w:p>
      <w:pPr>
        <w:pStyle w:val="NormalWeb"/>
        <w:numPr>
          <w:ilvl w:val="0"/>
          <w:numId w:val="1"/>
        </w:numPr>
        <w:spacing w:before="280"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Суммарная оценка степени достижения целевых показателей муниципальной программы, подпрограмм муниципальной программы – Э</w:t>
      </w:r>
      <w:r>
        <w:rPr>
          <w:sz w:val="28"/>
          <w:szCs w:val="28"/>
          <w:vertAlign w:val="subscript"/>
        </w:rPr>
        <w:t>о</w:t>
      </w:r>
      <w:r>
        <w:rPr>
          <w:sz w:val="28"/>
          <w:szCs w:val="28"/>
        </w:rPr>
        <w:t xml:space="preserve"> = 1, что характеризует высокий уровень эффективности реализации муниципальной программы по степени достижения целевых показателей.</w:t>
      </w:r>
    </w:p>
    <w:p>
      <w:pPr>
        <w:pStyle w:val="Normal"/>
        <w:ind w:left="142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Степень реализации всех основных мероприятий, приоритетных основных мероприятий и мероприятий ведомственных целевых программ, предусмотренных к реализации в отчетном году, оценивается как доля основных мероприятий, приоритетных основных мероприятий и мероприятий ведомственных целевых программ, выполненных в полном объеме: </w:t>
      </w:r>
      <w:bookmarkStart w:id="0" w:name="_Hlk78178053"/>
    </w:p>
    <w:p>
      <w:pPr>
        <w:pStyle w:val="Normal"/>
        <w:ind w:left="142" w:hanging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</w:t>
      </w:r>
      <w:r>
        <w:rPr>
          <w:rFonts w:eastAsia="Calibri"/>
          <w:sz w:val="28"/>
          <w:szCs w:val="28"/>
          <w:vertAlign w:val="subscript"/>
          <w:lang w:eastAsia="en-US"/>
        </w:rPr>
        <w:t>Ром</w:t>
      </w:r>
      <w:bookmarkEnd w:id="0"/>
      <w:r>
        <w:rPr>
          <w:rFonts w:eastAsia="Calibri"/>
          <w:sz w:val="28"/>
          <w:szCs w:val="28"/>
          <w:vertAlign w:val="subscript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= М</w:t>
      </w:r>
      <w:r>
        <w:rPr>
          <w:rFonts w:eastAsia="Calibri"/>
          <w:sz w:val="28"/>
          <w:szCs w:val="28"/>
          <w:vertAlign w:val="subscript"/>
          <w:lang w:eastAsia="en-US"/>
        </w:rPr>
        <w:t>в</w:t>
      </w:r>
      <w:r>
        <w:rPr>
          <w:rFonts w:eastAsia="Calibri"/>
          <w:sz w:val="28"/>
          <w:szCs w:val="28"/>
          <w:lang w:eastAsia="en-US"/>
        </w:rPr>
        <w:t xml:space="preserve"> / М,</w:t>
      </w:r>
    </w:p>
    <w:p>
      <w:pPr>
        <w:pStyle w:val="Normal"/>
        <w:ind w:left="142" w:hanging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</w:t>
      </w:r>
      <w:r>
        <w:rPr>
          <w:rFonts w:eastAsia="Calibri"/>
          <w:sz w:val="28"/>
          <w:szCs w:val="28"/>
          <w:vertAlign w:val="subscript"/>
          <w:lang w:eastAsia="en-US"/>
        </w:rPr>
        <w:t xml:space="preserve">Ром  </w:t>
      </w:r>
      <w:r>
        <w:rPr>
          <w:rFonts w:eastAsia="Calibri"/>
          <w:sz w:val="28"/>
          <w:szCs w:val="28"/>
          <w:lang w:eastAsia="en-US"/>
        </w:rPr>
        <w:t>= 1/1= 1</w:t>
      </w:r>
    </w:p>
    <w:p>
      <w:pPr>
        <w:pStyle w:val="Normal"/>
        <w:ind w:left="142" w:hanging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p>
      <w:pPr>
        <w:pStyle w:val="Normal"/>
        <w:ind w:left="142" w:hanging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где: </w:t>
      </w:r>
    </w:p>
    <w:p>
      <w:pPr>
        <w:pStyle w:val="Normal"/>
        <w:ind w:left="142" w:hanging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</w:t>
      </w:r>
      <w:r>
        <w:rPr>
          <w:rFonts w:eastAsia="Calibri"/>
          <w:sz w:val="28"/>
          <w:szCs w:val="28"/>
          <w:vertAlign w:val="subscript"/>
          <w:lang w:eastAsia="en-US"/>
        </w:rPr>
        <w:t>Ром</w:t>
      </w:r>
      <w:r>
        <w:rPr>
          <w:rFonts w:eastAsia="Calibri"/>
          <w:sz w:val="28"/>
          <w:szCs w:val="28"/>
          <w:lang w:eastAsia="en-US"/>
        </w:rPr>
        <w:t xml:space="preserve"> – степень реализации основных мероприятий;</w:t>
      </w:r>
    </w:p>
    <w:p>
      <w:pPr>
        <w:pStyle w:val="Normal"/>
        <w:ind w:left="142" w:hanging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</w:t>
      </w:r>
      <w:r>
        <w:rPr>
          <w:rFonts w:eastAsia="Calibri"/>
          <w:sz w:val="28"/>
          <w:szCs w:val="28"/>
          <w:vertAlign w:val="subscript"/>
          <w:lang w:eastAsia="en-US"/>
        </w:rPr>
        <w:t>в</w:t>
      </w:r>
      <w:r>
        <w:rPr>
          <w:rFonts w:eastAsia="Calibri"/>
          <w:sz w:val="28"/>
          <w:szCs w:val="28"/>
          <w:lang w:eastAsia="en-US"/>
        </w:rPr>
        <w:t xml:space="preserve"> – количество основных мероприятий, выполненных в полном объеме, из числа основных мероприятий, запланированных к реализации в отчетном году;</w:t>
      </w:r>
    </w:p>
    <w:p>
      <w:pPr>
        <w:pStyle w:val="Normal"/>
        <w:ind w:left="142" w:hanging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 – общее количество основных мероприятий, запланированных к реализации в отчетном году.</w:t>
      </w:r>
    </w:p>
    <w:p>
      <w:pPr>
        <w:pStyle w:val="Normal"/>
        <w:ind w:left="142" w:hanging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</w:t>
      </w:r>
      <w:r>
        <w:rPr>
          <w:rFonts w:eastAsia="Calibri"/>
          <w:sz w:val="28"/>
          <w:szCs w:val="28"/>
          <w:vertAlign w:val="subscript"/>
          <w:lang w:eastAsia="en-US"/>
        </w:rPr>
        <w:t>Ром</w:t>
      </w:r>
      <w:r>
        <w:rPr>
          <w:rFonts w:eastAsia="Calibri"/>
          <w:sz w:val="28"/>
          <w:szCs w:val="28"/>
          <w:lang w:eastAsia="en-US"/>
        </w:rPr>
        <w:t xml:space="preserve"> = 1, что характеризует высокий уровень эффективности реализации муниципальной программы по степени реализации основных мероприятий.</w:t>
      </w:r>
    </w:p>
    <w:p>
      <w:pPr>
        <w:pStyle w:val="NormalWeb"/>
        <w:numPr>
          <w:ilvl w:val="0"/>
          <w:numId w:val="1"/>
        </w:numPr>
        <w:spacing w:before="280"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Степень реализации основных мероприятий, приоритетных основных мероприятий и мероприятий ведомственных целевых программ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(далее – мероприятий), финансируемых за счет средств бюджета Зеленовского сельского поселения, безвозмездных поступлений в бюджет Зеленовского сельского поселения, оценивается как доля мероприятий, выполненных в полном объеме: СР</w:t>
      </w:r>
      <w:r>
        <w:rPr>
          <w:sz w:val="28"/>
          <w:szCs w:val="28"/>
          <w:vertAlign w:val="subscript"/>
        </w:rPr>
        <w:t xml:space="preserve">м </w:t>
      </w:r>
      <w:r>
        <w:rPr>
          <w:sz w:val="28"/>
          <w:szCs w:val="28"/>
        </w:rPr>
        <w:t>=1, что характеризует высокий уровень эффективности реализации муниципальной программы по степени реализации мероприятий.</w:t>
      </w:r>
    </w:p>
    <w:p>
      <w:pPr>
        <w:pStyle w:val="NormalWeb"/>
        <w:numPr>
          <w:ilvl w:val="0"/>
          <w:numId w:val="1"/>
        </w:numPr>
        <w:spacing w:before="0"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Степень соответствия запланированному уровню расходов за счет средств бюджета Зеленовского сельского поселения, безвозмездных поступлений в бюджет Зеленовского сельского поселения оценивается как отношение фактически произведенных в отчетном году бюджетных расходов на реализацию муниципальной программы к их плановым значениям: </w:t>
      </w:r>
    </w:p>
    <w:p>
      <w:pPr>
        <w:pStyle w:val="NormalWeb"/>
        <w:spacing w:before="280" w:after="280"/>
        <w:jc w:val="both"/>
        <w:rPr>
          <w:sz w:val="28"/>
          <w:szCs w:val="28"/>
        </w:rPr>
      </w:pPr>
      <w:r>
        <w:rPr>
          <w:sz w:val="28"/>
          <w:szCs w:val="28"/>
        </w:rPr>
        <w:t>СС</w:t>
      </w:r>
      <w:r>
        <w:rPr>
          <w:sz w:val="28"/>
          <w:szCs w:val="28"/>
          <w:vertAlign w:val="subscript"/>
        </w:rPr>
        <w:t>уз</w:t>
      </w:r>
      <w:r>
        <w:rPr>
          <w:sz w:val="28"/>
          <w:szCs w:val="28"/>
        </w:rPr>
        <w:t>= 823,500/822,630 =1</w:t>
      </w:r>
    </w:p>
    <w:p>
      <w:pPr>
        <w:pStyle w:val="NormalWeb"/>
        <w:numPr>
          <w:ilvl w:val="0"/>
          <w:numId w:val="1"/>
        </w:numPr>
        <w:spacing w:before="280"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Эффективность использования средств бюджета Зеленовского сельского поселения рассчитывается как отношение степени реализации мероприятий к степени соответствия запланированному уровню расходов за счет средств бюджета Зеленовского сельского поселения, безвозмездных поступлений в бюджет Зеленовского сельского поселения: </w:t>
      </w:r>
    </w:p>
    <w:p>
      <w:pPr>
        <w:pStyle w:val="NormalWeb"/>
        <w:spacing w:before="280" w:after="0"/>
        <w:ind w:left="567" w:hanging="0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>
        <w:rPr>
          <w:sz w:val="28"/>
          <w:szCs w:val="28"/>
          <w:vertAlign w:val="subscript"/>
        </w:rPr>
        <w:t>ис</w:t>
      </w:r>
      <w:r>
        <w:rPr>
          <w:sz w:val="28"/>
          <w:szCs w:val="28"/>
        </w:rPr>
        <w:t xml:space="preserve"> = 1 / 1 = 1.</w:t>
      </w:r>
    </w:p>
    <w:p>
      <w:pPr>
        <w:pStyle w:val="NormalWeb"/>
        <w:spacing w:before="28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Бюджетная эффективность реализации программы признана высокой.</w:t>
      </w:r>
    </w:p>
    <w:p>
      <w:pPr>
        <w:pStyle w:val="NormalWeb"/>
        <w:numPr>
          <w:ilvl w:val="0"/>
          <w:numId w:val="1"/>
        </w:numPr>
        <w:spacing w:before="28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Уровень реализации муниципальной программы: </w:t>
      </w:r>
    </w:p>
    <w:p>
      <w:pPr>
        <w:pStyle w:val="NormalWeb"/>
        <w:spacing w:before="280" w:after="280"/>
        <w:jc w:val="center"/>
        <w:rPr>
          <w:sz w:val="28"/>
          <w:szCs w:val="28"/>
        </w:rPr>
      </w:pPr>
      <w:r>
        <w:rPr>
          <w:sz w:val="28"/>
          <w:szCs w:val="28"/>
        </w:rPr>
        <w:t>УР</w:t>
      </w:r>
      <w:r>
        <w:rPr>
          <w:sz w:val="28"/>
          <w:szCs w:val="28"/>
          <w:vertAlign w:val="subscript"/>
        </w:rPr>
        <w:t xml:space="preserve">пр </w:t>
      </w:r>
      <w:r>
        <w:rPr>
          <w:sz w:val="28"/>
          <w:szCs w:val="28"/>
        </w:rPr>
        <w:t>= Э</w:t>
      </w:r>
      <w:r>
        <w:rPr>
          <w:sz w:val="28"/>
          <w:szCs w:val="28"/>
          <w:vertAlign w:val="subscript"/>
        </w:rPr>
        <w:t xml:space="preserve">о </w:t>
      </w:r>
      <w:r>
        <w:rPr>
          <w:sz w:val="28"/>
          <w:szCs w:val="28"/>
        </w:rPr>
        <w:t>х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0,5 + СР</w:t>
      </w:r>
      <w:r>
        <w:rPr>
          <w:sz w:val="28"/>
          <w:szCs w:val="28"/>
          <w:vertAlign w:val="subscript"/>
        </w:rPr>
        <w:t xml:space="preserve">ом </w:t>
      </w:r>
      <w:r>
        <w:rPr>
          <w:sz w:val="28"/>
          <w:szCs w:val="28"/>
        </w:rPr>
        <w:t>х 0,3 + Э</w:t>
      </w:r>
      <w:r>
        <w:rPr>
          <w:sz w:val="28"/>
          <w:szCs w:val="28"/>
          <w:vertAlign w:val="subscript"/>
        </w:rPr>
        <w:t xml:space="preserve">ис </w:t>
      </w:r>
      <w:r>
        <w:rPr>
          <w:sz w:val="28"/>
          <w:szCs w:val="28"/>
        </w:rPr>
        <w:t>х 0,2</w:t>
      </w:r>
    </w:p>
    <w:p>
      <w:pPr>
        <w:pStyle w:val="NormalWeb"/>
        <w:spacing w:before="280" w:after="280"/>
        <w:jc w:val="center"/>
        <w:rPr>
          <w:sz w:val="28"/>
          <w:szCs w:val="28"/>
        </w:rPr>
      </w:pPr>
      <w:r>
        <w:rPr>
          <w:sz w:val="28"/>
          <w:szCs w:val="28"/>
        </w:rPr>
        <w:t>УРпр= 1 х 0,5+1 х 0,3+1 х 0,2=1</w:t>
      </w:r>
    </w:p>
    <w:p>
      <w:pPr>
        <w:pStyle w:val="NormalWeb"/>
        <w:spacing w:before="280" w:after="28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="280" w:after="280"/>
        <w:jc w:val="both"/>
        <w:rPr>
          <w:sz w:val="28"/>
          <w:szCs w:val="28"/>
        </w:rPr>
      </w:pPr>
      <w:r>
        <w:rPr>
          <w:sz w:val="28"/>
          <w:szCs w:val="28"/>
        </w:rPr>
        <w:t>Уровень реализации муниципальной программы в отчетном году признается высоким.</w:t>
      </w:r>
    </w:p>
    <w:p>
      <w:pPr>
        <w:pStyle w:val="NormalWeb"/>
        <w:spacing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Autospacing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Раздел 7. Предложения по дальнейшей реализации муниципальной программы.</w:t>
      </w:r>
    </w:p>
    <w:p>
      <w:pPr>
        <w:pStyle w:val="NormalWeb"/>
        <w:spacing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>Основные мероприятия муниципальной программы в целом выполнены, уровень реализации муниципальной программы признан высоким.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>Для достижения ожидаемых результатов реализации муниципальной программы необходима ее дальнейшая реализация. Постановлением</w:t>
      </w:r>
      <w:r>
        <w:rPr>
          <w:kern w:val="2"/>
          <w:sz w:val="28"/>
          <w:szCs w:val="28"/>
        </w:rPr>
        <w:t xml:space="preserve"> Администрации Зеленовского сельского поселения от 30.12.2021 № 123 утвержден план реализации муниципальной программы на 2022 год.</w:t>
      </w:r>
    </w:p>
    <w:p>
      <w:pPr>
        <w:sectPr>
          <w:type w:val="nextPage"/>
          <w:pgSz w:w="11906" w:h="16838"/>
          <w:pgMar w:left="1134" w:right="850" w:header="0" w:top="1134" w:footer="0" w:bottom="1134" w:gutter="0"/>
          <w:pgNumType w:fmt="decimal"/>
          <w:formProt w:val="false"/>
          <w:textDirection w:val="lrTb"/>
          <w:docGrid w:type="default" w:linePitch="360" w:charSpace="0"/>
        </w:sectPr>
        <w:pStyle w:val="Normal"/>
        <w:widowControl w:val="false"/>
        <w:numPr>
          <w:ilvl w:val="0"/>
          <w:numId w:val="0"/>
        </w:numPr>
        <w:ind w:firstLine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Решением Собрания депутатов Зеленовского сельского поселения от 27.12.2021 № 18 «О бюджете Зеленовского сельского поселения Тарасовского района на 2022 год и на плановый период 2023 и 2024 годов» утверждены плановые ассигнования на реализацию основных мероприятий муниципальной программы в 2022-2024 годах.</w:t>
      </w:r>
    </w:p>
    <w:p>
      <w:pPr>
        <w:pStyle w:val="NormalWeb"/>
        <w:spacing w:beforeAutospacing="0" w:before="0" w:afterAutospacing="0" w:after="0"/>
        <w:jc w:val="right"/>
        <w:rPr>
          <w:sz w:val="28"/>
          <w:szCs w:val="28"/>
        </w:rPr>
      </w:pPr>
      <w:r>
        <w:rPr/>
        <w:t>Приложение №1</w:t>
      </w:r>
    </w:p>
    <w:p>
      <w:pPr>
        <w:pStyle w:val="NormalWeb"/>
        <w:spacing w:beforeAutospacing="0" w:before="0" w:afterAutospacing="0" w:after="0"/>
        <w:jc w:val="right"/>
        <w:rPr>
          <w:sz w:val="28"/>
          <w:szCs w:val="28"/>
        </w:rPr>
      </w:pPr>
      <w:r>
        <w:rPr/>
        <w:t xml:space="preserve">к отчету о реализации </w:t>
      </w:r>
    </w:p>
    <w:p>
      <w:pPr>
        <w:pStyle w:val="NormalWeb"/>
        <w:spacing w:beforeAutospacing="0" w:before="0" w:afterAutospacing="0" w:after="0"/>
        <w:jc w:val="right"/>
        <w:rPr>
          <w:sz w:val="28"/>
          <w:szCs w:val="28"/>
        </w:rPr>
      </w:pPr>
      <w:r>
        <w:rPr/>
        <w:t>муниципальной программы</w:t>
      </w:r>
    </w:p>
    <w:p>
      <w:pPr>
        <w:pStyle w:val="NormalWeb"/>
        <w:spacing w:beforeAutospacing="0" w:before="0" w:afterAutospacing="0" w:after="0"/>
        <w:jc w:val="right"/>
        <w:rPr>
          <w:sz w:val="28"/>
          <w:szCs w:val="28"/>
        </w:rPr>
      </w:pPr>
      <w:r>
        <w:rPr/>
        <w:t xml:space="preserve">Зеленовского сельского поселения </w:t>
      </w:r>
      <w:r>
        <w:rPr>
          <w:bCs/>
        </w:rPr>
        <w:t>«</w:t>
      </w:r>
      <w:r>
        <w:rPr/>
        <w:t>Развитие транспортной системы</w:t>
      </w:r>
      <w:r>
        <w:rPr>
          <w:bCs/>
        </w:rPr>
        <w:t>»</w:t>
      </w:r>
    </w:p>
    <w:p>
      <w:pPr>
        <w:pStyle w:val="NormalWeb"/>
        <w:spacing w:beforeAutospacing="0" w:before="0" w:afterAutospacing="0" w:after="0"/>
        <w:jc w:val="right"/>
        <w:rPr>
          <w:sz w:val="28"/>
          <w:szCs w:val="28"/>
        </w:rPr>
      </w:pPr>
      <w:r>
        <w:rPr>
          <w:bCs/>
        </w:rPr>
        <w:t>за 2021 год</w:t>
      </w:r>
    </w:p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выполнении основных мероприятий подпрограмм и </w:t>
      </w:r>
    </w:p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мероприятий ведомственных целевых программ, а также контрольных событий </w:t>
      </w:r>
      <w:r>
        <w:rPr>
          <w:rFonts w:eastAsia="Calibri"/>
          <w:sz w:val="28"/>
          <w:szCs w:val="28"/>
          <w:lang w:eastAsia="en-US"/>
        </w:rPr>
        <w:t>муниципальной</w:t>
      </w:r>
      <w:r>
        <w:rPr>
          <w:sz w:val="28"/>
          <w:szCs w:val="28"/>
        </w:rPr>
        <w:t xml:space="preserve"> программы </w:t>
      </w:r>
    </w:p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sz w:val="28"/>
          <w:szCs w:val="28"/>
        </w:rPr>
        <w:t>за 2021 г.</w:t>
      </w:r>
    </w:p>
    <w:tbl>
      <w:tblPr>
        <w:tblW w:w="15877" w:type="dxa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68"/>
        <w:gridCol w:w="2834"/>
        <w:gridCol w:w="1559"/>
        <w:gridCol w:w="851"/>
        <w:gridCol w:w="851"/>
        <w:gridCol w:w="851"/>
        <w:gridCol w:w="3544"/>
        <w:gridCol w:w="3402"/>
        <w:gridCol w:w="1415"/>
      </w:tblGrid>
      <w:tr>
        <w:trPr>
          <w:trHeight w:val="552" w:hRule="atLeast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№ </w:t>
            </w:r>
            <w:r>
              <w:rPr>
                <w:rFonts w:eastAsia="Calibri"/>
                <w:lang w:eastAsia="en-US"/>
              </w:rPr>
              <w:t>п/п</w:t>
            </w:r>
          </w:p>
        </w:tc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Номер и наименование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 xml:space="preserve">Ответственный </w:t>
              <w:br/>
              <w:t xml:space="preserve"> исполнитель, соисполнитель, участник  </w:t>
              <w:br/>
              <w:t>(должность/ ФИО)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Плановый срок окончания реализации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Фактический срок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Результаты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Причины не реализации/ реализации не в полном объеме</w:t>
            </w:r>
          </w:p>
        </w:tc>
      </w:tr>
      <w:tr>
        <w:trPr/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28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начала реализации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окончания реализации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запланированные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достигнутые</w:t>
            </w:r>
          </w:p>
        </w:tc>
        <w:tc>
          <w:tcPr>
            <w:tcW w:w="14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</w:p>
        </w:tc>
      </w:tr>
      <w:tr>
        <w:trPr>
          <w:trHeight w:val="1560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rPr>
                <w:sz w:val="28"/>
                <w:szCs w:val="28"/>
              </w:rPr>
            </w:pPr>
            <w:r>
              <w:rPr>
                <w:bCs/>
              </w:rPr>
              <w:t xml:space="preserve">Подпрограмма </w:t>
            </w:r>
            <w:r>
              <w:rPr>
                <w:kern w:val="2"/>
              </w:rPr>
              <w:t>«Развитие транспортной инфраструктуры «Зеленовского сельского поселения»</w:t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rFonts w:eastAsia="Calibri"/>
                <w:lang w:eastAsia="en-US"/>
              </w:rPr>
            </w:pPr>
            <w:r>
              <w:rPr>
                <w:kern w:val="2"/>
              </w:rPr>
              <w:t>Администрация Зеленовского сельского поселения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0"/>
              <w:rPr>
                <w:kern w:val="2"/>
              </w:rPr>
            </w:pPr>
            <w:r>
              <w:rPr>
                <w:kern w:val="2"/>
              </w:rPr>
              <w:t>улучшение транспортно-эксплуатационного состояния автомобильных дорог общего пользования Зеленовского сельского поселения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rFonts w:eastAsia="Arial Unicode MS"/>
                <w:lang w:eastAsia="en-US"/>
              </w:rPr>
              <w:t>безопасное, качественное и эффективное транспортное обслуживание населения Зеленовского сельского поселения.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0"/>
              <w:rPr>
                <w:kern w:val="2"/>
              </w:rPr>
            </w:pPr>
            <w:r>
              <w:rPr>
                <w:kern w:val="2"/>
              </w:rPr>
              <w:t>улучшение транспортно-эксплуатационного состояния автомобильных дорог общего пользования Зеленовского сельского поселения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rFonts w:eastAsia="Arial Unicode MS"/>
                <w:lang w:eastAsia="en-US"/>
              </w:rPr>
              <w:t>безопасное, качественное и эффективное транспортное обслуживание населения Зеленовского сельского поселения.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4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Основное        </w:t>
            </w:r>
          </w:p>
          <w:p>
            <w:pPr>
              <w:pStyle w:val="Normal"/>
              <w:widowControl w:val="fals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мероприятие 1.1 </w:t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Расходы на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40"/>
              <w:jc w:val="center"/>
              <w:rPr>
                <w:rFonts w:eastAsia="Calibri"/>
                <w:lang w:eastAsia="en-US"/>
              </w:rPr>
            </w:pPr>
            <w:r>
              <w:rPr>
                <w:kern w:val="2"/>
              </w:rPr>
              <w:t>Администрация Зеленовского сельского поселения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4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31.12.2021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4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01.01.2021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4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31.12.2021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0"/>
              <w:rPr>
                <w:kern w:val="2"/>
              </w:rPr>
            </w:pPr>
            <w:r>
              <w:rPr>
                <w:kern w:val="2"/>
              </w:rPr>
              <w:t>улучшение транспортно-эксплуатационного состояния автомобильных дорог общего пользования Зеленовского сельского поселения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rFonts w:eastAsia="Arial Unicode MS"/>
                <w:lang w:eastAsia="en-US"/>
              </w:rPr>
              <w:t>безопасное, качественное и эффективное транспортное обслуживание населения Зеленовского сельского поселения.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0"/>
              <w:rPr>
                <w:kern w:val="2"/>
              </w:rPr>
            </w:pPr>
            <w:r>
              <w:rPr>
                <w:kern w:val="2"/>
              </w:rPr>
              <w:t>улучшение транспортно-эксплуатационного состояния автомобильных дорог общего пользования Зеленовского сельского поселения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rFonts w:eastAsia="Arial Unicode MS"/>
                <w:lang w:eastAsia="en-US"/>
              </w:rPr>
              <w:t>безопасное, качественное и эффективное транспортное обслуживание населения Зеленовского сельского поселения.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4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</w:tr>
    </w:tbl>
    <w:p>
      <w:pPr>
        <w:sectPr>
          <w:type w:val="nextPage"/>
          <w:pgSz w:orient="landscape" w:w="16838" w:h="11906"/>
          <w:pgMar w:left="1134" w:right="1134" w:header="0" w:top="426" w:footer="0" w:bottom="142" w:gutter="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Web"/>
        <w:spacing w:beforeAutospacing="0" w:before="0" w:afterAutospacing="0" w:after="0"/>
        <w:jc w:val="right"/>
        <w:rPr>
          <w:sz w:val="28"/>
          <w:szCs w:val="28"/>
        </w:rPr>
      </w:pPr>
      <w:r>
        <w:rPr/>
        <w:t>Приложение № 2</w:t>
      </w:r>
    </w:p>
    <w:p>
      <w:pPr>
        <w:pStyle w:val="NormalWeb"/>
        <w:spacing w:beforeAutospacing="0" w:before="0" w:afterAutospacing="0" w:after="0"/>
        <w:jc w:val="right"/>
        <w:rPr>
          <w:sz w:val="28"/>
          <w:szCs w:val="28"/>
        </w:rPr>
      </w:pPr>
      <w:r>
        <w:rPr/>
        <w:t xml:space="preserve">к отчету о реализации </w:t>
      </w:r>
    </w:p>
    <w:p>
      <w:pPr>
        <w:pStyle w:val="NormalWeb"/>
        <w:spacing w:beforeAutospacing="0" w:before="0" w:afterAutospacing="0" w:after="0"/>
        <w:jc w:val="right"/>
        <w:rPr>
          <w:sz w:val="28"/>
          <w:szCs w:val="28"/>
        </w:rPr>
      </w:pPr>
      <w:r>
        <w:rPr/>
        <w:t>муниципальной программы</w:t>
      </w:r>
    </w:p>
    <w:p>
      <w:pPr>
        <w:pStyle w:val="NormalWeb"/>
        <w:spacing w:beforeAutospacing="0" w:before="0" w:afterAutospacing="0" w:after="0"/>
        <w:jc w:val="right"/>
        <w:rPr>
          <w:sz w:val="28"/>
          <w:szCs w:val="28"/>
        </w:rPr>
      </w:pPr>
      <w:r>
        <w:rPr/>
        <w:t xml:space="preserve">Зеленовского сельского поселения </w:t>
      </w:r>
    </w:p>
    <w:p>
      <w:pPr>
        <w:pStyle w:val="NormalWeb"/>
        <w:spacing w:beforeAutospacing="0" w:before="0" w:afterAutospacing="0" w:after="0"/>
        <w:jc w:val="right"/>
        <w:rPr>
          <w:sz w:val="28"/>
          <w:szCs w:val="28"/>
        </w:rPr>
      </w:pPr>
      <w:r>
        <w:rPr>
          <w:bCs/>
        </w:rPr>
        <w:t>«Развитие транспортной системы»</w:t>
      </w:r>
    </w:p>
    <w:p>
      <w:pPr>
        <w:pStyle w:val="NormalWeb"/>
        <w:spacing w:beforeAutospacing="0" w:before="0" w:afterAutospacing="0" w:after="0"/>
        <w:jc w:val="right"/>
        <w:rPr>
          <w:sz w:val="28"/>
          <w:szCs w:val="28"/>
        </w:rPr>
      </w:pPr>
      <w:r>
        <w:rPr>
          <w:bCs/>
        </w:rPr>
        <w:t>за 2021 год</w:t>
      </w:r>
    </w:p>
    <w:p>
      <w:pPr>
        <w:pStyle w:val="Normal"/>
        <w:widowControl w:val="false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widowControl w:val="false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СВЕДЕНИЯ</w:t>
      </w:r>
    </w:p>
    <w:p>
      <w:pPr>
        <w:pStyle w:val="Normal"/>
        <w:widowControl w:val="false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об использовании бюджетных ассигнований и внебюджетных средств на реализацию </w:t>
      </w:r>
    </w:p>
    <w:p>
      <w:pPr>
        <w:pStyle w:val="Normal"/>
        <w:widowControl w:val="false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муниципальной программы за 2021 г.</w:t>
      </w:r>
    </w:p>
    <w:p>
      <w:pPr>
        <w:pStyle w:val="Normal"/>
        <w:widowControl w:val="false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tbl>
      <w:tblPr>
        <w:tblW w:w="13042" w:type="dxa"/>
        <w:jc w:val="left"/>
        <w:tblInd w:w="-209" w:type="dxa"/>
        <w:tblLayout w:type="fixed"/>
        <w:tblCellMar>
          <w:top w:w="0" w:type="dxa"/>
          <w:left w:w="75" w:type="dxa"/>
          <w:bottom w:w="0" w:type="dxa"/>
          <w:right w:w="75" w:type="dxa"/>
        </w:tblCellMar>
        <w:tblLook w:val="0000"/>
      </w:tblPr>
      <w:tblGrid>
        <w:gridCol w:w="3685"/>
        <w:gridCol w:w="4111"/>
        <w:gridCol w:w="1135"/>
        <w:gridCol w:w="1417"/>
        <w:gridCol w:w="2694"/>
      </w:tblGrid>
      <w:tr>
        <w:trPr>
          <w:trHeight w:val="305" w:hRule="atLeast"/>
        </w:trPr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 xml:space="preserve">Наименование </w:t>
            </w:r>
            <w:r>
              <w:rPr>
                <w:rFonts w:cs="Calibri"/>
              </w:rPr>
              <w:t>муниципальной</w:t>
            </w:r>
            <w:r>
              <w:rPr/>
              <w:t xml:space="preserve"> программы, подпрограммы, основного мероприятия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Источники финансирования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Объем расходов (тыс. рублей), предусмотренных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 xml:space="preserve">Фактические </w:t>
              <w:br/>
              <w:t>расходы (тыс. рублей),</w:t>
            </w:r>
          </w:p>
        </w:tc>
      </w:tr>
      <w:tr>
        <w:trPr>
          <w:trHeight w:val="1178" w:hRule="atLeast"/>
        </w:trPr>
        <w:tc>
          <w:tcPr>
            <w:tcW w:w="36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411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rFonts w:cs="Calibri"/>
              </w:rPr>
              <w:t>муниципальной</w:t>
            </w:r>
            <w:r>
              <w:rPr/>
              <w:t xml:space="preserve"> программой </w:t>
            </w:r>
          </w:p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сводной бюджетной росписью</w:t>
            </w:r>
          </w:p>
        </w:tc>
        <w:tc>
          <w:tcPr>
            <w:tcW w:w="26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</w:r>
          </w:p>
        </w:tc>
      </w:tr>
    </w:tbl>
    <w:p>
      <w:pPr>
        <w:pStyle w:val="Normal"/>
        <w:widowControl w:val="false"/>
        <w:jc w:val="center"/>
        <w:rPr>
          <w:rFonts w:eastAsia="Calibri"/>
          <w:sz w:val="4"/>
          <w:szCs w:val="4"/>
          <w:lang w:eastAsia="en-US"/>
        </w:rPr>
      </w:pPr>
      <w:r>
        <w:rPr>
          <w:rFonts w:eastAsia="Calibri"/>
          <w:sz w:val="4"/>
          <w:szCs w:val="4"/>
          <w:lang w:eastAsia="en-US"/>
        </w:rPr>
      </w:r>
    </w:p>
    <w:p>
      <w:pPr>
        <w:sectPr>
          <w:type w:val="continuous"/>
          <w:pgSz w:orient="landscape" w:w="16838" w:h="11906"/>
          <w:pgMar w:left="1134" w:right="1134" w:header="0" w:top="426" w:footer="0" w:bottom="142" w:gutter="0"/>
          <w:formProt w:val="false"/>
          <w:textDirection w:val="lrTb"/>
          <w:docGrid w:type="default" w:linePitch="360" w:charSpace="0"/>
        </w:sectPr>
      </w:pPr>
    </w:p>
    <w:tbl>
      <w:tblPr>
        <w:tblW w:w="13046" w:type="dxa"/>
        <w:jc w:val="left"/>
        <w:tblInd w:w="-213" w:type="dxa"/>
        <w:tblLayout w:type="fixed"/>
        <w:tblCellMar>
          <w:top w:w="0" w:type="dxa"/>
          <w:left w:w="75" w:type="dxa"/>
          <w:bottom w:w="0" w:type="dxa"/>
          <w:right w:w="75" w:type="dxa"/>
        </w:tblCellMar>
        <w:tblLook w:val="0000"/>
      </w:tblPr>
      <w:tblGrid>
        <w:gridCol w:w="3689"/>
        <w:gridCol w:w="4112"/>
        <w:gridCol w:w="1134"/>
        <w:gridCol w:w="1418"/>
        <w:gridCol w:w="2693"/>
      </w:tblGrid>
      <w:tr>
        <w:trPr>
          <w:tblHeader w:val="true"/>
        </w:trPr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5</w:t>
            </w:r>
          </w:p>
        </w:tc>
      </w:tr>
      <w:tr>
        <w:trPr>
          <w:trHeight w:val="320" w:hRule="atLeast"/>
        </w:trPr>
        <w:tc>
          <w:tcPr>
            <w:tcW w:w="368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rFonts w:cs="Calibri"/>
              </w:rPr>
              <w:t>Муниципальная программа Зеленовского сельского поселения «Развитие транспортной системы»</w:t>
            </w:r>
          </w:p>
        </w:tc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 xml:space="preserve"> </w:t>
            </w:r>
            <w:r>
              <w:rPr/>
              <w:t>823,5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 xml:space="preserve"> </w:t>
            </w:r>
            <w:r>
              <w:rPr/>
              <w:t>823,5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 xml:space="preserve">              </w:t>
            </w:r>
            <w:r>
              <w:rPr/>
              <w:t>822,630</w:t>
            </w:r>
          </w:p>
        </w:tc>
      </w:tr>
      <w:tr>
        <w:trPr>
          <w:trHeight w:val="320" w:hRule="atLeast"/>
        </w:trPr>
        <w:tc>
          <w:tcPr>
            <w:tcW w:w="368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Calibri"/>
              </w:rPr>
            </w:pPr>
            <w:r>
              <w:rPr>
                <w:rFonts w:cs="Calibri"/>
              </w:rPr>
            </w:r>
          </w:p>
        </w:tc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</w:tr>
      <w:tr>
        <w:trPr>
          <w:trHeight w:val="309" w:hRule="atLeast"/>
        </w:trPr>
        <w:tc>
          <w:tcPr>
            <w:tcW w:w="368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</w:tr>
      <w:tr>
        <w:trPr>
          <w:trHeight w:val="387" w:hRule="atLeast"/>
        </w:trPr>
        <w:tc>
          <w:tcPr>
            <w:tcW w:w="368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безвозмездные поступления в местный бюджет,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823,5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823,5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822,630</w:t>
            </w:r>
          </w:p>
        </w:tc>
      </w:tr>
      <w:tr>
        <w:trPr>
          <w:trHeight w:val="317" w:hRule="atLeast"/>
        </w:trPr>
        <w:tc>
          <w:tcPr>
            <w:tcW w:w="368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i/>
                <w:i/>
                <w:iCs/>
                <w:color w:val="000000"/>
              </w:rPr>
            </w:pPr>
            <w:r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</w:r>
          </w:p>
        </w:tc>
      </w:tr>
      <w:tr>
        <w:trPr>
          <w:trHeight w:val="226" w:hRule="atLeast"/>
        </w:trPr>
        <w:tc>
          <w:tcPr>
            <w:tcW w:w="368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- федерального бюджета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</w:tr>
      <w:tr>
        <w:trPr>
          <w:trHeight w:val="403" w:hRule="atLeast"/>
        </w:trPr>
        <w:tc>
          <w:tcPr>
            <w:tcW w:w="368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- Фонда содействия реформированию ЖКХ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</w:tr>
      <w:tr>
        <w:trPr>
          <w:trHeight w:val="403" w:hRule="atLeast"/>
        </w:trPr>
        <w:tc>
          <w:tcPr>
            <w:tcW w:w="368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- Федерального фонда обязательного медицинского страхования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</w:tr>
      <w:tr>
        <w:trPr>
          <w:trHeight w:val="403" w:hRule="atLeast"/>
        </w:trPr>
        <w:tc>
          <w:tcPr>
            <w:tcW w:w="368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 районного бюджета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823,5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823,5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822,5</w:t>
            </w:r>
          </w:p>
        </w:tc>
      </w:tr>
      <w:tr>
        <w:trPr>
          <w:trHeight w:val="260" w:hRule="atLeast"/>
        </w:trPr>
        <w:tc>
          <w:tcPr>
            <w:tcW w:w="368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 xml:space="preserve">0 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 xml:space="preserve">           </w:t>
            </w:r>
            <w:r>
              <w:rPr/>
              <w:t>0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 xml:space="preserve">                    </w:t>
            </w:r>
            <w:r>
              <w:rPr/>
              <w:t xml:space="preserve">0             </w:t>
            </w:r>
          </w:p>
        </w:tc>
      </w:tr>
      <w:tr>
        <w:trPr>
          <w:trHeight w:val="279" w:hRule="atLeast"/>
        </w:trPr>
        <w:tc>
          <w:tcPr>
            <w:tcW w:w="36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Х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</w:tr>
      <w:tr>
        <w:trPr>
          <w:trHeight w:val="320" w:hRule="atLeast"/>
        </w:trPr>
        <w:tc>
          <w:tcPr>
            <w:tcW w:w="3689" w:type="dxa"/>
            <w:vMerge w:val="restart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hd w:val="clear" w:color="auto" w:fill="FFFFFF"/>
              <w:suppressAutoHyphens w:val="true"/>
              <w:spacing w:before="120" w:after="280"/>
              <w:rPr>
                <w:kern w:val="2"/>
              </w:rPr>
            </w:pPr>
            <w:r>
              <w:rPr>
                <w:kern w:val="2"/>
              </w:rPr>
              <w:t>Подпрограмма 1</w:t>
            </w:r>
          </w:p>
          <w:p>
            <w:pPr>
              <w:pStyle w:val="Normal"/>
              <w:widowControl w:val="false"/>
              <w:suppressLineNumbers/>
              <w:shd w:val="clear" w:color="auto" w:fill="FFFFFF"/>
              <w:suppressAutoHyphens w:val="true"/>
              <w:spacing w:before="120" w:after="280"/>
              <w:rPr>
                <w:kern w:val="2"/>
              </w:rPr>
            </w:pPr>
            <w:r>
              <w:rPr>
                <w:kern w:val="2"/>
              </w:rPr>
              <w:t xml:space="preserve"> </w:t>
            </w:r>
            <w:r>
              <w:rPr>
                <w:kern w:val="2"/>
              </w:rPr>
              <w:t>«Развитие транспортной инфраструктуры «Зеленовского сельского поселения»</w:t>
            </w:r>
          </w:p>
          <w:p>
            <w:pPr>
              <w:pStyle w:val="Normal"/>
              <w:widowControl w:val="false"/>
              <w:spacing w:lineRule="auto" w:line="276" w:before="0" w:after="20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 xml:space="preserve"> </w:t>
            </w:r>
            <w:r>
              <w:rPr/>
              <w:t>823,5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 xml:space="preserve"> </w:t>
            </w:r>
            <w:r>
              <w:rPr/>
              <w:t>823,5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 xml:space="preserve">             </w:t>
            </w:r>
            <w:r>
              <w:rPr/>
              <w:t>822,630</w:t>
            </w:r>
          </w:p>
        </w:tc>
      </w:tr>
      <w:tr>
        <w:trPr>
          <w:trHeight w:val="320" w:hRule="atLeast"/>
        </w:trPr>
        <w:tc>
          <w:tcPr>
            <w:tcW w:w="368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</w:tr>
      <w:tr>
        <w:trPr>
          <w:trHeight w:val="248" w:hRule="atLeast"/>
        </w:trPr>
        <w:tc>
          <w:tcPr>
            <w:tcW w:w="368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</w:tr>
      <w:tr>
        <w:trPr>
          <w:trHeight w:val="367" w:hRule="atLeast"/>
        </w:trPr>
        <w:tc>
          <w:tcPr>
            <w:tcW w:w="368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безвозмездные поступления в местный бюджет,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823,5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823,5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822,630</w:t>
            </w:r>
          </w:p>
        </w:tc>
      </w:tr>
      <w:tr>
        <w:trPr>
          <w:trHeight w:val="334" w:hRule="atLeast"/>
        </w:trPr>
        <w:tc>
          <w:tcPr>
            <w:tcW w:w="368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i/>
                <w:i/>
                <w:iCs/>
                <w:color w:val="000000"/>
              </w:rPr>
            </w:pPr>
            <w:r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</w:r>
          </w:p>
        </w:tc>
      </w:tr>
      <w:tr>
        <w:trPr>
          <w:trHeight w:val="392" w:hRule="atLeast"/>
        </w:trPr>
        <w:tc>
          <w:tcPr>
            <w:tcW w:w="368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- федерального бюджета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</w:tr>
      <w:tr>
        <w:trPr>
          <w:trHeight w:val="392" w:hRule="atLeast"/>
        </w:trPr>
        <w:tc>
          <w:tcPr>
            <w:tcW w:w="368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- Фонда содействия реформированию ЖКХ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</w:tr>
      <w:tr>
        <w:trPr>
          <w:trHeight w:val="392" w:hRule="atLeast"/>
        </w:trPr>
        <w:tc>
          <w:tcPr>
            <w:tcW w:w="368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- Федерального фонда обязательного медицинского страхования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</w:tr>
      <w:tr>
        <w:trPr>
          <w:trHeight w:val="392" w:hRule="atLeast"/>
        </w:trPr>
        <w:tc>
          <w:tcPr>
            <w:tcW w:w="36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 районного бюджета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823,500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823,500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822,630</w:t>
            </w:r>
          </w:p>
        </w:tc>
      </w:tr>
      <w:tr>
        <w:trPr>
          <w:trHeight w:val="257" w:hRule="atLeast"/>
        </w:trPr>
        <w:tc>
          <w:tcPr>
            <w:tcW w:w="36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 xml:space="preserve">        </w:t>
            </w:r>
            <w:r>
              <w:rPr/>
              <w:t>0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center" w:pos="1271" w:leader="none"/>
              </w:tabs>
              <w:rPr>
                <w:sz w:val="28"/>
                <w:szCs w:val="28"/>
              </w:rPr>
            </w:pPr>
            <w:r>
              <w:rPr/>
              <w:t xml:space="preserve">  </w:t>
            </w:r>
            <w:r>
              <w:rPr/>
              <w:tab/>
              <w:t>0</w:t>
            </w:r>
          </w:p>
        </w:tc>
      </w:tr>
      <w:tr>
        <w:trPr>
          <w:trHeight w:val="262" w:hRule="atLeast"/>
        </w:trPr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200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Х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 xml:space="preserve"> </w:t>
            </w:r>
          </w:p>
        </w:tc>
      </w:tr>
      <w:tr>
        <w:trPr>
          <w:trHeight w:val="262" w:hRule="atLeast"/>
        </w:trPr>
        <w:tc>
          <w:tcPr>
            <w:tcW w:w="36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 xml:space="preserve">Основное        </w:t>
            </w:r>
          </w:p>
          <w:p>
            <w:pPr>
              <w:pStyle w:val="Normal"/>
              <w:widowControl w:val="false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 xml:space="preserve">мероприятие 1.1 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rFonts w:eastAsia="Calibri"/>
                <w:bCs/>
                <w:lang w:eastAsia="en-US"/>
              </w:rPr>
              <w:t>Расходы на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 xml:space="preserve"> </w:t>
            </w:r>
            <w:r>
              <w:rPr/>
              <w:t>823,5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 xml:space="preserve"> </w:t>
            </w:r>
            <w:r>
              <w:rPr/>
              <w:t>823,5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 xml:space="preserve"> </w:t>
            </w:r>
            <w:r>
              <w:rPr/>
              <w:t>822,630</w:t>
            </w:r>
          </w:p>
        </w:tc>
      </w:tr>
      <w:tr>
        <w:trPr>
          <w:trHeight w:val="262" w:hRule="atLeast"/>
        </w:trPr>
        <w:tc>
          <w:tcPr>
            <w:tcW w:w="368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</w:tr>
      <w:tr>
        <w:trPr>
          <w:trHeight w:val="262" w:hRule="atLeast"/>
        </w:trPr>
        <w:tc>
          <w:tcPr>
            <w:tcW w:w="368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</w:tr>
      <w:tr>
        <w:trPr>
          <w:trHeight w:val="262" w:hRule="atLeast"/>
        </w:trPr>
        <w:tc>
          <w:tcPr>
            <w:tcW w:w="368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 xml:space="preserve">безвозмездные поступления в местный бюджет,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823,5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823,5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822,630</w:t>
            </w:r>
          </w:p>
        </w:tc>
      </w:tr>
      <w:tr>
        <w:trPr>
          <w:trHeight w:val="301" w:hRule="atLeast"/>
        </w:trPr>
        <w:tc>
          <w:tcPr>
            <w:tcW w:w="368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в том числе за счет средств: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</w:r>
          </w:p>
        </w:tc>
      </w:tr>
      <w:tr>
        <w:trPr>
          <w:trHeight w:val="262" w:hRule="atLeast"/>
        </w:trPr>
        <w:tc>
          <w:tcPr>
            <w:tcW w:w="368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- федерального бюджета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</w:tr>
      <w:tr>
        <w:trPr>
          <w:trHeight w:val="262" w:hRule="atLeast"/>
        </w:trPr>
        <w:tc>
          <w:tcPr>
            <w:tcW w:w="368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- Фонда содействия реформированию ЖКХ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</w:tr>
      <w:tr>
        <w:trPr>
          <w:trHeight w:val="262" w:hRule="atLeast"/>
        </w:trPr>
        <w:tc>
          <w:tcPr>
            <w:tcW w:w="368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- Федерального фонда обязательного медицинского страхования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</w:tr>
      <w:tr>
        <w:trPr>
          <w:trHeight w:val="262" w:hRule="atLeast"/>
        </w:trPr>
        <w:tc>
          <w:tcPr>
            <w:tcW w:w="368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 районного бюджета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823,5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823,5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822,630</w:t>
            </w:r>
          </w:p>
        </w:tc>
      </w:tr>
      <w:tr>
        <w:trPr>
          <w:trHeight w:val="262" w:hRule="atLeast"/>
        </w:trPr>
        <w:tc>
          <w:tcPr>
            <w:tcW w:w="368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 xml:space="preserve">0 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 xml:space="preserve">         </w:t>
            </w:r>
            <w:r>
              <w:rPr/>
              <w:t>0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center" w:pos="1271" w:leader="none"/>
              </w:tabs>
              <w:rPr>
                <w:sz w:val="28"/>
                <w:szCs w:val="28"/>
              </w:rPr>
            </w:pPr>
            <w:r>
              <w:rPr/>
              <w:t xml:space="preserve">  </w:t>
            </w:r>
            <w:r>
              <w:rPr/>
              <w:tab/>
              <w:t>0</w:t>
            </w:r>
          </w:p>
        </w:tc>
      </w:tr>
      <w:tr>
        <w:trPr>
          <w:trHeight w:val="262" w:hRule="atLeast"/>
        </w:trPr>
        <w:tc>
          <w:tcPr>
            <w:tcW w:w="36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Х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</w:tr>
    </w:tbl>
    <w:p>
      <w:pPr>
        <w:sectPr>
          <w:type w:val="continuous"/>
          <w:pgSz w:orient="landscape" w:w="16838" w:h="11906"/>
          <w:pgMar w:left="1134" w:right="1134" w:header="0" w:top="426" w:footer="0" w:bottom="142" w:gutter="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Web"/>
        <w:spacing w:beforeAutospacing="0" w:before="0" w:afterAutospacing="0" w:after="0"/>
        <w:jc w:val="right"/>
        <w:rPr>
          <w:sz w:val="28"/>
          <w:szCs w:val="28"/>
        </w:rPr>
      </w:pPr>
      <w:r>
        <w:rPr/>
        <w:t>Приложение № 3</w:t>
      </w:r>
    </w:p>
    <w:p>
      <w:pPr>
        <w:pStyle w:val="NormalWeb"/>
        <w:spacing w:beforeAutospacing="0" w:before="0" w:afterAutospacing="0" w:after="0"/>
        <w:jc w:val="right"/>
        <w:rPr>
          <w:sz w:val="28"/>
          <w:szCs w:val="28"/>
        </w:rPr>
      </w:pPr>
      <w:r>
        <w:rPr/>
        <w:t xml:space="preserve">к отчету о реализации </w:t>
      </w:r>
    </w:p>
    <w:p>
      <w:pPr>
        <w:pStyle w:val="NormalWeb"/>
        <w:spacing w:beforeAutospacing="0" w:before="0" w:afterAutospacing="0" w:after="0"/>
        <w:jc w:val="right"/>
        <w:rPr>
          <w:sz w:val="28"/>
          <w:szCs w:val="28"/>
        </w:rPr>
      </w:pPr>
      <w:r>
        <w:rPr/>
        <w:t>муниципальной программы</w:t>
      </w:r>
    </w:p>
    <w:p>
      <w:pPr>
        <w:pStyle w:val="NormalWeb"/>
        <w:spacing w:beforeAutospacing="0" w:before="0" w:afterAutospacing="0" w:after="0"/>
        <w:jc w:val="right"/>
        <w:rPr>
          <w:sz w:val="28"/>
          <w:szCs w:val="28"/>
        </w:rPr>
      </w:pPr>
      <w:r>
        <w:rPr/>
        <w:t xml:space="preserve">Зеленовского сельского поселения </w:t>
      </w:r>
    </w:p>
    <w:p>
      <w:pPr>
        <w:pStyle w:val="NormalWeb"/>
        <w:spacing w:beforeAutospacing="0" w:before="0" w:afterAutospacing="0" w:after="0"/>
        <w:jc w:val="right"/>
        <w:rPr>
          <w:sz w:val="28"/>
          <w:szCs w:val="28"/>
        </w:rPr>
      </w:pPr>
      <w:r>
        <w:rPr>
          <w:bCs/>
        </w:rPr>
        <w:t>«</w:t>
      </w:r>
      <w:r>
        <w:rPr/>
        <w:t>Развитие транспортной системы</w:t>
      </w:r>
      <w:r>
        <w:rPr>
          <w:bCs/>
        </w:rPr>
        <w:t>»</w:t>
      </w:r>
      <w:r>
        <w:rPr/>
        <w:t xml:space="preserve"> </w:t>
      </w:r>
      <w:r>
        <w:rPr>
          <w:bCs/>
        </w:rPr>
        <w:t>за 2021 год</w:t>
      </w:r>
    </w:p>
    <w:p>
      <w:pPr>
        <w:pStyle w:val="Normal"/>
        <w:widowControl w:val="false"/>
        <w:shd w:val="clear" w:color="auto" w:fill="FFFFFF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</w:t>
      </w:r>
      <w:r>
        <w:rPr>
          <w:rFonts w:eastAsia="Calibri"/>
          <w:sz w:val="28"/>
          <w:szCs w:val="28"/>
          <w:lang w:eastAsia="en-US"/>
        </w:rPr>
        <w:t>СВЕДЕНИЯ</w:t>
      </w:r>
    </w:p>
    <w:p>
      <w:pPr>
        <w:pStyle w:val="Normal"/>
        <w:widowControl w:val="false"/>
        <w:shd w:val="clear" w:color="auto" w:fill="FFFFFF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 достижении значений показателей (индикаторов)</w:t>
      </w:r>
    </w:p>
    <w:tbl>
      <w:tblPr>
        <w:tblW w:w="15307" w:type="dxa"/>
        <w:jc w:val="center"/>
        <w:tblInd w:w="0" w:type="dxa"/>
        <w:tblLayout w:type="fixed"/>
        <w:tblCellMar>
          <w:top w:w="0" w:type="dxa"/>
          <w:left w:w="75" w:type="dxa"/>
          <w:bottom w:w="0" w:type="dxa"/>
          <w:right w:w="75" w:type="dxa"/>
        </w:tblCellMar>
        <w:tblLook w:val="0000"/>
      </w:tblPr>
      <w:tblGrid>
        <w:gridCol w:w="626"/>
        <w:gridCol w:w="6744"/>
        <w:gridCol w:w="851"/>
        <w:gridCol w:w="1273"/>
        <w:gridCol w:w="1560"/>
        <w:gridCol w:w="1984"/>
        <w:gridCol w:w="2268"/>
      </w:tblGrid>
      <w:tr>
        <w:trPr>
          <w:trHeight w:val="832" w:hRule="atLeast"/>
        </w:trPr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6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/>
              <w:t xml:space="preserve">Номер и наименование </w:t>
            </w:r>
          </w:p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/>
              <w:t>Единица</w:t>
            </w:r>
          </w:p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/>
              <w:t>измерения</w:t>
            </w:r>
          </w:p>
        </w:tc>
        <w:tc>
          <w:tcPr>
            <w:tcW w:w="48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/>
              <w:t xml:space="preserve">Значения показателей (индикаторов) </w:t>
              <w:br/>
            </w:r>
            <w:r>
              <w:rPr>
                <w:rFonts w:cs="Calibri"/>
              </w:rPr>
              <w:t>муниципальной</w:t>
            </w:r>
            <w:r>
              <w:rPr/>
              <w:t xml:space="preserve"> программы,     </w:t>
              <w:br/>
              <w:t xml:space="preserve">подпрограммы </w:t>
            </w:r>
            <w:r>
              <w:rPr>
                <w:rFonts w:cs="Calibri"/>
              </w:rPr>
              <w:t>муниципальной</w:t>
            </w:r>
            <w:r>
              <w:rPr/>
              <w:t xml:space="preserve"> программы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/>
              <w:t xml:space="preserve">Обоснование отклонений  </w:t>
              <w:br/>
              <w:t xml:space="preserve"> значений показателя    </w:t>
              <w:br/>
              <w:t xml:space="preserve"> (индикатора) на конец   </w:t>
              <w:br/>
              <w:t xml:space="preserve"> отчетного года       </w:t>
              <w:br/>
              <w:t>(при наличии)</w:t>
            </w:r>
          </w:p>
        </w:tc>
      </w:tr>
      <w:tr>
        <w:trPr>
          <w:trHeight w:val="145" w:hRule="atLeast"/>
        </w:trPr>
        <w:tc>
          <w:tcPr>
            <w:tcW w:w="6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67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8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2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/>
              <w:t>год,</w:t>
            </w:r>
          </w:p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/>
              <w:t xml:space="preserve">предшествующий </w:t>
              <w:br/>
              <w:t xml:space="preserve">отчетному </w:t>
            </w:r>
          </w:p>
        </w:tc>
        <w:tc>
          <w:tcPr>
            <w:tcW w:w="35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/>
              <w:t>отчетный год</w:t>
            </w:r>
          </w:p>
        </w:tc>
        <w:tc>
          <w:tcPr>
            <w:tcW w:w="226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rPr>
                <w:sz w:val="28"/>
                <w:szCs w:val="28"/>
              </w:rPr>
            </w:pPr>
            <w:r>
              <w:rPr/>
            </w:r>
          </w:p>
        </w:tc>
      </w:tr>
      <w:tr>
        <w:trPr>
          <w:trHeight w:val="145" w:hRule="atLeast"/>
        </w:trPr>
        <w:tc>
          <w:tcPr>
            <w:tcW w:w="6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67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8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27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/>
              <w:t>план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/>
              <w:t>факт</w:t>
            </w:r>
          </w:p>
        </w:tc>
        <w:tc>
          <w:tcPr>
            <w:tcW w:w="226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rPr>
                <w:sz w:val="28"/>
                <w:szCs w:val="28"/>
              </w:rPr>
            </w:pPr>
            <w:r>
              <w:rPr/>
            </w:r>
          </w:p>
        </w:tc>
      </w:tr>
      <w:tr>
        <w:trPr>
          <w:trHeight w:val="272" w:hRule="atLeast"/>
        </w:trPr>
        <w:tc>
          <w:tcPr>
            <w:tcW w:w="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/>
              <w:t>1</w:t>
            </w:r>
          </w:p>
        </w:tc>
        <w:tc>
          <w:tcPr>
            <w:tcW w:w="6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/>
              <w:t>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/>
              <w:t>3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/>
              <w:t>4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/>
              <w:t>5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/>
              <w:t>6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/>
              <w:t>7</w:t>
            </w:r>
          </w:p>
        </w:tc>
      </w:tr>
      <w:tr>
        <w:trPr>
          <w:trHeight w:val="316" w:hRule="atLeast"/>
        </w:trPr>
        <w:tc>
          <w:tcPr>
            <w:tcW w:w="1530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rFonts w:cs="Calibri"/>
              </w:rPr>
              <w:t>Муниципальная программа Зеленовского сельского поселения «Развитие транспортной системы»</w:t>
            </w:r>
          </w:p>
        </w:tc>
      </w:tr>
      <w:tr>
        <w:trPr>
          <w:trHeight w:val="316" w:hRule="atLeast"/>
        </w:trPr>
        <w:tc>
          <w:tcPr>
            <w:tcW w:w="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/>
              <w:t>1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 xml:space="preserve">Показатель 1.1. 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/>
              <w:t>протяженность сети автомобильных дорог общего пользования местного значения на территории Зеленовского сельского поселения;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rPr>
                <w:sz w:val="28"/>
                <w:szCs w:val="28"/>
              </w:rPr>
            </w:pPr>
            <w:r>
              <w:rPr/>
              <w:t>км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14,2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14,2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rPr>
                <w:sz w:val="28"/>
                <w:szCs w:val="28"/>
              </w:rPr>
            </w:pPr>
            <w:r>
              <w:rPr/>
              <w:t>14,2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rPr>
                <w:sz w:val="28"/>
                <w:szCs w:val="28"/>
              </w:rPr>
            </w:pPr>
            <w:r>
              <w:rPr/>
              <w:t>-</w:t>
            </w:r>
          </w:p>
        </w:tc>
      </w:tr>
      <w:tr>
        <w:trPr>
          <w:trHeight w:val="1248" w:hRule="atLeast"/>
        </w:trPr>
        <w:tc>
          <w:tcPr>
            <w:tcW w:w="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 xml:space="preserve">Показатель 1.2. </w:t>
            </w:r>
          </w:p>
          <w:p>
            <w:pPr>
              <w:pStyle w:val="Normal"/>
              <w:widowControl w:val="false"/>
              <w:shd w:val="clear" w:color="auto" w:fill="FFFFFF"/>
              <w:rPr>
                <w:sz w:val="28"/>
                <w:szCs w:val="28"/>
              </w:rPr>
            </w:pPr>
            <w:r>
              <w:rPr/>
              <w:t>общая протяженность автомобильных дорог общего пользования местного значения, соответствующих нормативным требованиям к транспортно-эксплуатационным показателям на 31 декабря отчетного года;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rPr>
                <w:sz w:val="28"/>
                <w:szCs w:val="28"/>
              </w:rPr>
            </w:pPr>
            <w:r>
              <w:rPr/>
              <w:t>км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rPr>
                <w:sz w:val="28"/>
                <w:szCs w:val="28"/>
              </w:rPr>
            </w:pPr>
            <w:r>
              <w:rPr/>
              <w:t>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rPr>
                <w:sz w:val="28"/>
                <w:szCs w:val="28"/>
              </w:rPr>
            </w:pPr>
            <w:r>
              <w:rPr/>
              <w:t>-</w:t>
            </w:r>
          </w:p>
        </w:tc>
      </w:tr>
      <w:tr>
        <w:trPr>
          <w:trHeight w:val="120" w:hRule="atLeast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 xml:space="preserve">Показатель 1.2. </w:t>
            </w:r>
          </w:p>
          <w:p>
            <w:pPr>
              <w:pStyle w:val="Normal"/>
              <w:widowControl w:val="false"/>
              <w:shd w:val="clear" w:color="auto" w:fill="FFFFFF"/>
              <w:rPr>
                <w:rFonts w:cs="Calibri"/>
                <w:bCs/>
              </w:rPr>
            </w:pPr>
            <w:r>
              <w:rPr>
                <w:rFonts w:eastAsia="Calibri"/>
                <w:lang w:eastAsia="en-US"/>
              </w:rPr>
              <w:t>доля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 на 31 декабря отчетного года.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rPr>
                <w:sz w:val="28"/>
                <w:szCs w:val="28"/>
              </w:rPr>
            </w:pPr>
            <w:r>
              <w:rPr/>
              <w:t>%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 xml:space="preserve"> </w:t>
            </w:r>
            <w:r>
              <w:rPr/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rPr>
                <w:sz w:val="28"/>
                <w:szCs w:val="28"/>
              </w:rPr>
            </w:pPr>
            <w:r>
              <w:rPr/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rPr>
                <w:sz w:val="28"/>
                <w:szCs w:val="28"/>
              </w:rPr>
            </w:pPr>
            <w:r>
              <w:rPr/>
              <w:t>-</w:t>
            </w:r>
          </w:p>
        </w:tc>
      </w:tr>
      <w:tr>
        <w:trPr>
          <w:trHeight w:val="84" w:hRule="atLeast"/>
        </w:trPr>
        <w:tc>
          <w:tcPr>
            <w:tcW w:w="153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hd w:val="clear" w:color="auto" w:fill="FFFFFF"/>
              <w:suppressAutoHyphens w:val="true"/>
              <w:spacing w:before="120" w:after="280"/>
              <w:jc w:val="center"/>
              <w:rPr>
                <w:kern w:val="2"/>
              </w:rPr>
            </w:pPr>
            <w:r>
              <w:rPr>
                <w:kern w:val="2"/>
              </w:rPr>
              <w:t>Подпрограмма 1 «Развитие транспортной инфраструктуры «Зеленовского сельского поселения»</w:t>
            </w:r>
          </w:p>
        </w:tc>
      </w:tr>
      <w:tr>
        <w:trPr>
          <w:trHeight w:val="70" w:hRule="atLeast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/>
            </w:r>
            <w:bookmarkStart w:id="1" w:name="Par1462"/>
            <w:bookmarkStart w:id="2" w:name="Par1462"/>
            <w:bookmarkEnd w:id="2"/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hd w:val="clear" w:color="auto" w:fill="FFFFFF"/>
              <w:suppressAutoHyphens w:val="true"/>
              <w:rPr>
                <w:kern w:val="2"/>
              </w:rPr>
            </w:pPr>
            <w:r>
              <w:rPr/>
              <w:t xml:space="preserve"> </w:t>
            </w:r>
            <w:r>
              <w:rPr>
                <w:kern w:val="2"/>
              </w:rPr>
              <w:t xml:space="preserve">Показатель 1.1. </w:t>
            </w:r>
            <w:r>
              <w:rPr/>
              <w:t>прирост протяженности автомобильных дорог общего пользования  местного значения, соответствующих нормативным требованиям к транспортно-эксплуатационным показателям, в результате реконструкции автомобильных дорог;</w:t>
            </w:r>
          </w:p>
          <w:p>
            <w:pPr>
              <w:pStyle w:val="Style22"/>
              <w:widowControl w:val="false"/>
              <w:snapToGrid w:val="false"/>
              <w:jc w:val="both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%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0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rPr>
                <w:sz w:val="28"/>
                <w:szCs w:val="28"/>
              </w:rPr>
            </w:pPr>
            <w:r>
              <w:rPr/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rPr>
                <w:sz w:val="28"/>
                <w:szCs w:val="28"/>
              </w:rPr>
            </w:pPr>
            <w:r>
              <w:rPr/>
              <w:t>-</w:t>
            </w:r>
          </w:p>
        </w:tc>
      </w:tr>
    </w:tbl>
    <w:p>
      <w:pPr>
        <w:sectPr>
          <w:type w:val="nextPage"/>
          <w:pgSz w:orient="landscape" w:w="16838" w:h="11906"/>
          <w:pgMar w:left="567" w:right="678" w:header="0" w:top="567" w:footer="0" w:bottom="289" w:gutter="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right"/>
        <w:rPr>
          <w:bCs/>
        </w:rPr>
      </w:pPr>
      <w:r>
        <w:rPr>
          <w:bCs/>
        </w:rPr>
        <w:t>Приложение №4</w:t>
      </w:r>
    </w:p>
    <w:p>
      <w:pPr>
        <w:pStyle w:val="Normal"/>
        <w:jc w:val="right"/>
        <w:rPr>
          <w:bCs/>
        </w:rPr>
      </w:pPr>
      <w:r>
        <w:rPr>
          <w:bCs/>
        </w:rPr>
        <w:t xml:space="preserve">к отчету о реализации </w:t>
      </w:r>
    </w:p>
    <w:p>
      <w:pPr>
        <w:pStyle w:val="Normal"/>
        <w:jc w:val="right"/>
        <w:rPr>
          <w:bCs/>
        </w:rPr>
      </w:pPr>
      <w:r>
        <w:rPr>
          <w:bCs/>
        </w:rPr>
        <w:t>муниципальной программы</w:t>
      </w:r>
    </w:p>
    <w:p>
      <w:pPr>
        <w:pStyle w:val="Normal"/>
        <w:jc w:val="right"/>
        <w:rPr>
          <w:bCs/>
        </w:rPr>
      </w:pPr>
      <w:r>
        <w:rPr>
          <w:bCs/>
        </w:rPr>
        <w:t xml:space="preserve">Зеленовского сельского поселения </w:t>
      </w:r>
    </w:p>
    <w:p>
      <w:pPr>
        <w:pStyle w:val="Normal"/>
        <w:jc w:val="right"/>
        <w:rPr>
          <w:bCs/>
        </w:rPr>
      </w:pPr>
      <w:r>
        <w:rPr>
          <w:bCs/>
        </w:rPr>
        <w:t>«</w:t>
      </w:r>
      <w:r>
        <w:rPr/>
        <w:t>Развитие транспортной системы</w:t>
      </w:r>
      <w:r>
        <w:rPr>
          <w:bCs/>
        </w:rPr>
        <w:t>» за 2021 год</w:t>
      </w:r>
    </w:p>
    <w:p>
      <w:pPr>
        <w:pStyle w:val="Normal"/>
        <w:jc w:val="center"/>
        <w:rPr>
          <w:bCs/>
        </w:rPr>
      </w:pPr>
      <w:r>
        <w:rPr>
          <w:bCs/>
        </w:rPr>
        <w:t>ИНФОРМАЦИЯ</w:t>
      </w:r>
    </w:p>
    <w:p>
      <w:pPr>
        <w:pStyle w:val="Normal"/>
        <w:jc w:val="center"/>
        <w:rPr>
          <w:bCs/>
        </w:rPr>
      </w:pPr>
      <w:r>
        <w:rPr>
          <w:bCs/>
        </w:rPr>
        <w:t xml:space="preserve">о возникновении экономии бюджетных ассигнований на реализацию основных мероприятий </w:t>
        <w:br/>
        <w:t xml:space="preserve">подпрограмм и мероприятий ведомственных целевых программ   муниципальной   программы, в том числе в результате </w:t>
      </w:r>
    </w:p>
    <w:p>
      <w:pPr>
        <w:pStyle w:val="Normal"/>
        <w:widowControl w:val="false"/>
        <w:numPr>
          <w:ilvl w:val="0"/>
          <w:numId w:val="0"/>
        </w:numPr>
        <w:jc w:val="center"/>
        <w:outlineLvl w:val="2"/>
        <w:rPr>
          <w:rFonts w:eastAsia="Calibri"/>
          <w:lang w:eastAsia="en-US"/>
        </w:rPr>
      </w:pPr>
      <w:r>
        <w:rPr>
          <w:bCs/>
        </w:rPr>
        <w:t xml:space="preserve">проведения закупок, при условии его исполнения в полном объеме </w:t>
        <w:br/>
        <w:t xml:space="preserve">в </w:t>
      </w:r>
      <w:r>
        <w:rPr>
          <w:bCs/>
          <w:iCs/>
        </w:rPr>
        <w:t xml:space="preserve">2021 </w:t>
      </w:r>
      <w:r>
        <w:rPr>
          <w:bCs/>
        </w:rPr>
        <w:t>году</w:t>
      </w:r>
    </w:p>
    <w:tbl>
      <w:tblPr>
        <w:tblpPr w:bottomFromText="0" w:horzAnchor="margin" w:leftFromText="180" w:rightFromText="180" w:tblpX="0" w:tblpXSpec="center" w:tblpY="149" w:topFromText="0" w:vertAnchor="text"/>
        <w:tblW w:w="1442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52"/>
        <w:gridCol w:w="6585"/>
        <w:gridCol w:w="1701"/>
        <w:gridCol w:w="1844"/>
        <w:gridCol w:w="1275"/>
        <w:gridCol w:w="2267"/>
      </w:tblGrid>
      <w:tr>
        <w:trPr>
          <w:trHeight w:val="645" w:hRule="atLeast"/>
        </w:trPr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№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п/п</w:t>
            </w:r>
          </w:p>
        </w:tc>
        <w:tc>
          <w:tcPr>
            <w:tcW w:w="6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Наименование основного мероприятия подпрограммы, мероприятия ведомственной целевой программы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(по инвестиционным расходам – в разрезе объектов)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Ожидаемый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результат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Фактически сложившийся результат</w:t>
            </w:r>
          </w:p>
        </w:tc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Сумма экономии</w:t>
              <w:br/>
              <w:t>(тыс. рублей)</w:t>
            </w:r>
          </w:p>
        </w:tc>
      </w:tr>
      <w:tr>
        <w:trPr>
          <w:trHeight w:val="890" w:hRule="atLeast"/>
        </w:trPr>
        <w:tc>
          <w:tcPr>
            <w:tcW w:w="7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65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всего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в том числе в результате проведения закупок</w:t>
            </w:r>
          </w:p>
        </w:tc>
      </w:tr>
      <w:tr>
        <w:trPr>
          <w:trHeight w:val="315" w:hRule="atLeast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1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2 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3 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4 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5 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6</w:t>
            </w:r>
          </w:p>
        </w:tc>
      </w:tr>
      <w:tr>
        <w:trPr>
          <w:trHeight w:val="315" w:hRule="atLeast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rFonts w:cs="Calibri"/>
              </w:rPr>
              <w:t>Муниципальная программа Зеленовского сельского поселения «Развитие транспортной системы»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Х 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-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-</w:t>
            </w:r>
          </w:p>
        </w:tc>
      </w:tr>
      <w:tr>
        <w:trPr>
          <w:trHeight w:val="315" w:hRule="atLeast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Подпрограмма 1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 xml:space="preserve"> </w:t>
            </w:r>
            <w:r>
              <w:rPr/>
              <w:t>«Развитие транспортной инфраструктуры «Зеленовского сельского поселения»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Х 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Х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 </w:t>
            </w:r>
          </w:p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-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-</w:t>
            </w:r>
          </w:p>
        </w:tc>
      </w:tr>
      <w:tr>
        <w:trPr>
          <w:trHeight w:val="315" w:hRule="atLeast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 xml:space="preserve">Основное  мероприятие 1.1 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rFonts w:eastAsia="Calibri"/>
                <w:bCs/>
                <w:lang w:eastAsia="en-US"/>
              </w:rPr>
              <w:t>Расходы на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 xml:space="preserve"> </w:t>
            </w:r>
            <w:r>
              <w:rPr/>
              <w:t>823,500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822,630 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 xml:space="preserve">-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-</w:t>
            </w:r>
          </w:p>
        </w:tc>
      </w:tr>
    </w:tbl>
    <w:p>
      <w:pPr>
        <w:pStyle w:val="NormalWeb"/>
        <w:spacing w:before="280" w:after="280"/>
        <w:rPr>
          <w:sz w:val="28"/>
          <w:szCs w:val="28"/>
        </w:rPr>
      </w:pPr>
      <w:r>
        <w:rPr/>
      </w:r>
    </w:p>
    <w:p>
      <w:pPr>
        <w:pStyle w:val="Normal"/>
        <w:rPr>
          <w:sz w:val="28"/>
          <w:szCs w:val="28"/>
        </w:rPr>
      </w:pPr>
      <w:r>
        <w:rPr/>
      </w:r>
    </w:p>
    <w:p>
      <w:pPr>
        <w:pStyle w:val="Normal"/>
        <w:rPr>
          <w:sz w:val="28"/>
          <w:szCs w:val="28"/>
        </w:rPr>
      </w:pPr>
      <w:r>
        <w:rPr/>
      </w:r>
    </w:p>
    <w:sectPr>
      <w:type w:val="nextPage"/>
      <w:pgSz w:orient="landscape" w:w="16838" w:h="11906"/>
      <w:pgMar w:left="1134" w:right="1134" w:header="0" w:top="1701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decimal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976a9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link w:val="a3"/>
    <w:semiHidden/>
    <w:qFormat/>
    <w:rsid w:val="005976a9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5">
    <w:name w:val="Интернет-ссылка"/>
    <w:basedOn w:val="DefaultParagraphFont"/>
    <w:uiPriority w:val="99"/>
    <w:semiHidden/>
    <w:unhideWhenUsed/>
    <w:rsid w:val="005976a9"/>
    <w:rPr>
      <w:color w:val="0000FF"/>
      <w:u w:val="single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link w:val="a4"/>
    <w:semiHidden/>
    <w:unhideWhenUsed/>
    <w:rsid w:val="005976a9"/>
    <w:pPr/>
    <w:rPr>
      <w:sz w:val="28"/>
      <w:szCs w:val="20"/>
    </w:rPr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Style21" w:customStyle="1">
    <w:name w:val="Title"/>
    <w:basedOn w:val="Normal"/>
    <w:uiPriority w:val="99"/>
    <w:semiHidden/>
    <w:qFormat/>
    <w:rsid w:val="005976a9"/>
    <w:pPr>
      <w:suppressAutoHyphens w:val="true"/>
      <w:ind w:firstLine="567"/>
      <w:jc w:val="center"/>
    </w:pPr>
    <w:rPr>
      <w:b/>
      <w:bCs/>
      <w:color w:val="00000A"/>
      <w:sz w:val="28"/>
    </w:rPr>
  </w:style>
  <w:style w:type="paragraph" w:styleId="NormalWeb">
    <w:name w:val="Normal (Web)"/>
    <w:basedOn w:val="Normal"/>
    <w:uiPriority w:val="99"/>
    <w:qFormat/>
    <w:rsid w:val="005976a9"/>
    <w:pPr>
      <w:spacing w:beforeAutospacing="1" w:afterAutospacing="1"/>
    </w:pPr>
    <w:rPr/>
  </w:style>
  <w:style w:type="paragraph" w:styleId="Standard" w:customStyle="1">
    <w:name w:val="Standard"/>
    <w:qFormat/>
    <w:rsid w:val="005976a9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Andale Sans UI" w:cs="Tahoma"/>
      <w:color w:val="auto"/>
      <w:kern w:val="2"/>
      <w:sz w:val="24"/>
      <w:szCs w:val="24"/>
      <w:lang w:val="de-DE" w:eastAsia="fa-IR" w:bidi="fa-IR"/>
    </w:rPr>
  </w:style>
  <w:style w:type="paragraph" w:styleId="Style22" w:customStyle="1">
    <w:name w:val="Содержимое таблицы"/>
    <w:basedOn w:val="Normal"/>
    <w:qFormat/>
    <w:rsid w:val="005976a9"/>
    <w:pPr>
      <w:widowControl w:val="false"/>
      <w:suppressLineNumbers/>
      <w:suppressAutoHyphens w:val="true"/>
      <w:textAlignment w:val="baseline"/>
    </w:pPr>
    <w:rPr>
      <w:rFonts w:eastAsia="Andale Sans UI" w:cs="Tahoma"/>
      <w:kern w:val="2"/>
      <w:lang w:val="de-DE" w:eastAsia="fa-IR" w:bidi="fa-I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62D257E06722B7D59A4FF9BE4641AE09B07BEF7323351C900372389AB0DF289109B1A8406976D66C197B073Ca6L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74285-85D1-45FD-A58F-A8F8BB239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Application>LibreOffice/7.0.3.1$Windows_X86_64 LibreOffice_project/d7547858d014d4cf69878db179d326fc3483e082</Application>
  <Pages>21</Pages>
  <Words>2012</Words>
  <Characters>14681</Characters>
  <CharactersWithSpaces>17895</CharactersWithSpaces>
  <Paragraphs>404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2022-03-29T12:29:00Z</dcterms:created>
  <dc:creator>admin</dc:creator>
  <dc:description/>
  <dc:language>ru-RU</dc:language>
  <cp:lastModifiedBy>admin</cp:lastModifiedBy>
  <cp:lastPrinted>2022-04-04T05:49:00Z</cp:lastPrinted>
  <dcterms:modified xsi:type="dcterms:W3CDTF">2022-04-04T05:51:00Z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