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F77900">
      <w:pPr>
        <w:pStyle w:val="11"/>
        <w:spacing w:before="0" w:after="0" w:line="100" w:lineRule="atLeast"/>
        <w:jc w:val="center"/>
      </w:pPr>
      <w:r>
        <w:rPr>
          <w:rFonts w:ascii="Times New Roman" w:hAnsi="Times New Roman" w:cs="Times New Roman"/>
          <w:b/>
        </w:rPr>
        <w:t>РОССИЙСКАЯ ФЕДЕРАЦИЯ</w:t>
      </w:r>
    </w:p>
    <w:p w:rsidR="00000000" w:rsidRDefault="00F77900">
      <w:pPr>
        <w:pStyle w:val="11"/>
        <w:spacing w:before="0" w:after="0" w:line="100" w:lineRule="atLeast"/>
        <w:jc w:val="center"/>
      </w:pPr>
      <w:r>
        <w:rPr>
          <w:rFonts w:ascii="Times New Roman" w:hAnsi="Times New Roman" w:cs="Times New Roman"/>
          <w:b/>
        </w:rPr>
        <w:t>РОСТОВСКАЯ ОБЛАСТЬ</w:t>
      </w:r>
    </w:p>
    <w:p w:rsidR="00000000" w:rsidRDefault="00F77900">
      <w:pPr>
        <w:pStyle w:val="11"/>
        <w:spacing w:before="0" w:after="0" w:line="100" w:lineRule="atLeast"/>
        <w:jc w:val="center"/>
      </w:pPr>
      <w:r>
        <w:rPr>
          <w:rFonts w:ascii="Times New Roman" w:hAnsi="Times New Roman" w:cs="Times New Roman"/>
          <w:b/>
        </w:rPr>
        <w:t>МУНИЦИПАЛЬНОЕ ОБРАЗОВАНИЕ</w:t>
      </w:r>
    </w:p>
    <w:p w:rsidR="00000000" w:rsidRDefault="00F77900">
      <w:pPr>
        <w:pStyle w:val="11"/>
        <w:spacing w:before="0" w:after="0" w:line="100" w:lineRule="atLeast"/>
        <w:jc w:val="center"/>
      </w:pPr>
      <w:r>
        <w:rPr>
          <w:rFonts w:ascii="Times New Roman" w:hAnsi="Times New Roman" w:cs="Times New Roman"/>
          <w:b/>
        </w:rPr>
        <w:t>«ЗЕЛЕНОВСКОЕ СЕЛЬСКОЕ ПОСЕЛЕНИЕ»</w:t>
      </w:r>
    </w:p>
    <w:p w:rsidR="00000000" w:rsidRDefault="00F77900">
      <w:pPr>
        <w:pStyle w:val="11"/>
        <w:spacing w:before="0" w:after="0" w:line="100" w:lineRule="atLeast"/>
        <w:jc w:val="center"/>
      </w:pPr>
      <w:r>
        <w:rPr>
          <w:rFonts w:ascii="Times New Roman" w:hAnsi="Times New Roman" w:cs="Times New Roman"/>
          <w:b/>
          <w:bCs/>
        </w:rPr>
        <w:t>АДМИНИСТРАЦИЯ ЗЕЛЕНОВСКОГО СЕЛЬСКОГО ПОСЕЛЕНИЯ</w:t>
      </w:r>
    </w:p>
    <w:p w:rsidR="00000000" w:rsidRDefault="00F77900">
      <w:pPr>
        <w:jc w:val="center"/>
        <w:rPr>
          <w:rFonts w:cs="Times New Roman"/>
          <w:b/>
          <w:bCs/>
          <w:sz w:val="28"/>
          <w:szCs w:val="28"/>
        </w:rPr>
      </w:pPr>
    </w:p>
    <w:p w:rsidR="00000000" w:rsidRDefault="00F77900">
      <w:pPr>
        <w:pStyle w:val="14"/>
        <w:shd w:val="clear" w:color="auto" w:fill="auto"/>
        <w:spacing w:before="0" w:after="0" w:line="240" w:lineRule="auto"/>
        <w:ind w:firstLine="709"/>
        <w:jc w:val="center"/>
      </w:pPr>
      <w:r>
        <w:rPr>
          <w:sz w:val="28"/>
          <w:szCs w:val="28"/>
        </w:rPr>
        <w:t>ПОСТАНОВЛЕНИЕ</w:t>
      </w:r>
    </w:p>
    <w:p w:rsidR="00000000" w:rsidRDefault="00F77900">
      <w:pPr>
        <w:pStyle w:val="14"/>
        <w:shd w:val="clear" w:color="auto" w:fill="auto"/>
        <w:spacing w:before="0" w:after="0" w:line="240" w:lineRule="auto"/>
      </w:pP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12.08.2022                                                  № 66                            </w:t>
      </w:r>
      <w:r>
        <w:rPr>
          <w:sz w:val="28"/>
          <w:szCs w:val="28"/>
        </w:rPr>
        <w:t xml:space="preserve">               х</w:t>
      </w:r>
      <w:r>
        <w:rPr>
          <w:color w:val="000000"/>
          <w:spacing w:val="2"/>
          <w:sz w:val="28"/>
          <w:szCs w:val="28"/>
        </w:rPr>
        <w:t>.Зеленовка</w:t>
      </w:r>
    </w:p>
    <w:p w:rsidR="00000000" w:rsidRDefault="00F77900">
      <w:pPr>
        <w:pStyle w:val="a0"/>
        <w:shd w:val="clear" w:color="auto" w:fill="FFFFFF"/>
        <w:spacing w:before="283" w:after="0" w:line="274" w:lineRule="exact"/>
        <w:ind w:firstLine="709"/>
        <w:jc w:val="center"/>
        <w:rPr>
          <w:rFonts w:cs="Times New Roman"/>
          <w:b/>
          <w:color w:val="000000"/>
          <w:spacing w:val="2"/>
          <w:sz w:val="28"/>
          <w:szCs w:val="28"/>
        </w:rPr>
      </w:pPr>
    </w:p>
    <w:p w:rsidR="00000000" w:rsidRDefault="00F77900">
      <w:pPr>
        <w:widowControl/>
        <w:suppressAutoHyphens w:val="0"/>
        <w:autoSpaceDE/>
        <w:jc w:val="center"/>
      </w:pPr>
      <w:r>
        <w:rPr>
          <w:rFonts w:cs="Times New Roman"/>
          <w:b/>
          <w:sz w:val="28"/>
          <w:szCs w:val="28"/>
          <w:lang w:eastAsia="ru-RU"/>
        </w:rPr>
        <w:t>О введении режима</w:t>
      </w:r>
    </w:p>
    <w:p w:rsidR="00000000" w:rsidRDefault="00F77900">
      <w:pPr>
        <w:widowControl/>
        <w:suppressAutoHyphens w:val="0"/>
        <w:autoSpaceDE/>
        <w:jc w:val="center"/>
      </w:pPr>
      <w:r>
        <w:rPr>
          <w:rFonts w:cs="Times New Roman"/>
          <w:b/>
          <w:sz w:val="28"/>
          <w:szCs w:val="28"/>
          <w:lang w:eastAsia="ru-RU"/>
        </w:rPr>
        <w:t xml:space="preserve">повышенной готовности для органов управления и сил </w:t>
      </w:r>
    </w:p>
    <w:p w:rsidR="00000000" w:rsidRDefault="00F77900">
      <w:pPr>
        <w:widowControl/>
        <w:suppressAutoHyphens w:val="0"/>
        <w:autoSpaceDE/>
        <w:jc w:val="center"/>
      </w:pPr>
      <w:r>
        <w:rPr>
          <w:rFonts w:cs="Times New Roman"/>
          <w:b/>
          <w:sz w:val="28"/>
          <w:szCs w:val="28"/>
          <w:lang w:eastAsia="ru-RU"/>
        </w:rPr>
        <w:t xml:space="preserve">районного звена территориальной (областной) подсистемы единой государственной </w:t>
      </w:r>
    </w:p>
    <w:p w:rsidR="00000000" w:rsidRDefault="00F77900">
      <w:pPr>
        <w:widowControl/>
        <w:suppressAutoHyphens w:val="0"/>
        <w:autoSpaceDE/>
        <w:jc w:val="center"/>
      </w:pPr>
      <w:r>
        <w:rPr>
          <w:rFonts w:cs="Times New Roman"/>
          <w:b/>
          <w:sz w:val="28"/>
          <w:szCs w:val="28"/>
          <w:lang w:eastAsia="ru-RU"/>
        </w:rPr>
        <w:t>системы предупреждения и ликвидации чрезвычайных ситуаций</w:t>
      </w:r>
    </w:p>
    <w:p w:rsidR="00000000" w:rsidRDefault="00F77900">
      <w:pPr>
        <w:widowControl/>
        <w:suppressAutoHyphens w:val="0"/>
        <w:jc w:val="both"/>
        <w:rPr>
          <w:rFonts w:cs="Times New Roman"/>
          <w:b/>
          <w:sz w:val="28"/>
          <w:szCs w:val="28"/>
          <w:lang w:eastAsia="ru-RU"/>
        </w:rPr>
      </w:pPr>
    </w:p>
    <w:p w:rsidR="00000000" w:rsidRDefault="00F77900">
      <w:pPr>
        <w:widowControl/>
        <w:suppressAutoHyphens w:val="0"/>
        <w:autoSpaceDE/>
        <w:spacing w:after="200"/>
        <w:ind w:firstLine="851"/>
        <w:jc w:val="both"/>
      </w:pPr>
      <w:r>
        <w:rPr>
          <w:rFonts w:cs="Times New Roman"/>
          <w:kern w:val="2"/>
          <w:sz w:val="28"/>
          <w:szCs w:val="28"/>
          <w:lang w:eastAsia="ru-RU"/>
        </w:rPr>
        <w:t>В соответствии с Фед</w:t>
      </w:r>
      <w:r>
        <w:rPr>
          <w:rFonts w:cs="Times New Roman"/>
          <w:kern w:val="2"/>
          <w:sz w:val="28"/>
          <w:szCs w:val="28"/>
          <w:lang w:eastAsia="ru-RU"/>
        </w:rPr>
        <w:t>еральным законом от 21.12.1994 №</w:t>
      </w:r>
      <w:r>
        <w:rPr>
          <w:rFonts w:cs="Times New Roman"/>
          <w:kern w:val="2"/>
          <w:sz w:val="28"/>
          <w:szCs w:val="28"/>
          <w:lang w:val="en-US" w:eastAsia="ru-RU"/>
        </w:rPr>
        <w:t> </w:t>
      </w:r>
      <w:r>
        <w:rPr>
          <w:rFonts w:cs="Times New Roman"/>
          <w:kern w:val="2"/>
          <w:sz w:val="28"/>
          <w:szCs w:val="28"/>
          <w:lang w:eastAsia="ru-RU"/>
        </w:rPr>
        <w:t>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</w:t>
      </w:r>
      <w:r>
        <w:rPr>
          <w:rFonts w:cs="Times New Roman"/>
          <w:kern w:val="2"/>
          <w:sz w:val="28"/>
          <w:szCs w:val="28"/>
          <w:lang w:val="en-US" w:eastAsia="ru-RU"/>
        </w:rPr>
        <w:t> </w:t>
      </w:r>
      <w:r>
        <w:rPr>
          <w:rFonts w:cs="Times New Roman"/>
          <w:kern w:val="2"/>
          <w:sz w:val="28"/>
          <w:szCs w:val="28"/>
          <w:lang w:eastAsia="ru-RU"/>
        </w:rPr>
        <w:t>30.12.2003 №</w:t>
      </w:r>
      <w:r>
        <w:rPr>
          <w:rFonts w:cs="Times New Roman"/>
          <w:kern w:val="2"/>
          <w:sz w:val="28"/>
          <w:szCs w:val="28"/>
          <w:lang w:val="en-US" w:eastAsia="ru-RU"/>
        </w:rPr>
        <w:t> </w:t>
      </w:r>
      <w:r>
        <w:rPr>
          <w:rFonts w:cs="Times New Roman"/>
          <w:kern w:val="2"/>
          <w:sz w:val="28"/>
          <w:szCs w:val="28"/>
          <w:lang w:eastAsia="ru-RU"/>
        </w:rPr>
        <w:t xml:space="preserve">794 «О единой государственной системе предупреждения и </w:t>
      </w:r>
      <w:r>
        <w:rPr>
          <w:rFonts w:cs="Times New Roman"/>
          <w:kern w:val="2"/>
          <w:sz w:val="28"/>
          <w:szCs w:val="28"/>
          <w:lang w:eastAsia="ru-RU"/>
        </w:rPr>
        <w:t>ликвидации чрезвычайных ситуаций» и постановлением Правительства Ростовской области от</w:t>
      </w:r>
      <w:r>
        <w:rPr>
          <w:rFonts w:cs="Times New Roman"/>
          <w:kern w:val="2"/>
          <w:sz w:val="28"/>
          <w:szCs w:val="28"/>
          <w:lang w:val="en-US" w:eastAsia="ru-RU"/>
        </w:rPr>
        <w:t> </w:t>
      </w:r>
      <w:r>
        <w:rPr>
          <w:rFonts w:cs="Times New Roman"/>
          <w:kern w:val="2"/>
          <w:sz w:val="28"/>
          <w:szCs w:val="28"/>
          <w:lang w:eastAsia="ru-RU"/>
        </w:rPr>
        <w:t>29.03.2012 №</w:t>
      </w:r>
      <w:r>
        <w:rPr>
          <w:rFonts w:cs="Times New Roman"/>
          <w:kern w:val="2"/>
          <w:sz w:val="28"/>
          <w:szCs w:val="28"/>
          <w:lang w:val="en-US" w:eastAsia="ru-RU"/>
        </w:rPr>
        <w:t> </w:t>
      </w:r>
      <w:r>
        <w:rPr>
          <w:rFonts w:cs="Times New Roman"/>
          <w:kern w:val="2"/>
          <w:sz w:val="28"/>
          <w:szCs w:val="28"/>
          <w:lang w:eastAsia="ru-RU"/>
        </w:rPr>
        <w:t xml:space="preserve">239 «О территориальной (областной) подсистеме единой государственной системы предупреждения и ликвидации чрезвычайных ситуаций», </w:t>
      </w:r>
      <w:r>
        <w:rPr>
          <w:rFonts w:cs="Times New Roman"/>
          <w:sz w:val="28"/>
          <w:szCs w:val="28"/>
          <w:lang w:eastAsia="ru-RU"/>
        </w:rPr>
        <w:t>в связи с повышением темпер</w:t>
      </w:r>
      <w:r>
        <w:rPr>
          <w:rFonts w:cs="Times New Roman"/>
          <w:sz w:val="28"/>
          <w:szCs w:val="28"/>
          <w:lang w:eastAsia="ru-RU"/>
        </w:rPr>
        <w:t xml:space="preserve">атуры воздуха и риском возникновения чрезвычайных происшествий природного и техногенного характера на территории Тарасовского района Администрация Тарасовского района </w:t>
      </w:r>
      <w:r>
        <w:rPr>
          <w:rFonts w:cs="Times New Roman"/>
          <w:b/>
          <w:spacing w:val="30"/>
          <w:sz w:val="28"/>
          <w:szCs w:val="28"/>
          <w:lang w:eastAsia="ru-RU"/>
        </w:rPr>
        <w:t>постановляет</w:t>
      </w:r>
      <w:r>
        <w:rPr>
          <w:rFonts w:cs="Times New Roman"/>
          <w:sz w:val="28"/>
          <w:szCs w:val="28"/>
          <w:lang w:eastAsia="ru-RU"/>
        </w:rPr>
        <w:t>: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1.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Ввести в период с 18 часов 00 минут 12 августа 2022 г. до особого распор</w:t>
      </w:r>
      <w:r>
        <w:rPr>
          <w:rFonts w:cs="Times New Roman"/>
          <w:sz w:val="28"/>
          <w:szCs w:val="28"/>
          <w:lang w:eastAsia="ru-RU"/>
        </w:rPr>
        <w:t xml:space="preserve">яжения для органов управления и сил районного звена </w:t>
      </w:r>
      <w:r>
        <w:rPr>
          <w:rFonts w:cs="Times New Roman"/>
          <w:kern w:val="2"/>
          <w:sz w:val="28"/>
          <w:szCs w:val="28"/>
          <w:lang w:eastAsia="ru-RU"/>
        </w:rPr>
        <w:t>территориальной</w:t>
      </w:r>
      <w:r>
        <w:rPr>
          <w:rFonts w:cs="Times New Roman"/>
          <w:sz w:val="28"/>
          <w:szCs w:val="28"/>
          <w:lang w:eastAsia="ru-RU"/>
        </w:rPr>
        <w:t>(областной) подсистемы единой государственной системы предупреждения и ликвидации чрезвычайных ситуаций (далее – районная подсистема) режим повышенной готовности.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2.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 xml:space="preserve">Границы территории, на </w:t>
      </w:r>
      <w:r>
        <w:rPr>
          <w:rFonts w:cs="Times New Roman"/>
          <w:sz w:val="28"/>
          <w:szCs w:val="28"/>
          <w:lang w:eastAsia="ru-RU"/>
        </w:rPr>
        <w:t>которой может возникнуть чрезвычайная ситуация, определить в пределах границ Зеленовского сельского поселения Тарасовского района.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Обеспечить дежурство ответственных должностных лиц 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3.2.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Во взаимодействии с районными электрическими сетями (Новиков С.М</w:t>
      </w:r>
      <w:r>
        <w:rPr>
          <w:rFonts w:cs="Times New Roman"/>
          <w:sz w:val="28"/>
          <w:szCs w:val="28"/>
          <w:lang w:eastAsia="ru-RU"/>
        </w:rPr>
        <w:t>.), МУП ЖКХ Тарасовское (Лаврухин А.С.) и другими заинтересованными органами обеспечить: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3.2.1.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Контроль за бесперебойной подачей электроэнергии в жилые дома и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объекты социальной инфраструктуры, а также готовность дежурных служб и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аварийных бригад к своевр</w:t>
      </w:r>
      <w:r>
        <w:rPr>
          <w:rFonts w:cs="Times New Roman"/>
          <w:sz w:val="28"/>
          <w:szCs w:val="28"/>
          <w:lang w:eastAsia="ru-RU"/>
        </w:rPr>
        <w:t>еменному устранению аварийных ситуаций на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подведомственных объектах.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3.2.2.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Безаварийную работу систем энергоснабжения, в том числе, при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необходимости, по временным схемам.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lastRenderedPageBreak/>
        <w:t>3.2.3.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 xml:space="preserve">Готовность и достаточность оперативных групп, резервных источников питания, </w:t>
      </w:r>
      <w:r>
        <w:rPr>
          <w:rFonts w:cs="Times New Roman"/>
          <w:sz w:val="28"/>
          <w:szCs w:val="28"/>
          <w:lang w:eastAsia="ru-RU"/>
        </w:rPr>
        <w:t>в том числе на социально значимых объектах.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3.3.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Уточнить планы действий по предупреждению и ликвидации чрезвычайных ситуаций природного и техногенного характера, планы первоочередного жизнеобеспечения населения.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3.4.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 xml:space="preserve">Обеспечить готовность и достаточность </w:t>
      </w:r>
      <w:r>
        <w:rPr>
          <w:rFonts w:cs="Times New Roman"/>
          <w:sz w:val="28"/>
          <w:szCs w:val="28"/>
          <w:lang w:eastAsia="ru-RU"/>
        </w:rPr>
        <w:t>пунктов временного размещения, запасов материальных ресурсов для первоочередного обеспечения населения.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3.5.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Усилить контроль за состоянием окружающей среды, прогнозированием возникновения чрезвычайных ситуаций и их последствий.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3.6.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Выполнить комплекс про</w:t>
      </w:r>
      <w:r>
        <w:rPr>
          <w:rFonts w:cs="Times New Roman"/>
          <w:sz w:val="28"/>
          <w:szCs w:val="28"/>
          <w:lang w:eastAsia="ru-RU"/>
        </w:rPr>
        <w:t>филактических мероприятий, направленных на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недопущение пожаров и минимизацию их последствий, в том числе на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объектах жилого фонда.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3.7.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Обеспечить проведение дополнительных мероприятий по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информированию населения о правилах пожарной безопасности в быту, в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общественных местах, а также безопасного поведения в местах с массовым пребыванием людей.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3.8. МКУ «Отдел по делам ГО и ЧС Тарасовского района»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организовать незамедлительное представление в федеральное казенное учреждение «Центр управления в кризисных ситу</w:t>
      </w:r>
      <w:r>
        <w:rPr>
          <w:rFonts w:cs="Times New Roman"/>
          <w:sz w:val="28"/>
          <w:szCs w:val="28"/>
          <w:lang w:eastAsia="ru-RU"/>
        </w:rPr>
        <w:t>ациях Главного управления МЧС России по Ростовской области» информации о нарушениях в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>функционировании объектов жизнеобеспечения населения, социально значимых объектов и объектов жилого сектора.</w:t>
      </w:r>
    </w:p>
    <w:p w:rsidR="00000000" w:rsidRDefault="00F77900">
      <w:pPr>
        <w:widowControl/>
        <w:suppressAutoHyphens w:val="0"/>
        <w:autoSpaceDE/>
        <w:spacing w:after="200"/>
        <w:ind w:firstLine="709"/>
        <w:jc w:val="both"/>
      </w:pPr>
      <w:r>
        <w:rPr>
          <w:rFonts w:cs="Times New Roman"/>
          <w:sz w:val="28"/>
          <w:szCs w:val="28"/>
          <w:lang w:eastAsia="ru-RU"/>
        </w:rPr>
        <w:t>4.</w:t>
      </w:r>
      <w:r>
        <w:rPr>
          <w:rFonts w:cs="Times New Roman"/>
          <w:sz w:val="28"/>
          <w:szCs w:val="28"/>
          <w:lang w:val="en-US" w:eastAsia="ru-RU"/>
        </w:rPr>
        <w:t> </w:t>
      </w:r>
      <w:r>
        <w:rPr>
          <w:rFonts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>
        <w:rPr>
          <w:rFonts w:cs="Times New Roman"/>
          <w:sz w:val="28"/>
          <w:szCs w:val="28"/>
          <w:lang w:eastAsia="ru-RU"/>
        </w:rPr>
        <w:t>за собой</w:t>
      </w:r>
    </w:p>
    <w:p w:rsidR="00000000" w:rsidRDefault="00F77900">
      <w:pPr>
        <w:widowControl/>
        <w:suppressAutoHyphens w:val="0"/>
        <w:ind w:firstLine="851"/>
        <w:jc w:val="both"/>
        <w:rPr>
          <w:rFonts w:cs="Times New Roman"/>
          <w:sz w:val="28"/>
          <w:szCs w:val="28"/>
          <w:lang w:eastAsia="ru-RU"/>
        </w:rPr>
      </w:pPr>
    </w:p>
    <w:p w:rsidR="00000000" w:rsidRDefault="00F77900">
      <w:pPr>
        <w:widowControl/>
        <w:suppressAutoHyphens w:val="0"/>
        <w:autoSpaceDE/>
      </w:pPr>
      <w:r>
        <w:rPr>
          <w:rFonts w:cs="Times New Roman"/>
          <w:sz w:val="28"/>
          <w:szCs w:val="28"/>
          <w:lang w:eastAsia="ru-RU"/>
        </w:rPr>
        <w:t>Глава Администрации</w:t>
      </w:r>
    </w:p>
    <w:p w:rsidR="00000000" w:rsidRDefault="00F77900">
      <w:pPr>
        <w:widowControl/>
        <w:suppressAutoHyphens w:val="0"/>
        <w:autoSpaceDE/>
      </w:pPr>
      <w:r>
        <w:rPr>
          <w:rFonts w:cs="Times New Roman"/>
          <w:sz w:val="28"/>
          <w:szCs w:val="28"/>
          <w:lang w:eastAsia="ru-RU"/>
        </w:rPr>
        <w:t>Тарасовского  района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А.И. Закружной</w:t>
      </w:r>
    </w:p>
    <w:p w:rsidR="00000000" w:rsidRDefault="00F77900">
      <w:pPr>
        <w:widowControl/>
        <w:suppressAutoHyphens w:val="0"/>
        <w:autoSpaceDE/>
        <w:rPr>
          <w:rFonts w:cs="Times New Roman"/>
          <w:sz w:val="22"/>
          <w:szCs w:val="22"/>
          <w:lang w:eastAsia="ru-RU"/>
        </w:rPr>
      </w:pPr>
    </w:p>
    <w:p w:rsidR="00000000" w:rsidRDefault="00F77900">
      <w:pPr>
        <w:widowControl/>
        <w:suppressAutoHyphens w:val="0"/>
        <w:autoSpaceDE/>
        <w:rPr>
          <w:rFonts w:cs="Times New Roman"/>
          <w:sz w:val="22"/>
          <w:szCs w:val="22"/>
          <w:lang w:eastAsia="ru-RU"/>
        </w:rPr>
      </w:pPr>
    </w:p>
    <w:p w:rsidR="00000000" w:rsidRDefault="00F77900">
      <w:pPr>
        <w:widowControl/>
        <w:suppressAutoHyphens w:val="0"/>
        <w:autoSpaceDE/>
      </w:pPr>
      <w:r>
        <w:rPr>
          <w:rFonts w:cs="Times New Roman"/>
          <w:sz w:val="22"/>
          <w:szCs w:val="22"/>
          <w:lang w:eastAsia="ru-RU"/>
        </w:rPr>
        <w:t>Постановление вносит:</w:t>
      </w:r>
    </w:p>
    <w:p w:rsidR="00000000" w:rsidRDefault="00F77900">
      <w:pPr>
        <w:widowControl/>
        <w:suppressAutoHyphens w:val="0"/>
        <w:autoSpaceDE/>
      </w:pPr>
      <w:r>
        <w:rPr>
          <w:rFonts w:cs="Times New Roman"/>
          <w:sz w:val="22"/>
          <w:szCs w:val="22"/>
          <w:lang w:eastAsia="ru-RU"/>
        </w:rPr>
        <w:t xml:space="preserve">МКУ «Отдел по делам ГО и ЧС </w:t>
      </w:r>
    </w:p>
    <w:p w:rsidR="00000000" w:rsidRDefault="00F77900">
      <w:pPr>
        <w:widowControl/>
        <w:suppressAutoHyphens w:val="0"/>
        <w:autoSpaceDE/>
      </w:pPr>
      <w:r>
        <w:rPr>
          <w:rFonts w:cs="Times New Roman"/>
          <w:sz w:val="22"/>
          <w:szCs w:val="22"/>
          <w:lang w:eastAsia="ru-RU"/>
        </w:rPr>
        <w:t>Тарасовского района»</w:t>
      </w:r>
      <w:r>
        <w:rPr>
          <w:rFonts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cs="Times New Roman"/>
          <w:sz w:val="28"/>
          <w:szCs w:val="28"/>
          <w:lang w:eastAsia="ru-RU"/>
        </w:rPr>
        <w:tab/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776" w:left="1134" w:header="285" w:footer="720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77900">
      <w:r>
        <w:separator/>
      </w:r>
    </w:p>
  </w:endnote>
  <w:endnote w:type="continuationSeparator" w:id="0">
    <w:p w:rsidR="00000000" w:rsidRDefault="00F7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779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779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77900">
      <w:r>
        <w:separator/>
      </w:r>
    </w:p>
  </w:footnote>
  <w:footnote w:type="continuationSeparator" w:id="0">
    <w:p w:rsidR="00000000" w:rsidRDefault="00F77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77900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4pt;width:490.7pt;height:21.85pt;z-index:251657728;mso-wrap-distance-left:0;mso-wrap-distance-top:0;mso-wrap-distance-right:0;mso-wrap-distance-bottom:0;mso-position-horizontal:absolute;mso-position-horizontal-relative:text;mso-position-vertical:absolute;mso-position-vertical-relative:text" stroked="f">
          <v:fill color2="black"/>
          <v:textbox inset=".1pt,.1pt,.1pt,.1pt">
            <w:txbxContent>
              <w:p w:rsidR="00000000" w:rsidRDefault="00F77900">
                <w:pPr>
                  <w:pStyle w:val="ad"/>
                </w:pPr>
              </w:p>
              <w:p w:rsidR="00000000" w:rsidRDefault="00F77900">
                <w:pPr>
                  <w:pStyle w:val="ad"/>
                  <w:jc w:val="center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779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900"/>
    <w:rsid w:val="00F7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88772A51-A7C5-406F-9574-8BF39A5C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cs="Calibri"/>
      <w:lang w:eastAsia="zh-CN"/>
    </w:rPr>
  </w:style>
  <w:style w:type="paragraph" w:styleId="1">
    <w:name w:val="heading 1"/>
    <w:basedOn w:val="a"/>
    <w:next w:val="a0"/>
    <w:qFormat/>
    <w:pPr>
      <w:widowControl/>
      <w:numPr>
        <w:numId w:val="1"/>
      </w:numPr>
      <w:suppressAutoHyphens w:val="0"/>
      <w:autoSpaceDE/>
      <w:spacing w:before="280" w:after="280"/>
      <w:outlineLvl w:val="0"/>
    </w:pPr>
    <w:rPr>
      <w:rFonts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Times New Roman"/>
      <w:color w:val="000000"/>
      <w:spacing w:val="1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6">
    <w:name w:val="Основной шрифт абзаца6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FontStyle46">
    <w:name w:val="Font Style46"/>
    <w:rPr>
      <w:rFonts w:ascii="Times New Roman" w:hAnsi="Times New Roman" w:cs="Times New Roman"/>
      <w:color w:val="000000"/>
      <w:sz w:val="22"/>
      <w:szCs w:val="22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Tahoma"/>
    </w:rPr>
  </w:style>
  <w:style w:type="paragraph" w:styleId="ab">
    <w:name w:val="caption"/>
    <w:basedOn w:val="a"/>
    <w:next w:val="a"/>
    <w:qFormat/>
    <w:pPr>
      <w:keepNext/>
      <w:spacing w:before="240" w:after="120"/>
    </w:pPr>
    <w:rPr>
      <w:rFonts w:ascii="Arial" w:eastAsia="Andale Sans UI" w:hAnsi="Arial" w:cs="Tahoma"/>
      <w:kern w:val="2"/>
      <w:sz w:val="28"/>
      <w:szCs w:val="28"/>
      <w:lang/>
    </w:rPr>
  </w:style>
  <w:style w:type="paragraph" w:customStyle="1" w:styleId="60">
    <w:name w:val="Указатель6"/>
    <w:basedOn w:val="a"/>
    <w:pPr>
      <w:suppressLineNumbers/>
    </w:pPr>
    <w:rPr>
      <w:rFonts w:cs="Ari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List Paragraph"/>
    <w:basedOn w:val="a"/>
    <w:qFormat/>
    <w:pPr>
      <w:ind w:left="708"/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0"/>
  </w:style>
  <w:style w:type="paragraph" w:customStyle="1" w:styleId="14">
    <w:name w:val="Заголовок №1"/>
    <w:basedOn w:val="a"/>
    <w:pPr>
      <w:widowControl/>
      <w:shd w:val="clear" w:color="auto" w:fill="FFFFFF"/>
      <w:autoSpaceDE/>
      <w:spacing w:before="420" w:after="420" w:line="240" w:lineRule="atLeast"/>
    </w:pPr>
    <w:rPr>
      <w:rFonts w:eastAsia="Calibri" w:cs="Times New Roman"/>
      <w:b/>
      <w:bCs/>
      <w:sz w:val="34"/>
      <w:szCs w:val="34"/>
    </w:rPr>
  </w:style>
  <w:style w:type="paragraph" w:customStyle="1" w:styleId="af2">
    <w:name w:val=" Знак"/>
    <w:basedOn w:val="a"/>
    <w:pPr>
      <w:widowControl/>
      <w:suppressAutoHyphens w:val="0"/>
      <w:autoSpaceDE/>
      <w:spacing w:before="280" w:after="280"/>
    </w:pPr>
    <w:rPr>
      <w:rFonts w:ascii="Tahoma" w:hAnsi="Tahoma" w:cs="Tahoma"/>
      <w:lang w:val="en-US"/>
    </w:rPr>
  </w:style>
  <w:style w:type="paragraph" w:styleId="af3">
    <w:name w:val="Subtitle"/>
    <w:basedOn w:val="11"/>
    <w:next w:val="a0"/>
    <w:qFormat/>
    <w:pPr>
      <w:jc w:val="center"/>
    </w:pPr>
    <w:rPr>
      <w:i/>
      <w:iCs/>
    </w:rPr>
  </w:style>
  <w:style w:type="paragraph" w:styleId="af4">
    <w:name w:val="No Spacing"/>
    <w:qFormat/>
    <w:pPr>
      <w:widowControl w:val="0"/>
      <w:suppressAutoHyphens/>
      <w:autoSpaceDE w:val="0"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ЕДДС</dc:creator>
  <cp:keywords/>
  <cp:lastModifiedBy>Pai Pinky</cp:lastModifiedBy>
  <cp:revision>2</cp:revision>
  <cp:lastPrinted>2011-03-30T04:25:00Z</cp:lastPrinted>
  <dcterms:created xsi:type="dcterms:W3CDTF">2026-03-02T06:04:00Z</dcterms:created>
  <dcterms:modified xsi:type="dcterms:W3CDTF">2026-03-02T06:04:00Z</dcterms:modified>
</cp:coreProperties>
</file>