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ЗЕЛЕНОВСКОЕ</w:t>
      </w:r>
      <w:r>
        <w:rPr>
          <w:sz w:val="28"/>
          <w:szCs w:val="28"/>
        </w:rPr>
        <w:t xml:space="preserve"> СЕЛЬСКОЕ ПОСЕЛЕНИЕ"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.2022 года 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Зеленовка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</w:rPr>
        <w:t>Положения о системе управления охраной труда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Тарасовского района Ростовской области 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eastAsia="Calibri"/>
          <w:sz w:val="28"/>
          <w:szCs w:val="28"/>
          <w:lang w:eastAsia="en-US"/>
        </w:rPr>
        <w:t>В соответствии с Федеральным законом от 02.07.2021 № 311-ФЗ «О внесении изменений в Трудовой кодекс Российской Федерации»,</w:t>
      </w:r>
      <w:r>
        <w:rPr>
          <w:sz w:val="28"/>
          <w:szCs w:val="28"/>
        </w:rPr>
        <w:t xml:space="preserve"> ст. 217 Трудового кодекса Российской Федерации, Приказом Минтруда России от 29.10.2021 № 776н «Об утверждении Примерного положения о системе управления охраной труда»,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в целях обеспечения требований охраны труда, предупреждения производственного травматизма и профессиональных заболеваний, сохранению здоровья работников в процессе трудовой деятельности в Администрации </w:t>
      </w: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Зеленовское</w:t>
      </w:r>
      <w:r>
        <w:rPr>
          <w:sz w:val="28"/>
          <w:szCs w:val="28"/>
        </w:rPr>
        <w:t xml:space="preserve"> сельское поселение</w:t>
      </w:r>
      <w:r>
        <w:rPr/>
        <w:t xml:space="preserve">», </w:t>
      </w:r>
      <w:r>
        <w:rPr>
          <w:rFonts w:eastAsia="Calibri"/>
          <w:sz w:val="28"/>
          <w:szCs w:val="28"/>
          <w:lang w:eastAsia="en-US"/>
        </w:rPr>
        <w:t>руководствуясь Уставом муниципального образования «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Зеленовское</w:t>
      </w:r>
      <w:r>
        <w:rPr>
          <w:rFonts w:eastAsia="Calibri"/>
          <w:sz w:val="28"/>
          <w:szCs w:val="28"/>
          <w:lang w:eastAsia="en-US"/>
        </w:rPr>
        <w:t xml:space="preserve"> сельское поселение», </w:t>
      </w:r>
    </w:p>
    <w:p>
      <w:pPr>
        <w:pStyle w:val="Normal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ПОСТАНОВЛЯЮ: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Положение о системе управления охраной труда в Администрации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Зеленовского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Тарасовского района Ростовской области согласно приложению к настоящему постановлению.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Обнародовать настоящее постановление на официальном сайте Администрации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Зеленовского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и на информационных стендах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Зеленовского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Ознакомить с настоящим постановлением работников Администрации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Зеленовского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под роспись.</w:t>
      </w:r>
    </w:p>
    <w:p>
      <w:pPr>
        <w:pStyle w:val="Normal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Контроль за исполнением данного постановления оставляю за собой.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Администрации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Зеленовского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                                                       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Обухова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/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/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к постановлению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Администрации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Зеленовского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</w:t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.0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.2022 №  </w:t>
      </w:r>
      <w:r>
        <w:rPr>
          <w:rFonts w:cs="Times New Roman" w:ascii="Times New Roman" w:hAnsi="Times New Roman"/>
          <w:sz w:val="24"/>
          <w:szCs w:val="24"/>
        </w:rPr>
        <w:t>18</w:t>
      </w:r>
    </w:p>
    <w:p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Con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системе управления охраной труда </w:t>
      </w:r>
    </w:p>
    <w:p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Администрации Зеленовского сельского поселения</w:t>
      </w:r>
    </w:p>
    <w:p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I. Общие положения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Положение о системе управления охраной труда в Администрации Зеленовского сельского поселения (далее – Положение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СУОТ) разработано в соответствии с Приказом Минтруда России от 29.10.2021 № 776н «Об утверждении Примерного положения о системе управления охраной труда».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Положение разработано с учетом, в частности: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раздела X «Охрана труда» Трудового кодекса Российской Федерации;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-ГОСТ 12.0.230-2007 «Межгосударственный стандарт. Система стандартов безопасности труда. Системы управления охраной труда. Общие требования» (введен в действие Приказом Ростехрегулирования от 10.07.2007 N 169-ст);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-ГОСТ 12.0.230.1-2015 «Межгосударственный стандарт. Система стандартов безопасности труда. Системы управления охраной труда. Руководство по применению ГОСТ 12.0.230-2007» (введен в действие Приказом Росстандарта от 09.06.2016 N 601-ст).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Положение о СУОТ вводится в целях соблюдения требований охраны труда в Администрации Зеленовского сельского поселения (далее – Администрация поселения),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СУОТ представляет собой единство: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организационной структуры управления Администрации поселения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мероприятий, обеспечивающих функционирование СУОТ и контроль за эффективностью работы в области охраны труда;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>
      <w:pPr>
        <w:pStyle w:val="Normal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 Положения СУОТ распространяются на всех работников, работающих в Администрации поселения в соответствии с трудовым законодательством Российской Федерации. В рамках СУОТ учитывается деятельность на всех рабочих местах, во всех структурных подразделениях, территориях, зданиях, сооружениях и других объектах Администрации поселения, находящихся в ее ведении. 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6.Установленные СУОТ положения по безопасности, относящиеся к нахождению и перемещению по объектам Администрации поселения, распространяются на всех лиц, находящихся на территории, в зданиях и сооружениях Администрации поселения, в том числе для представителей органов надзора и контроля и работников подрядных организаций, работников, допущенных к выполнению работ и осуществлению иной деятельности на территории и объектах Администрации поселения в соответствии с требованиями применяемых у работодателя нормативных правовых актов. 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 Информация о мерах безопасности, принимаемых в рамках СУОТ, доводится до заинтересованных лиц при проведении вводного инструктажа и включается в договоры о выполнении подрядных работ.</w:t>
      </w:r>
    </w:p>
    <w:p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Разработка, согласование, утверждение и пересмотр документов СУОТ осуществляются в соответствии с Инструкцией по делопроизводству в Администрации сельского поселения. Сроки их хранения определяются номенклатурой дел.</w:t>
      </w:r>
    </w:p>
    <w:p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II. Политика в области охраны труда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Политика (стратегия) Администрации Зеленовского сельского поселения в области охраны труда является публичной декларацией Администрации поселения о намерении и гарантированном выполнении государственных нормативных требований охраны труда и добровольно принятых на себя обязательств с учетом мнения представителя работников Администрации Зеленовского сельского поселения, действующего на основании протокола общего собрания трудового коллектива. </w:t>
      </w:r>
    </w:p>
    <w:p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Основными целями политики Администрации сельского поселения в области охраны труда являются: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и сохранения здоровья работников;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законов и других нормативных правовых актов в области охраны труда.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политики в области охраны труда реализуются следующие мероприятия: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проведение специальной оценки условий труда (СОУТ), выявление и оценка опасностей и уровней профессиональных рисков. К обязанности Администрации поселения по устранению опасностей и снижению уровней профессиональных рисков относятся: исключение опасной работы (процедуры); замена опасной работы (процедуры) менее опасной; использование средств индивидуальной защиты;</w:t>
      </w:r>
    </w:p>
    <w:p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стендами с печатными материалами по охране труда;</w:t>
      </w:r>
    </w:p>
    <w:p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по охране труда;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4) установка современных систем кондиционирования воздуха, соответствующих нормативным требованиям, для обеспечения благоприятного теплового режима и микроклимата, чистоты воздушной среды в рабочих и иных помещениях;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естественного и искусственного освещения на рабочих местах и в иных помещениях.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11. Цели в области охраны труда формируются ежегодно, включаются в План мероприятий по охране труда. Количество целей определяется спецификой деятельности Администрации, характером планируемых мероприятий. Цели формулируются с учетом необходимости оценки их достижения, в том числе, по возможности, на основе измеримых показателей, а также с учетом</w:t>
      </w:r>
      <w:r>
        <w:rPr/>
        <w:t xml:space="preserve"> </w:t>
      </w:r>
      <w:r>
        <w:rPr>
          <w:sz w:val="28"/>
          <w:szCs w:val="28"/>
        </w:rPr>
        <w:t>применения норм, результатов оценки рисков, результатов консультаций с работниками и их представителями (по возможности). При планировании достижения целей по охране труда определяются ресурсы, ответственные лица, сроки достижения целей, способы, показатели оценки достижения целей, критерии их оценки.</w:t>
      </w:r>
      <w:r>
        <w:rPr/>
        <w:t xml:space="preserve">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Политика (стратегия) по охране труда: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направлена на сохранение жизни и здоровья работников в процессе их трудовой деятельности;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соответствует специфике экономической деятельности и организации работ в Администрации поселения, особенностям профессиональных рисков и возможностям управления охраной труда;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отражает цели в области охраны труда;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включает обязательства работодателя по устранению опасностей и снижению уровней профессиональных рисков на рабочих местах;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включает обязательство работодателя совершенствовать СУОТ;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учитывает мнение представителя работников Администрации Зеленовского сельского поселения, действующего на основании протокола общего собрания трудового коллектива.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13. Политика (стратегия) по охране труда подлежит оценке на актуальность и соответствие стратегическим задачам по охране труда и при необходимости пересматривается и совершенствуется в рамках оценки эффективности функционирования СУОТ.</w:t>
      </w:r>
      <w:r>
        <w:rPr/>
        <w:t xml:space="preserve">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Администрация сельского поселения обеспечивает: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предоставление ответственным лицам соответствующих полномочий для осуществления функций (обязанностей) в рамках функционирования СУОТ;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документирование и доведение до сведения работников на всех уровнях управления информации об ответственных лицах и их полномочиях.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Управление охраной труда осуществляется при непосредственном участии работников и (или) уполномоченных ими представителей, в том числе в рамках деятельности комиссии по охране труда, утверждаемой постановлением Администрации поселения. </w:t>
      </w:r>
    </w:p>
    <w:p>
      <w:pPr>
        <w:pStyle w:val="Cons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III. Разработка и внедрение СУОТ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Распределение обязанностей в сфере охраны труда между должностными лицами Администрации Зеленовского сельского поселения  осуществляется с использованием уровней управления.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В Администрации поселения устанавливается двухуровневая СУОТ.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Уровни управления охраной труда следующие: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Администрации поселения в целом - уровень управления «А»;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структурном подразделении - уровень управления «Б».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уровне управления «А» устанавливаются обязанности главы Администрации поселения и заместителя главы Администрации поселения.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уровне управления «Б» определяется специалист, ответственный за соблюдение требований охраны труда (распоряжением Администрации поселения), устанавливаются обязанности специалиста, ответственного за соблюдение требований охраны труда, руководителей структурных подразделений и иных работников.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соблюдение требований охраны труда, уполномочен взаимодействовать с ответственными лицами и непосредственно с работодателем в рамках СУОТ с учетом должностных и рабочих обязанностей. Данное полномочие специалиста,</w:t>
      </w:r>
      <w:r>
        <w:rPr/>
        <w:t xml:space="preserve"> </w:t>
      </w:r>
      <w:r>
        <w:rPr>
          <w:sz w:val="28"/>
          <w:szCs w:val="28"/>
        </w:rPr>
        <w:t>ответственного за соблюдение требований охраны труда, закрепляется распоряжением Администрации поселения. Работники Администрации поселения должны быть ознакомлены с указанным распоряжением по подпись.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Обязанности в рамках функционирования СУОТ распределяются исходя из следующего разделения зон ответственности: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глава Администрации поселения - обеспечение создания безопасных условий и охраны труда, выполнение мер, установленных ст. 212, 228 Трудового кодекса Российской Федерации;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заместитель главы Администрации поселения - организация работ по охране труда;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руководитель структурного подразделения:</w:t>
      </w:r>
    </w:p>
    <w:p>
      <w:pPr>
        <w:pStyle w:val="ConsNormal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обеспечение функционирования СУОТ на уровне структурного подразделения; 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 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участие в управлении профессиональными рисками;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участие в организации и осуществлении контроля за состоянием условий и охраны труда в структурном подразделении;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  информирование работодателя о несчастных случаях, произошедших в структурном подразделении;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ж)обеспечение исполнения указаний и предписаний органов государственной власти, а также рекомендаций специалиста, ответственного за соблюдение требований охраны труда;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з)приостановление работ в структурном подразделении в случаях, установленных требованиями охраны труда;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специалист, ответственный за соблюдение требований охраны труда: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координация всех направлений функционирования СУОТ;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разработка перечня актуальных нормативных правовых актов, в том числе локальных, содержащих требования охраны труда;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обеспечение доступа работников к актуальным нормативным правовым актам, методической документации в области охраны труда,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обеспечение размещения в общедоступных местах в Администрации поселения документов и информации, содержащих требования охраны труда, для ознакомления с ними работников Администрации поселения и иных лиц;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контроль за соблюдением требований охраны труда;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мониторинг состояния условий и охраны труда;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разработка и организация мероприятий по улучшению условий и охраны труда, контроль их выполнения;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 участие в разработке и пересмотре локальных нормативных актов по охране труда;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 участие в управлении профессиональными рисками;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и)участие в комиссии, образованной для расследования несчастного случая;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организация подготовки по охране труда; </w:t>
      </w:r>
    </w:p>
    <w:p>
      <w:pPr>
        <w:pStyle w:val="Normal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л)обеспечение функционирования СУОТ на уровне работников Администрации, не входящих в структурные подразделения;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иные работники: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</w:t>
        <w:tab/>
        <w:t>соблюдение требований охраны труда в рамках выполнения трудовых функций, в том числе требований инструкции по охране труда, правил внутреннего трудового распорядка и др.;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</w:t>
        <w:tab/>
        <w:t>информирование непосредственного руководителя о признаках неисправности технических средств и оборудования, установленных или находящихся на рабочем месте;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</w:t>
        <w:tab/>
        <w:t>извещение непосредственного или вышестоящего руководителя о любой ситуации, угрожающей жизни и здоровью людей, о несчастном случае или ухудшении состояния своего здоровья;</w:t>
      </w:r>
    </w:p>
    <w:p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</w:t>
        <w:tab/>
        <w:t>соблюдение порядка (инструкции) действий в случае возникновения аварии или иной ситуации, представляющей угрозу жизни и здоровью человека.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Планирование СУОТ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Планирование СУОТ осуществляется с учетом опасностей и уровней профессиональных рисков. Допускается привлечение для выявления (идентификации) опасностей и оценки уровней профессиональных рисков независимой организации, обладающей необходимой компетенцией.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В целях обнаружения, распознавания и описания опасностей применяются рекомендации по классификации, обнаружению, распознаванию и описанию опасностей, утвержденные</w:t>
      </w:r>
      <w:r>
        <w:rPr>
          <w:rFonts w:cs="Courier New" w:ascii="Courier New" w:hAnsi="Courier New"/>
        </w:rPr>
        <w:t xml:space="preserve"> </w:t>
      </w:r>
      <w:r>
        <w:rPr>
          <w:sz w:val="28"/>
          <w:szCs w:val="28"/>
        </w:rPr>
        <w:t xml:space="preserve">Приказом Министерства труда и социальной защиты Российской Федерации от 31 января 2022 года № 36.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В Администрации поселения обеспечивается систематическое выявление опасностей и профессиональных рисков, регулярно проводится их анализ и дается им оценка.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При оценке уровня профессиональных рисков в отношении выявленных опасностей учитывается специфика деятельности Администрации поселения.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План мероприятий по охране труда составляется ежегодно с учетом основных направлений работы по охране труда и перечня мероприятий, закрепленных в политике в области охраны труда. План мероприятий включает в себя цели в области охраны труда, определяемые ежегодно на основании планируемых мероприятий.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План мероприятий утверждается главой Администрации поселения.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 В плане мероприятий отражаются, в частности: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(наименование) планируемых мероприятий;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каждого мероприятия;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мероприятия;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лица, ответственные за его реализацию;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выделяемые ресурсы и источники финансирования мероприятий.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 При планировании мероприятия учитываются изменения, касающиеся следующих аспектов: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-нормативного регулирования, содержащего государственные нормативные требования охраны труда;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условий труда работников (по результатам специальной оценки условий труда и оценки профессиональных рисков (ОПР));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трудовых процессов.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 План мероприятий реализуется ответственными исполнителями в установленные сроки. Мероприятия, направленные на сохранение жизни и здоровья работников, должны привести, в частности, к следующим результатам: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устойчивой положительной динамике улучшения условий и охраны труда;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отсутствию нарушений обязательных требований в области охраны труда.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V. Обеспечение функционирования СУОТ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В целях обеспечения функционирования СУОТ в должностных инструкциях работников соответствующих уровней управления охраной труда в Администрации поселения определяются необходимые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СУОТ.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 Работникам, которые влияют или могут влиять на безопасность производственных процессов, обеспечиваются:</w:t>
      </w:r>
    </w:p>
    <w:p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в области выявления опасностей при выполнении работ и реализации мер реагирования на них;</w:t>
      </w:r>
    </w:p>
    <w:p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непрерывная подготовка и повышение квалификации в области охраны труда.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Работники, прошедшие обучение и повышение квалификации в области охраны труда, включаются в реестр, утверждаемый главой Администрации Зеленовского сельского поселения.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31. В рамках СУОТ работники должны быть проинформированы:</w:t>
      </w:r>
    </w:p>
    <w:p>
      <w:pPr>
        <w:pStyle w:val="Normal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политике и целях Администрации поселения в области охраны труда;</w:t>
      </w:r>
    </w:p>
    <w:p>
      <w:pPr>
        <w:pStyle w:val="Normal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ответственности за нарушение этих требований;</w:t>
      </w:r>
    </w:p>
    <w:p>
      <w:pPr>
        <w:pStyle w:val="Normal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 результатах расследования несчастных случаев на производстве и микротравм (микроповреждений);</w:t>
      </w:r>
    </w:p>
    <w:p>
      <w:pPr>
        <w:pStyle w:val="Normal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опасностях и рисках на рабочих местах, а также мерах управления, разработанных в их отношении.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 Информирование работников Администрации поселения об их трудовых правах, включая право на безопасные условия и охрану труда, обеспечивается с учетом Приказов Минтруда России от 17.12.2021 № 894, от 29.10.2021 № 773н. Конкретный формат информирования определяется при планировании мероприятия в рамках СУОТ.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работников в Администрации поселения организуется уголок охраны труда.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33. В Администрации поселения обеспечивается взаимодействие работодателя с работниками и (или) их представителями по следующим вопросам: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потребностей и ожиданий работников в рамках построения, развития и функционирования СУОТ;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целей в области охраны труда и планирование их достижения;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опасностей, оценка уровня профессиональных рисков, планирование мероприятий по управлению ими и улучшению условий труда;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и закрепление в локальных нормативных актах обязанностей, ответственности и полномочий в области охраны труда;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(определение) механизмов консультирования и взаимодействия с работниками и (или) их уполномоченными представителями, их участия при обсуждении и решении вопросов охраны труда.</w:t>
      </w:r>
      <w:r>
        <w:rPr/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VI. Функционирование СУОТ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34. Основными процессами, обеспечивающими функционирование СУОТ в Администрации Тарасовского поселения, являются:</w:t>
      </w:r>
    </w:p>
    <w:p>
      <w:pPr>
        <w:pStyle w:val="Normal"/>
        <w:tabs>
          <w:tab w:val="clear" w:pos="708"/>
          <w:tab w:val="left" w:pos="540" w:leader="none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специальная оценка условий труда;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оценка профессиональных рисков;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проведение медицинских осмотров и освидетельствования работников;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обучение работников;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5)</w:t>
        <w:tab/>
        <w:t>обеспечение работников средствами индивидуальной защиты;</w:t>
      </w:r>
    </w:p>
    <w:p>
      <w:pPr>
        <w:pStyle w:val="Normal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>6)</w:t>
        <w:tab/>
        <w:t>обеспечение безопасности работников при эксплуатации зданий и сооружений;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7)</w:t>
        <w:tab/>
        <w:t>обеспечение безопасности работников при эксплуатации оборудования;</w:t>
      </w:r>
    </w:p>
    <w:p>
      <w:pPr>
        <w:pStyle w:val="Normal"/>
        <w:ind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8)обеспечение безопасности работников при осуществлении технологических процессов;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9)</w:t>
        <w:tab/>
        <w:t>обеспечение безопасности работников при эксплуатации инструментов;</w:t>
      </w:r>
    </w:p>
    <w:p>
      <w:pPr>
        <w:pStyle w:val="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10)</w:t>
        <w:tab/>
        <w:t>обеспечение безопасности работников при использовании сырья и материалов;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11)</w:t>
        <w:tab/>
        <w:t>обеспечение безопасности работников подрядных организаций;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12)</w:t>
        <w:tab/>
        <w:t>санитарно-бытовое обеспечение работников;</w:t>
      </w:r>
    </w:p>
    <w:p>
      <w:pPr>
        <w:pStyle w:val="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13)</w:t>
        <w:tab/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14)</w:t>
        <w:tab/>
        <w:t>обеспечение социального страхования работников;</w:t>
      </w:r>
    </w:p>
    <w:p>
      <w:pPr>
        <w:pStyle w:val="Normal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>15)</w:t>
        <w:tab/>
        <w:t>взаимодействие с государственными надзорными органами, органами исполнительной власти и профсоюзного контроля;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16)</w:t>
        <w:tab/>
        <w:t>реагирование на аварийные ситуации;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17)</w:t>
        <w:tab/>
        <w:t>реагирование на несчастные случаи;</w:t>
      </w:r>
    </w:p>
    <w:p>
      <w:pPr>
        <w:pStyle w:val="Normal"/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18)</w:t>
        <w:tab/>
        <w:t>реагирование на профессиональные заболевания.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35. По результатам специальной оценки условий труда и оценки профессиональных рисков с учетом специфики деятельности и штатного состава работников Администрации поселения устанавливается следующий перечень процессов:</w:t>
      </w:r>
      <w:bookmarkStart w:id="0" w:name="_Hlk91156277"/>
      <w:bookmarkEnd w:id="0"/>
      <w:r>
        <w:rPr>
          <w:sz w:val="28"/>
          <w:szCs w:val="28"/>
        </w:rPr>
        <w:t xml:space="preserve"> 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процессы, обеспечивающие допуск работников к работе (пп. 3 - 5 п. 34 данного раздела);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процессы, обеспечивающие безопасную производственную среду (пп. 6 - 11 п. 34 данного раздела); 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сопутствующие процессы (пп. 12 - 15 п. 34 данного раздела);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г) процессы реагирования (пп. 16 - 18 п. 34 данного раздела).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36. Порядок действий, обеспечивающих функционирование процессов и СУОТ в целом, устанавливается следующими основными процессами и процедурами:</w:t>
      </w:r>
    </w:p>
    <w:p>
      <w:pPr>
        <w:pStyle w:val="Normal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выполнение мероприятий по охране труда;</w:t>
      </w:r>
    </w:p>
    <w:p>
      <w:pPr>
        <w:pStyle w:val="Normal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планирования и выполнения данных мероприятий, анализ по результатам контроля;</w:t>
      </w:r>
    </w:p>
    <w:p>
      <w:pPr>
        <w:pStyle w:val="Normal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корректирующих действий по совершенствованию функционирования СУОТ;</w:t>
      </w:r>
    </w:p>
    <w:p>
      <w:pPr>
        <w:pStyle w:val="Normal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документами СУОТ;</w:t>
      </w:r>
    </w:p>
    <w:p>
      <w:pPr>
        <w:pStyle w:val="Normal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работников, взаимодействие с ними;</w:t>
      </w:r>
    </w:p>
    <w:p>
      <w:pPr>
        <w:pStyle w:val="Normal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по обеспечению функционирования СУОТ.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37. В Администрации поселения необходимо проводить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38. Процесс реагирования на несчастные случаи включает в себя следующие подпроцессы: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реагирование на несчастные случаи;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расследование несчастных случаев.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Реагирование на несчастные случаи, их расследование и оформление документов в Администрации поселения осуществляется в соответствии с главой 36.1 Трудового кодекса Российской Федерации с учетом специфики деятельности Администрации поселения.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реализации подпроцесса реагирования на несчастные случаи является перечень возможных аварийных ситуаций (утверждается постановлением Администрации поселения), а подпроцесса расследования несчастных случаев - вся информация, имеющая отношение к данному событию.</w:t>
      </w:r>
    </w:p>
    <w:p>
      <w:pPr>
        <w:pStyle w:val="Normal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VII. Оценка результатов деятельности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39. Объектами контроля при функционировании СУОТ являются мероприятия, процессы и процедуры, подлежащие реализации в рамках СУОТ.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40. К основным видам контроля относятся:</w:t>
      </w:r>
    </w:p>
    <w:p>
      <w:pPr>
        <w:pStyle w:val="Normal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состояния рабочего места, оборудования, инструментов, материалов; контроль выполнения рабочих процессов; выявление опасностей и определение уровня профессиональных рисков; контроль показателей реализации мероприятий, процессов и процедур;</w:t>
      </w:r>
    </w:p>
    <w:p>
      <w:pPr>
        <w:pStyle w:val="Normal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выполнения процессов, имеющих периодический характер (специальная оценка условий труда работников, обучение по охране труда, проведение медицинских осмотров);</w:t>
      </w:r>
    </w:p>
    <w:p>
      <w:pPr>
        <w:pStyle w:val="Normal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учет и анализ несчастных случаев, профессиональных заболеваний;</w:t>
      </w:r>
    </w:p>
    <w:p>
      <w:pPr>
        <w:pStyle w:val="Normal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>
      <w:pPr>
        <w:pStyle w:val="Normal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регулярный контроль эффективности функционирования отдельных элементов СУОТ и системы в целом.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41. В рамках мероприятий по контролю может использоваться фото - и видеофиксация.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42. Контроль при функционировании СУОТ может проводиться следующими методами: наблюдение (систематический сбор информации  в сфере охраны труда); плановая и внеплановая проверка</w:t>
      </w:r>
      <w:r>
        <w:rPr/>
        <w:t xml:space="preserve"> </w:t>
      </w:r>
      <w:r>
        <w:rPr>
          <w:sz w:val="28"/>
          <w:szCs w:val="28"/>
        </w:rPr>
        <w:t>соблюдения требований охраны труда, а также с помощью иных методов.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43. В Администрации поселения специалистом, ответственным за соблюдение требований охраны труда составляется ежегодный отчет о функционировании СУОТ, который утверждается постановлением Администрации поселения.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44. В ежегодном отчете отражается оценка следующих показателей:</w:t>
      </w:r>
    </w:p>
    <w:p>
      <w:pPr>
        <w:pStyle w:val="Normal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в области охраны труда;</w:t>
      </w:r>
    </w:p>
    <w:p>
      <w:pPr>
        <w:pStyle w:val="Normal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СУОТ обеспечивать выполнение обязанностей, отраженных в политике в области охраны труда;</w:t>
      </w:r>
    </w:p>
    <w:p>
      <w:pPr>
        <w:pStyle w:val="Normal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действий на всех уровнях управления;</w:t>
      </w:r>
    </w:p>
    <w:p>
      <w:pPr>
        <w:pStyle w:val="Normal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>
      <w:pPr>
        <w:pStyle w:val="Normal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своевременной подготовки работников, которых затронут решения об изменении СУОТ;</w:t>
      </w:r>
    </w:p>
    <w:p>
      <w:pPr>
        <w:pStyle w:val="Normal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изменения критериев оценки эффективности СУОТ;</w:t>
      </w:r>
    </w:p>
    <w:p>
      <w:pPr>
        <w:pStyle w:val="Normal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полнота идентификации опасностей и управления профессиональными рисками в целях выработки корректирующих мер.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45. Показатели контроля функционирования СУОТ определяются, в частности, следующими данными:</w:t>
      </w:r>
    </w:p>
    <w:p>
      <w:pPr>
        <w:pStyle w:val="Normal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абсолютными показателями (время на выполнение, стоимость, технические показатели и пр.);</w:t>
      </w:r>
    </w:p>
    <w:p>
      <w:pPr>
        <w:pStyle w:val="Normal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>
      <w:pPr>
        <w:pStyle w:val="Normal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качественными показателями (актуальность и доступность исходных данных для реализации процессов СУОТ).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показателей в области охраны труда осуществляется по критериям, утвержденным в соответствии с пунктом 11 настоящего Положения в Плане мероприятий по охране труда при планировании достижения целей.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контроля составляется акт.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46. С учетом данных ежегодного отчета оценивается необходимость привлечения независимой специализированной организации, имеющей соответствующую компетенцию, для обеспечения внешнего контроля СУОТ.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VIII. Улучшение функционирования СУОТ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47. С учетом показателей ежегодного отчета о функционировании СУОТ в Администрации поселения при необходимости реализуются корректирующие действия по ее совершенствованию.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48. Реализация корректирующих действий состоит из следующих этапов:</w:t>
      </w:r>
    </w:p>
    <w:p>
      <w:pPr>
        <w:pStyle w:val="Normal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разработка;</w:t>
      </w:r>
    </w:p>
    <w:p>
      <w:pPr>
        <w:pStyle w:val="Normal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формирование;</w:t>
      </w:r>
    </w:p>
    <w:p>
      <w:pPr>
        <w:pStyle w:val="Normal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планирование;</w:t>
      </w:r>
    </w:p>
    <w:p>
      <w:pPr>
        <w:pStyle w:val="Normal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внедрение;</w:t>
      </w:r>
    </w:p>
    <w:p>
      <w:pPr>
        <w:pStyle w:val="Normal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49. На этапах разработки и формирования корректирующих действий производится опрос работников относительно совершенствования СУОТ.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50. Взаимодействие с работниками (их представителями) в рамках СУОТ производится на уровне управления «Б».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51.Работники должны быть проинформированы о результатах деятельности учреждения по постоянному улучшению СУОТ.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Администрации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Зеленовского сельского поселения                                                       </w:t>
      </w:r>
      <w:r>
        <w:rPr>
          <w:rFonts w:eastAsia="Calibri"/>
          <w:sz w:val="28"/>
          <w:szCs w:val="28"/>
          <w:lang w:eastAsia="en-US"/>
        </w:rPr>
        <w:t>Т.И.Обухова</w:t>
      </w:r>
    </w:p>
    <w:p>
      <w:pPr>
        <w:pStyle w:val="Normal"/>
        <w:rPr>
          <w:b/>
          <w:b/>
          <w:spacing w:val="-28"/>
          <w:sz w:val="28"/>
          <w:szCs w:val="28"/>
        </w:rPr>
      </w:pPr>
      <w:r>
        <w:rPr>
          <w:b/>
          <w:spacing w:val="-28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04" w:right="851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89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1a1890"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a189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LibreOffice/7.0.3.1$Windows_X86_64 LibreOffice_project/d7547858d014d4cf69878db179d326fc3483e082</Application>
  <Pages>11</Pages>
  <Words>2964</Words>
  <Characters>22100</Characters>
  <CharactersWithSpaces>25130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2022-04-26T04:54:00Z</dcterms:created>
  <dc:creator>ADMTARSP</dc:creator>
  <dc:description/>
  <dc:language>ru-RU</dc:language>
  <cp:lastModifiedBy/>
  <cp:lastPrinted>2022-06-10T15:46:57Z</cp:lastPrinted>
  <dcterms:modified xsi:type="dcterms:W3CDTF">2022-06-10T16:35:48Z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