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lineRule="atLeast" w:line="100" w:before="120" w:after="0"/>
        <w:jc w:val="center"/>
        <w:rPr>
          <w:rFonts w:ascii="Times New Roman" w:hAnsi="Times New Roman"/>
          <w:b/>
          <w:b/>
          <w:lang w:val="ru-RU"/>
        </w:rPr>
      </w:pPr>
      <w:r>
        <w:rPr>
          <w:rFonts w:ascii="Times New Roman" w:hAnsi="Times New Roman"/>
          <w:b/>
          <w:lang w:val="ru-RU"/>
        </w:rPr>
        <w:t>РОССИЙСКАЯ ФЕДЕРАЦИЯ</w:t>
      </w:r>
    </w:p>
    <w:p>
      <w:pPr>
        <w:pStyle w:val="Style15"/>
        <w:spacing w:lineRule="atLeast" w:line="100" w:before="0" w:after="0"/>
        <w:jc w:val="center"/>
        <w:rPr>
          <w:rFonts w:ascii="Times New Roman" w:hAnsi="Times New Roman"/>
          <w:b/>
          <w:b/>
          <w:lang w:val="ru-RU"/>
        </w:rPr>
      </w:pPr>
      <w:r>
        <w:rPr>
          <w:rFonts w:ascii="Times New Roman" w:hAnsi="Times New Roman"/>
          <w:b/>
          <w:lang w:val="ru-RU"/>
        </w:rPr>
        <w:t>РОСТОВСКАЯ ОБЛАСТЬ</w:t>
      </w:r>
    </w:p>
    <w:p>
      <w:pPr>
        <w:pStyle w:val="Style15"/>
        <w:spacing w:lineRule="atLeast" w:line="100" w:before="0" w:after="0"/>
        <w:rPr>
          <w:rFonts w:ascii="Times New Roman" w:hAnsi="Times New Roman"/>
          <w:b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        </w:t>
      </w:r>
      <w:r>
        <w:rPr>
          <w:rFonts w:ascii="Times New Roman" w:hAnsi="Times New Roman"/>
          <w:b/>
          <w:lang w:val="ru-RU"/>
        </w:rPr>
        <w:t>ТАРАСОВСКИЙ РАЙОН</w:t>
      </w:r>
    </w:p>
    <w:p>
      <w:pPr>
        <w:pStyle w:val="Style15"/>
        <w:spacing w:lineRule="atLeast" w:line="100" w:before="0" w:after="0"/>
        <w:jc w:val="center"/>
        <w:rPr>
          <w:rFonts w:ascii="Times New Roman" w:hAnsi="Times New Roman"/>
          <w:b/>
          <w:b/>
          <w:lang w:val="ru-RU"/>
        </w:rPr>
      </w:pPr>
      <w:r>
        <w:rPr>
          <w:rFonts w:ascii="Times New Roman" w:hAnsi="Times New Roman"/>
          <w:b/>
          <w:lang w:val="ru-RU"/>
        </w:rPr>
        <w:t>МУНИЦИПАЛЬНОЕ ОБРАЗОВАНИЕ</w:t>
      </w:r>
    </w:p>
    <w:p>
      <w:pPr>
        <w:pStyle w:val="Style15"/>
        <w:spacing w:lineRule="atLeast" w:line="100" w:before="0" w:after="0"/>
        <w:jc w:val="center"/>
        <w:rPr>
          <w:rFonts w:ascii="Times New Roman" w:hAnsi="Times New Roman"/>
          <w:b/>
          <w:b/>
          <w:lang w:val="ru-RU"/>
        </w:rPr>
      </w:pPr>
      <w:r>
        <w:rPr>
          <w:rFonts w:ascii="Times New Roman" w:hAnsi="Times New Roman"/>
          <w:b/>
          <w:lang w:val="ru-RU"/>
        </w:rPr>
        <w:t>«ЗЕЛЕНОВСКОЕ СЕЛЬСКОЕ ПОСЕЛЕНИЕ»</w:t>
      </w:r>
    </w:p>
    <w:p>
      <w:pPr>
        <w:pStyle w:val="Style15"/>
        <w:spacing w:lineRule="atLeast" w:line="100" w:before="0" w:after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АДМИНИСТРАЦИЯ ЗЕЛЕНОВСКОГО СЕЛЬСКОГО ПОСЕЛЕНИЯ</w:t>
      </w:r>
    </w:p>
    <w:p>
      <w:pPr>
        <w:pStyle w:val="Style15"/>
        <w:spacing w:lineRule="atLeast" w:line="100" w:before="0" w:after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Style15"/>
        <w:spacing w:lineRule="atLeast" w:line="100" w:before="0" w:after="0"/>
        <w:jc w:val="center"/>
        <w:rPr>
          <w:rFonts w:ascii="Times New Roman" w:hAnsi="Times New Roman"/>
          <w:b/>
          <w:b/>
          <w:lang w:val="ru-RU"/>
        </w:rPr>
      </w:pPr>
      <w:r>
        <w:rPr>
          <w:rFonts w:ascii="Times New Roman" w:hAnsi="Times New Roman"/>
          <w:b/>
          <w:lang w:val="ru-RU"/>
        </w:rPr>
        <w:t>ПОСТАНОВЛЕНИЕ</w:t>
      </w:r>
    </w:p>
    <w:p>
      <w:pPr>
        <w:pStyle w:val="Style16"/>
        <w:rPr>
          <w:lang w:eastAsia="en-US" w:bidi="en-US"/>
        </w:rPr>
      </w:pPr>
      <w:r>
        <w:rPr>
          <w:lang w:eastAsia="en-US" w:bidi="en-US"/>
        </w:rPr>
      </w:r>
    </w:p>
    <w:p>
      <w:pPr>
        <w:pStyle w:val="Style15"/>
        <w:tabs>
          <w:tab w:val="clear" w:pos="708"/>
          <w:tab w:val="left" w:pos="7047" w:leader="none"/>
        </w:tabs>
        <w:spacing w:lineRule="atLeast" w:line="100" w:before="0" w:after="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от   26.04.2022 г.                                      № 44</w:t>
        <w:tab/>
        <w:t xml:space="preserve">                     х.Зеленовка</w:t>
      </w:r>
    </w:p>
    <w:p>
      <w:pPr>
        <w:pStyle w:val="Style16"/>
        <w:rPr>
          <w:szCs w:val="28"/>
          <w:lang w:eastAsia="en-US" w:bidi="en-US"/>
        </w:rPr>
      </w:pPr>
      <w:r>
        <w:rPr>
          <w:szCs w:val="28"/>
          <w:lang w:eastAsia="en-US" w:bidi="en-US"/>
        </w:rPr>
      </w:r>
    </w:p>
    <w:p>
      <w:pPr>
        <w:pStyle w:val="Style16"/>
        <w:spacing w:before="0" w:after="0"/>
        <w:ind w:right="0" w:hanging="0"/>
        <w:rPr>
          <w:szCs w:val="28"/>
        </w:rPr>
      </w:pPr>
      <w:r>
        <w:rPr>
          <w:szCs w:val="28"/>
        </w:rPr>
        <w:t>Об основных мероприятиях по предупреждению</w:t>
      </w:r>
    </w:p>
    <w:p>
      <w:pPr>
        <w:pStyle w:val="Style16"/>
        <w:spacing w:before="0" w:after="0"/>
        <w:ind w:right="0" w:hanging="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чрезвычайных происшествий на водных объектах </w:t>
      </w:r>
    </w:p>
    <w:p>
      <w:pPr>
        <w:pStyle w:val="Style16"/>
        <w:spacing w:before="0" w:after="0"/>
        <w:ind w:right="0" w:hanging="0"/>
        <w:rPr>
          <w:szCs w:val="28"/>
        </w:rPr>
      </w:pPr>
      <w:r>
        <w:rPr>
          <w:szCs w:val="28"/>
        </w:rPr>
        <w:t>в границах Зеленовского сельского поселения в</w:t>
      </w:r>
    </w:p>
    <w:p>
      <w:pPr>
        <w:pStyle w:val="Style16"/>
        <w:spacing w:before="0" w:after="0"/>
        <w:ind w:right="0" w:hanging="0"/>
        <w:rPr>
          <w:szCs w:val="28"/>
        </w:rPr>
      </w:pPr>
      <w:r>
        <w:rPr>
          <w:szCs w:val="28"/>
        </w:rPr>
        <w:t>летний период 2022 года</w:t>
      </w:r>
    </w:p>
    <w:p>
      <w:pPr>
        <w:pStyle w:val="Style16"/>
        <w:spacing w:before="0" w:after="0"/>
        <w:ind w:right="0" w:firstLine="851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           </w:t>
      </w:r>
      <w:r>
        <w:rPr>
          <w:szCs w:val="28"/>
        </w:rPr>
        <w:t>В соответствии со статьями 14-16 Федерального закона от 06.10.2003 № 131-ФЗ «Об общих принципах организации местного самоуправления в Российской Федерации», с постановлением Правительства  Ростовской области от 23.05.2012  № 436 «Об утверждении Правил охраны жизни людей на водных объектах в Ростовской области», во исполнение положений постановления Главы Тарасовского района от 23.06.2008 № 392 «О мерах по обеспечению безопасности и спасению людей на водных объектах Тарасовского района», в целях обеспечения безопасности жизни и здоровья людей на водных объектах Тарасовского района в летний период 2022 года, Администрация</w:t>
      </w:r>
      <w:r>
        <w:rPr>
          <w:b/>
          <w:szCs w:val="28"/>
        </w:rPr>
        <w:t xml:space="preserve"> </w:t>
      </w:r>
      <w:r>
        <w:rPr>
          <w:szCs w:val="28"/>
        </w:rPr>
        <w:t xml:space="preserve">Зеленовского сельского поселения </w:t>
      </w:r>
      <w:r>
        <w:rPr>
          <w:b/>
          <w:szCs w:val="28"/>
        </w:rPr>
        <w:t>постановляет</w:t>
      </w:r>
      <w:r>
        <w:rPr>
          <w:szCs w:val="28"/>
        </w:rPr>
        <w:t xml:space="preserve">:  </w:t>
      </w:r>
    </w:p>
    <w:p>
      <w:pPr>
        <w:pStyle w:val="Normal"/>
        <w:jc w:val="center"/>
        <w:rPr>
          <w:b/>
          <w:b/>
          <w:caps/>
          <w:szCs w:val="28"/>
        </w:rPr>
      </w:pPr>
      <w:r>
        <w:rPr>
          <w:b/>
          <w:caps/>
          <w:szCs w:val="28"/>
        </w:rPr>
      </w:r>
    </w:p>
    <w:p>
      <w:pPr>
        <w:pStyle w:val="ConsNormal"/>
        <w:ind w:right="0" w:firstLine="8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план мероприятий, в котором предусмотреть  меры предупреждения чрезвычайных происшествий и несчастных случаев на водоемах в границах Зеленовского сельского поселения в 2022 году в соответствии с приложением   к настоящему постановлению.</w:t>
      </w:r>
    </w:p>
    <w:p>
      <w:pPr>
        <w:pStyle w:val="ConsNormal"/>
        <w:ind w:right="0" w:firstLine="8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Активизировать и систематизировать пропаганду правил поведения людей на водоемах, организовать доведение до населения мер обеспечения безопасности при пользовании водными объектами. При необходимости, установить участки водных объектов для массового отдыха, купания и занятия спортом по согласованию с органами Роспотребнадзора, охраны природы, государственной инспекции по маломерным судам. Водоемы, не отвечающие должным требованиям по мерам безопасности для купания людей или не соответствующие санитарно-эпидемиологическим требованиям для проведения организованного отдыха обозначить табличками с надписью: «КУПАНИЕ  ЗАПРЕЩЕНО!».</w:t>
      </w:r>
    </w:p>
    <w:p>
      <w:pPr>
        <w:pStyle w:val="Normal"/>
        <w:tabs>
          <w:tab w:val="clear" w:pos="708"/>
          <w:tab w:val="left" w:pos="435" w:leader="none"/>
        </w:tabs>
        <w:overflowPunct w:val="true"/>
        <w:ind w:firstLine="763"/>
        <w:jc w:val="both"/>
        <w:textAlignment w:val="baseline"/>
        <w:rPr>
          <w:szCs w:val="28"/>
        </w:rPr>
      </w:pPr>
      <w:r>
        <w:rPr>
          <w:szCs w:val="28"/>
        </w:rPr>
        <w:t>2.1. Принять меры к недопущению беспризорного посещения водоемов детьми.</w:t>
      </w:r>
    </w:p>
    <w:p>
      <w:pPr>
        <w:pStyle w:val="Normal"/>
        <w:ind w:firstLine="770"/>
        <w:jc w:val="both"/>
        <w:rPr>
          <w:rFonts w:eastAsia="Calibri"/>
          <w:color w:val="000000"/>
          <w:szCs w:val="28"/>
        </w:rPr>
      </w:pPr>
      <w:r>
        <w:rPr>
          <w:szCs w:val="28"/>
        </w:rPr>
        <w:t xml:space="preserve">2.2.   Провести </w:t>
      </w:r>
      <w:r>
        <w:rPr>
          <w:rFonts w:eastAsia="Calibri"/>
          <w:color w:val="000000"/>
          <w:szCs w:val="28"/>
        </w:rPr>
        <w:t>заседание КЧС и ПБ Зеленовского сельского поселения по вопросу обеспечения безопасности населения на водных объектах в купальный период 2022 года.</w:t>
      </w:r>
    </w:p>
    <w:p>
      <w:pPr>
        <w:pStyle w:val="Normal"/>
        <w:tabs>
          <w:tab w:val="clear" w:pos="708"/>
          <w:tab w:val="left" w:pos="435" w:leader="none"/>
        </w:tabs>
        <w:overflowPunct w:val="true"/>
        <w:ind w:firstLine="763"/>
        <w:jc w:val="both"/>
        <w:textAlignment w:val="baseline"/>
        <w:rPr>
          <w:szCs w:val="28"/>
        </w:rPr>
      </w:pPr>
      <w:r>
        <w:rPr>
          <w:szCs w:val="28"/>
        </w:rPr>
        <w:t>3. Рекомендовать руководителям образовательных учреждений:</w:t>
      </w:r>
    </w:p>
    <w:p>
      <w:pPr>
        <w:pStyle w:val="Normal"/>
        <w:tabs>
          <w:tab w:val="clear" w:pos="708"/>
          <w:tab w:val="left" w:pos="435" w:leader="none"/>
        </w:tabs>
        <w:overflowPunct w:val="true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3.1.  Организовать и систематизировать обучение мерам безопасности, приемам и способам спасения людей на водных объектах. Перед началом каникулярного периода и отпусков провести инструктажи с учениками, преподавателями и другими работниками образовательных учреждений по мерам безопасности на воде, в том числе и при выездах во время каникул и отпусков на водные объекты за пределы района;</w:t>
      </w:r>
    </w:p>
    <w:p>
      <w:pPr>
        <w:pStyle w:val="Normal"/>
        <w:tabs>
          <w:tab w:val="clear" w:pos="708"/>
          <w:tab w:val="left" w:pos="435" w:leader="none"/>
        </w:tabs>
        <w:overflowPunct w:val="true"/>
        <w:ind w:firstLine="763"/>
        <w:jc w:val="both"/>
        <w:textAlignment w:val="baseline"/>
        <w:rPr>
          <w:szCs w:val="28"/>
        </w:rPr>
      </w:pPr>
      <w:r>
        <w:rPr>
          <w:szCs w:val="28"/>
        </w:rPr>
        <w:t>3.2. Во время работы летних школьных площадок исключить несанкционированное коллективное посещение водоемов детьми;</w:t>
      </w:r>
    </w:p>
    <w:p>
      <w:pPr>
        <w:pStyle w:val="Normal"/>
        <w:tabs>
          <w:tab w:val="clear" w:pos="708"/>
          <w:tab w:val="left" w:pos="435" w:leader="none"/>
        </w:tabs>
        <w:overflowPunct w:val="true"/>
        <w:ind w:firstLine="763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3.3. Запретить купание в местах, не оборудованных для купания;</w:t>
      </w:r>
    </w:p>
    <w:p>
      <w:pPr>
        <w:pStyle w:val="Normal"/>
        <w:ind w:firstLine="700"/>
        <w:jc w:val="both"/>
        <w:rPr>
          <w:rFonts w:eastAsia="Arial Unicode MS"/>
          <w:color w:val="000000"/>
          <w:kern w:val="2"/>
          <w:szCs w:val="28"/>
        </w:rPr>
      </w:pPr>
      <w:r>
        <w:rPr>
          <w:szCs w:val="28"/>
        </w:rPr>
        <w:t xml:space="preserve">3.4.  </w:t>
      </w:r>
      <w:r>
        <w:rPr>
          <w:rFonts w:eastAsia="Arial Unicode MS"/>
          <w:color w:val="000000"/>
          <w:kern w:val="2"/>
          <w:szCs w:val="28"/>
        </w:rPr>
        <w:t>Организовать эффективную профилактическую работу в образовательных  учреждениях по предупреждению случаев гибели и травматизма на воде, особое внимание уделить разъяснительной работе в дошкольных и детских учреждениях, по вопросам охраны жизни и здоровья детей на водных объектах;</w:t>
      </w:r>
    </w:p>
    <w:p>
      <w:pPr>
        <w:pStyle w:val="Normal"/>
        <w:ind w:firstLine="700"/>
        <w:jc w:val="both"/>
        <w:rPr>
          <w:rFonts w:eastAsia="Arial Unicode MS"/>
          <w:color w:val="000000"/>
          <w:kern w:val="2"/>
          <w:szCs w:val="28"/>
        </w:rPr>
      </w:pPr>
      <w:r>
        <w:rPr>
          <w:rFonts w:eastAsia="Arial Unicode MS"/>
          <w:color w:val="000000"/>
          <w:kern w:val="2"/>
          <w:szCs w:val="28"/>
        </w:rPr>
        <w:t xml:space="preserve">  </w:t>
      </w:r>
      <w:r>
        <w:rPr>
          <w:rFonts w:eastAsia="Arial Unicode MS"/>
          <w:color w:val="000000"/>
          <w:kern w:val="2"/>
          <w:szCs w:val="28"/>
        </w:rPr>
        <w:t>3.5.Организовать эффективную работу с родителями по вопросу их ответственности за жизнь ребенка.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официального опубликования.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5.  Контроль за выполнением постановления оставляю за собой.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Глава Администрации</w:t>
      </w:r>
    </w:p>
    <w:p>
      <w:pPr>
        <w:pStyle w:val="Normal"/>
        <w:rPr>
          <w:szCs w:val="28"/>
        </w:rPr>
      </w:pPr>
      <w:r>
        <w:rPr>
          <w:szCs w:val="28"/>
        </w:rPr>
        <w:t>Зеленовского сельского поселения                                                Обухова Т.И.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sectPr>
          <w:type w:val="nextPage"/>
          <w:pgSz w:w="11906" w:h="16838"/>
          <w:pgMar w:left="1134" w:right="567" w:header="0" w:top="567" w:footer="0" w:bottom="567" w:gutter="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8"/>
          <w:tab w:val="right" w:pos="9355" w:leader="none"/>
        </w:tabs>
        <w:rPr>
          <w:color w:val="000000"/>
          <w:szCs w:val="28"/>
        </w:rPr>
      </w:pPr>
      <w:r>
        <w:rPr>
          <w:szCs w:val="28"/>
        </w:rPr>
        <w:tab/>
      </w:r>
      <w:r>
        <w:rPr>
          <w:color w:val="000000"/>
          <w:szCs w:val="28"/>
        </w:rPr>
        <w:t xml:space="preserve">             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>Приложение  к постановлению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Администрации Зеленовского сельского поселения                                                              .                                                                                                                                                                        №44  от 26.04.2022 г                                                                                                         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color w:val="000000"/>
          <w:szCs w:val="28"/>
        </w:rPr>
      </w:pPr>
      <w:r>
        <w:rPr>
          <w:b/>
          <w:color w:val="000000"/>
          <w:szCs w:val="28"/>
        </w:rPr>
        <w:t>ПЛАН</w:t>
      </w:r>
    </w:p>
    <w:p>
      <w:pPr>
        <w:pStyle w:val="Normal"/>
        <w:jc w:val="center"/>
        <w:rPr>
          <w:b/>
          <w:b/>
          <w:color w:val="000000"/>
          <w:szCs w:val="28"/>
        </w:rPr>
      </w:pPr>
      <w:r>
        <w:rPr>
          <w:b/>
          <w:color w:val="000000"/>
          <w:szCs w:val="28"/>
        </w:rPr>
        <w:t>мероприятий по подготовке граждан к купальному сезону</w:t>
      </w:r>
    </w:p>
    <w:p>
      <w:pPr>
        <w:pStyle w:val="Normal"/>
        <w:jc w:val="center"/>
        <w:rPr>
          <w:b/>
          <w:b/>
          <w:color w:val="000000"/>
          <w:szCs w:val="28"/>
        </w:rPr>
      </w:pPr>
      <w:r>
        <w:rPr>
          <w:b/>
          <w:color w:val="000000"/>
          <w:szCs w:val="28"/>
        </w:rPr>
        <w:t>на водных объектах в границах Зеленовского сельского поселения  в 2022 году</w:t>
      </w:r>
    </w:p>
    <w:p>
      <w:pPr>
        <w:pStyle w:val="Normal"/>
        <w:jc w:val="center"/>
        <w:rPr>
          <w:color w:val="000000"/>
          <w:szCs w:val="28"/>
        </w:rPr>
      </w:pPr>
      <w:r>
        <w:rPr>
          <w:color w:val="000000"/>
          <w:szCs w:val="28"/>
        </w:rPr>
      </w:r>
    </w:p>
    <w:tbl>
      <w:tblPr>
        <w:tblW w:w="148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4"/>
        <w:gridCol w:w="5117"/>
        <w:gridCol w:w="1892"/>
        <w:gridCol w:w="2768"/>
        <w:gridCol w:w="2628"/>
        <w:gridCol w:w="1813"/>
      </w:tblGrid>
      <w:tr>
        <w:trPr>
          <w:trHeight w:val="143" w:hRule="atLeast"/>
        </w:trPr>
        <w:tc>
          <w:tcPr>
            <w:tcW w:w="6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№ </w:t>
            </w:r>
            <w:r>
              <w:rPr>
                <w:b/>
                <w:color w:val="000000"/>
                <w:szCs w:val="28"/>
              </w:rPr>
              <w:t>п/п</w:t>
            </w:r>
          </w:p>
        </w:tc>
        <w:tc>
          <w:tcPr>
            <w:tcW w:w="51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Наименование мероприятий</w:t>
            </w:r>
          </w:p>
        </w:tc>
        <w:tc>
          <w:tcPr>
            <w:tcW w:w="18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Срок исполнения</w:t>
            </w:r>
          </w:p>
        </w:tc>
        <w:tc>
          <w:tcPr>
            <w:tcW w:w="27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Ответственные</w:t>
            </w:r>
          </w:p>
        </w:tc>
        <w:tc>
          <w:tcPr>
            <w:tcW w:w="26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Исполнители</w:t>
            </w:r>
          </w:p>
        </w:tc>
        <w:tc>
          <w:tcPr>
            <w:tcW w:w="18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Отметка о выполнении</w:t>
            </w:r>
          </w:p>
        </w:tc>
      </w:tr>
      <w:tr>
        <w:trPr>
          <w:trHeight w:val="143" w:hRule="atLeast"/>
        </w:trPr>
        <w:tc>
          <w:tcPr>
            <w:tcW w:w="6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51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Провести заседание КЧС и ПБ по вопросам подготовки к купальному сезону  2022 года </w:t>
            </w:r>
          </w:p>
        </w:tc>
        <w:tc>
          <w:tcPr>
            <w:tcW w:w="18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май</w:t>
            </w:r>
          </w:p>
        </w:tc>
        <w:tc>
          <w:tcPr>
            <w:tcW w:w="27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Председатель КЧС и ПБ Зеленовского с/п</w:t>
            </w:r>
          </w:p>
        </w:tc>
        <w:tc>
          <w:tcPr>
            <w:tcW w:w="26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Специалист по вопросам ГО ЧС</w:t>
            </w:r>
          </w:p>
        </w:tc>
        <w:tc>
          <w:tcPr>
            <w:tcW w:w="181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  <w:tr>
        <w:trPr>
          <w:trHeight w:val="143" w:hRule="atLeast"/>
        </w:trPr>
        <w:tc>
          <w:tcPr>
            <w:tcW w:w="6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Уточнить фактическую обстановку на водоемах сельского поселения для определения сроков начала подготовки водных объектов к купальному сезону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май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Глава Администрации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Специалист по вопросам ГО ЧС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  <w:tr>
        <w:trPr>
          <w:trHeight w:val="899" w:hRule="atLeast"/>
        </w:trPr>
        <w:tc>
          <w:tcPr>
            <w:tcW w:w="6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Организовать учет всех водных объектов, имеющихся на территории и использующихся для отдыха граждан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май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Глава Администрации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Специалист по вопросам ГО ЧС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  <w:tr>
        <w:trPr>
          <w:trHeight w:val="143" w:hRule="atLeast"/>
        </w:trPr>
        <w:tc>
          <w:tcPr>
            <w:tcW w:w="6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Организовать установку знаков безопасности на берегах водоемов, ограждение (предупреждающие надписи) опасных мест для купания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май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Глава Администрации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специалист по вопросам ГО ЧС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  <w:tr>
        <w:trPr>
          <w:trHeight w:val="1437" w:hRule="atLeast"/>
        </w:trPr>
        <w:tc>
          <w:tcPr>
            <w:tcW w:w="6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 период проведения купального сезона организовать пропаганду мер безопасности на воде в местах массового отдыха путем размещения на стендах правил поведения на воде, правил охраны окружающей среды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период купального сезона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КЧС и ПБ сельского поселения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специалист по вопросам ГО ЧС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  <w:tr>
        <w:trPr>
          <w:trHeight w:val="1416" w:hRule="atLeast"/>
        </w:trPr>
        <w:tc>
          <w:tcPr>
            <w:tcW w:w="6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Организовать проведение разъяснительной работы по соблюдению мер безопасности на воде в детских учреждениях путем проведения бесед, изготовления памяток.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ходе работ пришкольных площадок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Глава Администрации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Руководители пришкольных площадок,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специалист по вопросам ГО ЧС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 xml:space="preserve"> 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3e1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semiHidden/>
    <w:qFormat/>
    <w:rsid w:val="006c3e1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5" w:customStyle="1">
    <w:name w:val="Заголовок"/>
    <w:basedOn w:val="Normal"/>
    <w:next w:val="Style16"/>
    <w:qFormat/>
    <w:rsid w:val="006c3e18"/>
    <w:pPr>
      <w:keepNext w:val="true"/>
      <w:widowControl w:val="false"/>
      <w:suppressAutoHyphens w:val="true"/>
      <w:spacing w:before="240" w:after="120"/>
    </w:pPr>
    <w:rPr>
      <w:rFonts w:ascii="Arial" w:hAnsi="Arial" w:eastAsia="Arial Unicode MS" w:cs="Tahoma"/>
      <w:color w:val="000000"/>
      <w:szCs w:val="28"/>
      <w:lang w:val="en-US" w:eastAsia="en-US" w:bidi="en-US"/>
    </w:rPr>
  </w:style>
  <w:style w:type="paragraph" w:styleId="Style16">
    <w:name w:val="Body Text"/>
    <w:basedOn w:val="Normal"/>
    <w:link w:val="a4"/>
    <w:semiHidden/>
    <w:unhideWhenUsed/>
    <w:rsid w:val="006c3e18"/>
    <w:pPr>
      <w:suppressAutoHyphens w:val="true"/>
      <w:overflowPunct w:val="true"/>
      <w:spacing w:before="120" w:after="120"/>
      <w:ind w:right="4536" w:hanging="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Normal" w:customStyle="1">
    <w:name w:val="ConsNormal"/>
    <w:qFormat/>
    <w:rsid w:val="006c3e18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18"/>
      <w:szCs w:val="18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LibreOffice/7.0.3.1$Windows_X86_64 LibreOffice_project/d7547858d014d4cf69878db179d326fc3483e082</Application>
  <Pages>4</Pages>
  <Words>633</Words>
  <Characters>4325</Characters>
  <CharactersWithSpaces>5755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2022-04-29T11:49:00Z</dcterms:created>
  <dc:creator>Asus</dc:creator>
  <dc:description/>
  <dc:language>ru-RU</dc:language>
  <cp:lastModifiedBy>Asus</cp:lastModifiedBy>
  <cp:lastPrinted>2022-04-29T12:13:00Z</cp:lastPrinted>
  <dcterms:modified xsi:type="dcterms:W3CDTF">2022-04-29T12:16:00Z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