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C101E7">
      <w:pPr>
        <w:keepNext/>
        <w:widowControl w:val="0"/>
        <w:jc w:val="right"/>
      </w:pPr>
      <w:r>
        <w:rPr>
          <w:color w:val="000000"/>
          <w:sz w:val="28"/>
          <w:szCs w:val="28"/>
          <w:lang w:eastAsia="en-US" w:bidi="en-US"/>
        </w:rPr>
        <w:t xml:space="preserve"> </w:t>
      </w:r>
    </w:p>
    <w:p w:rsidR="00000000" w:rsidRDefault="00C101E7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C101E7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C101E7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C101E7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C101E7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C101E7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C101E7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C101E7">
      <w:pPr>
        <w:widowControl w:val="0"/>
        <w:jc w:val="center"/>
      </w:pPr>
      <w:r>
        <w:rPr>
          <w:color w:val="000000"/>
          <w:sz w:val="28"/>
          <w:szCs w:val="28"/>
          <w:lang w:eastAsia="en-US" w:bidi="en-US"/>
        </w:rPr>
        <w:t xml:space="preserve">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№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134 </w:t>
      </w:r>
    </w:p>
    <w:p w:rsidR="00000000" w:rsidRDefault="00C101E7">
      <w:pPr>
        <w:widowControl w:val="0"/>
      </w:pPr>
      <w:r>
        <w:rPr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28.12.2023 год                                                                     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х. Зеленовка</w:t>
      </w:r>
    </w:p>
    <w:p w:rsidR="00000000" w:rsidRDefault="00C101E7">
      <w:pPr>
        <w:jc w:val="both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C101E7">
      <w:pPr>
        <w:jc w:val="both"/>
      </w:pPr>
      <w:r>
        <w:rPr>
          <w:sz w:val="28"/>
          <w:szCs w:val="28"/>
        </w:rPr>
        <w:t>О внесении изменений в постановление</w:t>
      </w:r>
    </w:p>
    <w:p w:rsidR="00000000" w:rsidRDefault="00C101E7">
      <w:pPr>
        <w:jc w:val="both"/>
      </w:pPr>
      <w:r>
        <w:rPr>
          <w:sz w:val="28"/>
          <w:szCs w:val="28"/>
        </w:rPr>
        <w:t>№</w:t>
      </w:r>
      <w:r>
        <w:rPr>
          <w:sz w:val="28"/>
          <w:szCs w:val="28"/>
        </w:rPr>
        <w:t>102 от 29.12.2018г«</w:t>
      </w:r>
      <w:r>
        <w:rPr>
          <w:rFonts w:eastAsia="Calibri"/>
          <w:sz w:val="28"/>
          <w:szCs w:val="28"/>
          <w:lang w:eastAsia="en-US"/>
        </w:rPr>
        <w:t>«</w:t>
      </w:r>
      <w:r>
        <w:rPr>
          <w:sz w:val="28"/>
          <w:szCs w:val="28"/>
        </w:rPr>
        <w:t>Об утверждении муниципальной программы Зеленовского сельского поселения «Развитие культуры»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89"/>
      </w:tblGrid>
      <w:tr w:rsidR="00000000">
        <w:tc>
          <w:tcPr>
            <w:tcW w:w="3789" w:type="dxa"/>
            <w:shd w:val="clear" w:color="auto" w:fill="auto"/>
          </w:tcPr>
          <w:p w:rsidR="00000000" w:rsidRDefault="00C101E7">
            <w:pPr>
              <w:autoSpaceDE w:val="0"/>
              <w:snapToGrid w:val="0"/>
              <w:rPr>
                <w:sz w:val="28"/>
                <w:szCs w:val="28"/>
              </w:rPr>
            </w:pPr>
          </w:p>
        </w:tc>
      </w:tr>
    </w:tbl>
    <w:p w:rsidR="00000000" w:rsidRDefault="00C101E7">
      <w:pPr>
        <w:autoSpaceDE w:val="0"/>
        <w:ind w:firstLine="708"/>
        <w:jc w:val="both"/>
      </w:pPr>
      <w:r>
        <w:rPr>
          <w:rFonts w:eastAsia="Calibri"/>
          <w:sz w:val="28"/>
          <w:szCs w:val="28"/>
          <w:lang w:eastAsia="en-US"/>
        </w:rPr>
        <w:t>В целях приведения нормативно-правового акта в соответствие с решением Собр</w:t>
      </w:r>
      <w:r>
        <w:rPr>
          <w:rFonts w:eastAsia="Calibri"/>
          <w:sz w:val="28"/>
          <w:szCs w:val="28"/>
          <w:lang w:eastAsia="en-US"/>
        </w:rPr>
        <w:t>ания депутатов о бюджете Зеленовского сельского поселения на очередной финансовый год и на плановый период, Администрация Зеленовского сельского поселения постановляет:</w:t>
      </w:r>
    </w:p>
    <w:p w:rsidR="00000000" w:rsidRDefault="00C101E7">
      <w:pPr>
        <w:autoSpaceDE w:val="0"/>
        <w:ind w:firstLine="708"/>
        <w:rPr>
          <w:rFonts w:eastAsia="Calibri"/>
          <w:sz w:val="28"/>
          <w:szCs w:val="28"/>
          <w:lang w:eastAsia="en-US"/>
        </w:rPr>
      </w:pPr>
    </w:p>
    <w:p w:rsidR="00000000" w:rsidRDefault="00C101E7">
      <w:pPr>
        <w:numPr>
          <w:ilvl w:val="0"/>
          <w:numId w:val="3"/>
        </w:numPr>
        <w:ind w:left="0" w:firstLine="851"/>
        <w:jc w:val="both"/>
      </w:pPr>
      <w:r>
        <w:rPr>
          <w:rFonts w:eastAsia="Calibri"/>
          <w:sz w:val="28"/>
          <w:szCs w:val="28"/>
          <w:lang w:eastAsia="en-US"/>
        </w:rPr>
        <w:t>Внести следующие изменения в постановление №102 от 29.12.2018г «</w:t>
      </w:r>
      <w:r>
        <w:rPr>
          <w:sz w:val="28"/>
          <w:szCs w:val="28"/>
        </w:rPr>
        <w:t>Об утверждении муницип</w:t>
      </w:r>
      <w:r>
        <w:rPr>
          <w:sz w:val="28"/>
          <w:szCs w:val="28"/>
        </w:rPr>
        <w:t>альной программы Зеленовского сельского поселения «Развитие культуры»</w:t>
      </w:r>
      <w:r>
        <w:rPr>
          <w:rFonts w:eastAsia="Calibri"/>
          <w:sz w:val="28"/>
          <w:szCs w:val="28"/>
          <w:lang w:eastAsia="en-US"/>
        </w:rPr>
        <w:t>:</w:t>
      </w:r>
    </w:p>
    <w:p w:rsidR="00000000" w:rsidRDefault="00C101E7">
      <w:pPr>
        <w:numPr>
          <w:ilvl w:val="0"/>
          <w:numId w:val="2"/>
        </w:numPr>
        <w:autoSpaceDE w:val="0"/>
        <w:ind w:left="0" w:firstLine="0"/>
        <w:jc w:val="both"/>
      </w:pPr>
      <w:r>
        <w:rPr>
          <w:sz w:val="28"/>
          <w:szCs w:val="28"/>
        </w:rPr>
        <w:t>В Приложении №1 к постановлению в паспорте Муниципальной программы Зеленовского сельского поселения «Развитие культуры» раздел Ресурсное обеспечение муниципальной программы изложить в с</w:t>
      </w:r>
      <w:r>
        <w:rPr>
          <w:sz w:val="28"/>
          <w:szCs w:val="28"/>
        </w:rPr>
        <w:t>ледующей редакции:</w:t>
      </w:r>
    </w:p>
    <w:p w:rsidR="00000000" w:rsidRDefault="00C101E7">
      <w:pPr>
        <w:jc w:val="both"/>
        <w:rPr>
          <w:sz w:val="26"/>
          <w:szCs w:val="26"/>
        </w:rPr>
      </w:pPr>
    </w:p>
    <w:tbl>
      <w:tblPr>
        <w:tblW w:w="4950" w:type="pct"/>
        <w:tblLayout w:type="fixed"/>
        <w:tblCellMar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2849"/>
        <w:gridCol w:w="613"/>
        <w:gridCol w:w="6415"/>
      </w:tblGrid>
      <w:tr w:rsidR="00000000">
        <w:tc>
          <w:tcPr>
            <w:tcW w:w="2832" w:type="dxa"/>
            <w:shd w:val="clear" w:color="auto" w:fill="auto"/>
          </w:tcPr>
          <w:p w:rsidR="00000000" w:rsidRDefault="00C101E7">
            <w:pPr>
              <w:autoSpaceDE w:val="0"/>
              <w:spacing w:line="228" w:lineRule="auto"/>
            </w:pPr>
            <w:r>
              <w:rPr>
                <w:kern w:val="2"/>
                <w:sz w:val="28"/>
                <w:szCs w:val="28"/>
              </w:rPr>
              <w:t xml:space="preserve">Ресурсное обеспечение  муниципальной программы </w:t>
            </w:r>
          </w:p>
        </w:tc>
        <w:tc>
          <w:tcPr>
            <w:tcW w:w="610" w:type="dxa"/>
            <w:shd w:val="clear" w:color="auto" w:fill="auto"/>
          </w:tcPr>
          <w:p w:rsidR="00000000" w:rsidRDefault="00C101E7">
            <w:pPr>
              <w:tabs>
                <w:tab w:val="left" w:pos="0"/>
              </w:tabs>
              <w:autoSpaceDE w:val="0"/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14555,5 тыс. рублей, в том числе: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1676,8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1600 тыс.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1885,2тыс.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4306,1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2000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1361,4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226,4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</w:t>
            </w:r>
            <w:r>
              <w:rPr>
                <w:kern w:val="2"/>
                <w:sz w:val="28"/>
                <w:szCs w:val="28"/>
                <w:lang w:eastAsia="en-US"/>
              </w:rPr>
              <w:t>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областного бюджета составляет 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1856,6 тыс. рублей, в том числе: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–200  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lastRenderedPageBreak/>
              <w:t>в 2021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0,0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1656</w:t>
            </w:r>
            <w:r>
              <w:rPr>
                <w:kern w:val="2"/>
                <w:sz w:val="28"/>
                <w:szCs w:val="28"/>
                <w:lang w:eastAsia="en-US"/>
              </w:rPr>
              <w:t>,6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федерального бюд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жета составляет 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0 тыс. рублей, в том числе: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2026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Объем средств местного бюджета составляет 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14555,5 тыс. рублей, в том числе: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1476,8 тыс. рубл</w:t>
            </w:r>
            <w:r>
              <w:rPr>
                <w:kern w:val="2"/>
                <w:sz w:val="28"/>
                <w:szCs w:val="28"/>
                <w:lang w:eastAsia="en-US"/>
              </w:rPr>
              <w:t>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1600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1885,2тыс.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2000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1361,4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226,4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</w:t>
            </w:r>
            <w:r>
              <w:rPr>
                <w:kern w:val="2"/>
                <w:sz w:val="28"/>
                <w:szCs w:val="28"/>
                <w:lang w:eastAsia="en-US"/>
              </w:rPr>
              <w:t>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000000" w:rsidRDefault="00C101E7">
      <w:pPr>
        <w:jc w:val="both"/>
        <w:rPr>
          <w:sz w:val="28"/>
          <w:szCs w:val="28"/>
        </w:rPr>
      </w:pPr>
    </w:p>
    <w:p w:rsidR="00000000" w:rsidRDefault="00C101E7">
      <w:pPr>
        <w:numPr>
          <w:ilvl w:val="0"/>
          <w:numId w:val="2"/>
        </w:numPr>
        <w:autoSpaceDE w:val="0"/>
        <w:ind w:left="426" w:hanging="426"/>
        <w:jc w:val="both"/>
      </w:pPr>
      <w:r>
        <w:rPr>
          <w:sz w:val="28"/>
          <w:szCs w:val="28"/>
        </w:rPr>
        <w:t xml:space="preserve">В Приложении №1 к постановлению в Паспорте подпрограммы </w:t>
      </w:r>
      <w:r>
        <w:rPr>
          <w:kern w:val="2"/>
          <w:sz w:val="28"/>
          <w:szCs w:val="28"/>
        </w:rPr>
        <w:t xml:space="preserve">«Развитие культуры» </w:t>
      </w:r>
      <w:r>
        <w:rPr>
          <w:sz w:val="28"/>
          <w:szCs w:val="28"/>
        </w:rPr>
        <w:t>раздел Ресурсное обеспечение Подпрограммы изложить в следующей редакции:</w:t>
      </w:r>
    </w:p>
    <w:p w:rsidR="00000000" w:rsidRDefault="00C101E7">
      <w:pPr>
        <w:rPr>
          <w:sz w:val="28"/>
          <w:szCs w:val="28"/>
        </w:rPr>
      </w:pPr>
    </w:p>
    <w:tbl>
      <w:tblPr>
        <w:tblW w:w="4800" w:type="pct"/>
        <w:tblInd w:w="-28" w:type="dxa"/>
        <w:tblLayout w:type="fixed"/>
        <w:tblCellMar>
          <w:left w:w="28" w:type="dxa"/>
          <w:bottom w:w="113" w:type="dxa"/>
          <w:right w:w="28" w:type="dxa"/>
        </w:tblCellMar>
        <w:tblLook w:val="0000" w:firstRow="0" w:lastRow="0" w:firstColumn="0" w:lastColumn="0" w:noHBand="0" w:noVBand="0"/>
      </w:tblPr>
      <w:tblGrid>
        <w:gridCol w:w="2843"/>
        <w:gridCol w:w="612"/>
        <w:gridCol w:w="6123"/>
      </w:tblGrid>
      <w:tr w:rsidR="00000000">
        <w:tc>
          <w:tcPr>
            <w:tcW w:w="2827" w:type="dxa"/>
            <w:shd w:val="clear" w:color="auto" w:fill="auto"/>
          </w:tcPr>
          <w:p w:rsidR="00000000" w:rsidRDefault="00C101E7">
            <w:pPr>
              <w:autoSpaceDE w:val="0"/>
              <w:spacing w:line="228" w:lineRule="auto"/>
            </w:pPr>
            <w:r>
              <w:rPr>
                <w:kern w:val="2"/>
                <w:sz w:val="28"/>
                <w:szCs w:val="28"/>
              </w:rPr>
              <w:t>Ресурсное обес</w:t>
            </w:r>
            <w:r>
              <w:rPr>
                <w:kern w:val="2"/>
                <w:sz w:val="28"/>
                <w:szCs w:val="28"/>
              </w:rPr>
              <w:t xml:space="preserve">печение подпрограммы </w:t>
            </w:r>
          </w:p>
        </w:tc>
        <w:tc>
          <w:tcPr>
            <w:tcW w:w="609" w:type="dxa"/>
            <w:shd w:val="clear" w:color="auto" w:fill="auto"/>
          </w:tcPr>
          <w:p w:rsidR="00000000" w:rsidRDefault="00C101E7">
            <w:pPr>
              <w:tabs>
                <w:tab w:val="left" w:pos="0"/>
              </w:tabs>
              <w:autoSpaceDE w:val="0"/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088" w:type="dxa"/>
            <w:shd w:val="clear" w:color="auto" w:fill="auto"/>
          </w:tcPr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Общий объем финансирования муниципальной программы составляет 14555,5 тыс. рублей, в том числе: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1676,8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1600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1885,2тыс.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</w:t>
            </w:r>
            <w:r>
              <w:rPr>
                <w:kern w:val="2"/>
                <w:sz w:val="28"/>
                <w:szCs w:val="28"/>
                <w:lang w:eastAsia="en-US"/>
              </w:rPr>
              <w:t>23 году – 4306,1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2000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1361,4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226,4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</w:t>
            </w:r>
            <w:r>
              <w:rPr>
                <w:kern w:val="2"/>
                <w:sz w:val="28"/>
                <w:szCs w:val="28"/>
                <w:lang w:eastAsia="en-US"/>
              </w:rPr>
              <w:t>тв областного бюджета составляет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2"/>
                <w:sz w:val="28"/>
                <w:szCs w:val="28"/>
                <w:lang w:eastAsia="en-US"/>
              </w:rPr>
              <w:t>1856,6 тыс. рублей, в том числе: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200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0,0тыс.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1656,6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</w:t>
            </w:r>
            <w:r>
              <w:rPr>
                <w:kern w:val="2"/>
                <w:sz w:val="28"/>
                <w:szCs w:val="28"/>
                <w:lang w:eastAsia="en-US"/>
              </w:rPr>
              <w:t>2025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федерального бюджета составляет 0 тыс. рублей, в том числе: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</w:t>
            </w:r>
            <w:r>
              <w:rPr>
                <w:kern w:val="2"/>
                <w:sz w:val="28"/>
                <w:szCs w:val="28"/>
                <w:lang w:eastAsia="en-US"/>
              </w:rPr>
              <w:t>19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2020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 0 тыс</w:t>
            </w:r>
            <w:r>
              <w:rPr>
                <w:kern w:val="2"/>
                <w:sz w:val="28"/>
                <w:szCs w:val="28"/>
                <w:lang w:eastAsia="en-US"/>
              </w:rPr>
              <w:t>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 0 тыс. рублей;</w:t>
            </w:r>
          </w:p>
          <w:p w:rsidR="00000000" w:rsidRDefault="00C101E7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Объем средств местного бюджета составляет 14555,5 тыс. рублей, в том числе: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2019 году – 1476,8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 xml:space="preserve">в 2020 году – 1500 тыс. рублей; 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2021 году –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1600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2022 году – 1885,2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2023 году – 2000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2024 году – 1361,4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2025 году – 226,4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2026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2027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2028 году – 0 тыс.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2029 году – 0 т</w:t>
            </w:r>
            <w:r>
              <w:rPr>
                <w:kern w:val="2"/>
                <w:sz w:val="28"/>
                <w:szCs w:val="28"/>
                <w:lang w:eastAsia="en-US"/>
              </w:rPr>
              <w:t>ыс. рублей;</w:t>
            </w:r>
          </w:p>
          <w:p w:rsidR="00000000" w:rsidRDefault="00C101E7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  <w:lang w:eastAsia="en-US"/>
              </w:rPr>
              <w:t>в 2030 году – 0 тыс. рублей.</w:t>
            </w:r>
          </w:p>
        </w:tc>
      </w:tr>
    </w:tbl>
    <w:p w:rsidR="00000000" w:rsidRDefault="00C101E7">
      <w:pPr>
        <w:rPr>
          <w:sz w:val="28"/>
          <w:szCs w:val="28"/>
        </w:rPr>
      </w:pPr>
    </w:p>
    <w:p w:rsidR="00000000" w:rsidRDefault="00C101E7">
      <w:pPr>
        <w:numPr>
          <w:ilvl w:val="0"/>
          <w:numId w:val="2"/>
        </w:numPr>
        <w:ind w:left="0" w:firstLine="0"/>
        <w:sectPr w:rsidR="00000000">
          <w:footerReference w:type="default" r:id="rId7"/>
          <w:footerReference w:type="first" r:id="rId8"/>
          <w:pgSz w:w="11906" w:h="16838"/>
          <w:pgMar w:top="1021" w:right="567" w:bottom="1021" w:left="1418" w:header="720" w:footer="709" w:gutter="0"/>
          <w:cols w:space="720"/>
          <w:titlePg/>
          <w:docGrid w:linePitch="360"/>
        </w:sectPr>
      </w:pPr>
      <w:r>
        <w:rPr>
          <w:sz w:val="28"/>
          <w:szCs w:val="28"/>
        </w:rPr>
        <w:t>Приложение №3 и №4 к муниципальной программе изложить в следующей редакции:</w:t>
      </w:r>
    </w:p>
    <w:p w:rsidR="00000000" w:rsidRDefault="00C101E7">
      <w:pPr>
        <w:pageBreakBefore/>
        <w:tabs>
          <w:tab w:val="left" w:pos="9610"/>
        </w:tabs>
        <w:autoSpaceDE w:val="0"/>
        <w:ind w:left="10773"/>
        <w:jc w:val="right"/>
      </w:pPr>
      <w:r>
        <w:rPr>
          <w:kern w:val="2"/>
          <w:sz w:val="24"/>
          <w:szCs w:val="24"/>
          <w:lang w:eastAsia="en-US"/>
        </w:rPr>
        <w:t>Приложение № 3</w:t>
      </w:r>
    </w:p>
    <w:p w:rsidR="00000000" w:rsidRDefault="00C101E7">
      <w:pPr>
        <w:jc w:val="right"/>
      </w:pPr>
      <w:r>
        <w:rPr>
          <w:kern w:val="2"/>
          <w:sz w:val="24"/>
          <w:szCs w:val="24"/>
        </w:rPr>
        <w:t>к муниципальной программе</w:t>
      </w:r>
    </w:p>
    <w:p w:rsidR="00000000" w:rsidRDefault="00C101E7">
      <w:pPr>
        <w:autoSpaceDE w:val="0"/>
        <w:jc w:val="right"/>
      </w:pPr>
      <w:r>
        <w:rPr>
          <w:sz w:val="24"/>
          <w:szCs w:val="24"/>
        </w:rPr>
        <w:t xml:space="preserve">Зеленовского сельского поселения </w:t>
      </w:r>
    </w:p>
    <w:p w:rsidR="00000000" w:rsidRDefault="00C101E7">
      <w:pPr>
        <w:autoSpaceDE w:val="0"/>
        <w:jc w:val="right"/>
      </w:pPr>
      <w:r>
        <w:rPr>
          <w:bCs/>
          <w:kern w:val="2"/>
          <w:sz w:val="24"/>
          <w:szCs w:val="24"/>
        </w:rPr>
        <w:t>«Развитие культуры»</w:t>
      </w:r>
    </w:p>
    <w:p w:rsidR="00000000" w:rsidRDefault="00C101E7">
      <w:pPr>
        <w:autoSpaceDE w:val="0"/>
        <w:jc w:val="center"/>
      </w:pPr>
      <w:r>
        <w:rPr>
          <w:kern w:val="2"/>
          <w:sz w:val="28"/>
          <w:szCs w:val="28"/>
          <w:lang w:eastAsia="en-US"/>
        </w:rPr>
        <w:t xml:space="preserve">РАСХОДЫ </w:t>
      </w:r>
    </w:p>
    <w:p w:rsidR="00000000" w:rsidRDefault="00C101E7">
      <w:pPr>
        <w:autoSpaceDE w:val="0"/>
        <w:jc w:val="center"/>
      </w:pPr>
      <w:r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на реализацию муниципальной прог</w:t>
      </w:r>
      <w:r>
        <w:rPr>
          <w:kern w:val="2"/>
          <w:sz w:val="28"/>
          <w:szCs w:val="28"/>
          <w:lang w:eastAsia="en-US"/>
        </w:rPr>
        <w:t>раммы Зеленовского сельского поселения «Развитие культуры»</w:t>
      </w:r>
    </w:p>
    <w:p w:rsidR="00000000" w:rsidRDefault="00C101E7">
      <w:pPr>
        <w:autoSpaceDE w:val="0"/>
        <w:jc w:val="center"/>
        <w:rPr>
          <w:kern w:val="2"/>
          <w:sz w:val="28"/>
          <w:szCs w:val="28"/>
          <w:lang w:eastAsia="en-US"/>
        </w:rPr>
      </w:pPr>
    </w:p>
    <w:tbl>
      <w:tblPr>
        <w:tblW w:w="5050" w:type="pct"/>
        <w:tblInd w:w="-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"/>
        <w:gridCol w:w="1215"/>
        <w:gridCol w:w="1224"/>
        <w:gridCol w:w="553"/>
        <w:gridCol w:w="493"/>
        <w:gridCol w:w="853"/>
        <w:gridCol w:w="494"/>
        <w:gridCol w:w="841"/>
        <w:gridCol w:w="791"/>
        <w:gridCol w:w="734"/>
        <w:gridCol w:w="733"/>
        <w:gridCol w:w="735"/>
        <w:gridCol w:w="735"/>
        <w:gridCol w:w="734"/>
        <w:gridCol w:w="736"/>
        <w:gridCol w:w="734"/>
        <w:gridCol w:w="735"/>
        <w:gridCol w:w="691"/>
        <w:gridCol w:w="795"/>
        <w:gridCol w:w="807"/>
      </w:tblGrid>
      <w:tr w:rsidR="00000000">
        <w:trPr>
          <w:trHeight w:val="495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№ </w:t>
            </w: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</w:pPr>
            <w:r>
              <w:rPr>
                <w:kern w:val="2"/>
                <w:sz w:val="18"/>
                <w:szCs w:val="18"/>
              </w:rPr>
              <w:t>Наименование муниципальной програм</w:t>
            </w:r>
            <w:r>
              <w:rPr>
                <w:kern w:val="2"/>
                <w:sz w:val="18"/>
                <w:szCs w:val="18"/>
              </w:rPr>
              <w:softHyphen/>
              <w:t>мы, подпро</w:t>
            </w:r>
            <w:r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>
              <w:rPr>
                <w:kern w:val="2"/>
                <w:sz w:val="18"/>
                <w:szCs w:val="18"/>
              </w:rPr>
              <w:softHyphen/>
              <w:t xml:space="preserve">ние основного мероприятия 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Ответственный</w:t>
            </w:r>
          </w:p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исполнитель,</w:t>
            </w:r>
          </w:p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соисполнитель,</w:t>
            </w:r>
          </w:p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участник</w:t>
            </w:r>
          </w:p>
        </w:tc>
        <w:tc>
          <w:tcPr>
            <w:tcW w:w="2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Об</w:t>
            </w:r>
            <w:r>
              <w:rPr>
                <w:kern w:val="2"/>
                <w:sz w:val="18"/>
                <w:szCs w:val="18"/>
              </w:rPr>
              <w:t>ъем расходов, всего (тыс. рублей)</w:t>
            </w:r>
          </w:p>
        </w:tc>
        <w:tc>
          <w:tcPr>
            <w:tcW w:w="8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муниципальной программы (тыс. рублей)</w:t>
            </w:r>
          </w:p>
        </w:tc>
      </w:tr>
      <w:tr w:rsidR="00000000">
        <w:trPr>
          <w:trHeight w:val="1155"/>
        </w:trPr>
        <w:tc>
          <w:tcPr>
            <w:tcW w:w="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РзПр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000000" w:rsidRDefault="00C101E7">
      <w:pPr>
        <w:rPr>
          <w:sz w:val="2"/>
          <w:szCs w:val="2"/>
        </w:rPr>
      </w:pPr>
    </w:p>
    <w:tbl>
      <w:tblPr>
        <w:tblW w:w="5050" w:type="pct"/>
        <w:tblInd w:w="-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"/>
        <w:gridCol w:w="1216"/>
        <w:gridCol w:w="1223"/>
        <w:gridCol w:w="553"/>
        <w:gridCol w:w="493"/>
        <w:gridCol w:w="852"/>
        <w:gridCol w:w="494"/>
        <w:gridCol w:w="840"/>
        <w:gridCol w:w="791"/>
        <w:gridCol w:w="733"/>
        <w:gridCol w:w="733"/>
        <w:gridCol w:w="8"/>
        <w:gridCol w:w="727"/>
        <w:gridCol w:w="734"/>
        <w:gridCol w:w="734"/>
        <w:gridCol w:w="735"/>
        <w:gridCol w:w="734"/>
        <w:gridCol w:w="734"/>
        <w:gridCol w:w="691"/>
        <w:gridCol w:w="8"/>
        <w:gridCol w:w="787"/>
        <w:gridCol w:w="8"/>
        <w:gridCol w:w="798"/>
        <w:gridCol w:w="8"/>
      </w:tblGrid>
      <w:tr w:rsidR="00000000">
        <w:trPr>
          <w:gridAfter w:val="1"/>
          <w:wAfter w:w="8" w:type="dxa"/>
          <w:tblHeader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rFonts w:ascii="Calibri" w:hAnsi="Calibri" w:cs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20</w:t>
            </w:r>
          </w:p>
        </w:tc>
      </w:tr>
      <w:tr w:rsidR="00000000">
        <w:trPr>
          <w:trHeight w:val="64"/>
        </w:trPr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</w:pPr>
            <w:r>
              <w:rPr>
                <w:kern w:val="2"/>
                <w:sz w:val="18"/>
                <w:szCs w:val="18"/>
              </w:rPr>
              <w:t>М</w:t>
            </w:r>
            <w:r>
              <w:rPr>
                <w:kern w:val="2"/>
                <w:sz w:val="18"/>
                <w:szCs w:val="18"/>
              </w:rPr>
              <w:t>униципальная про</w:t>
            </w:r>
            <w:r>
              <w:rPr>
                <w:kern w:val="2"/>
                <w:sz w:val="18"/>
                <w:szCs w:val="18"/>
              </w:rPr>
              <w:softHyphen/>
              <w:t>грамма Зеленовского сельского поселения «Развитие культуры»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всего </w:t>
            </w:r>
          </w:p>
          <w:p w:rsidR="00000000" w:rsidRDefault="00C101E7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14555,5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4306,1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1361,4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226,4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 xml:space="preserve">14555,5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430</w:t>
            </w:r>
            <w:r>
              <w:rPr>
                <w:spacing w:val="-10"/>
                <w:sz w:val="18"/>
                <w:szCs w:val="18"/>
              </w:rPr>
              <w:t>6,1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1361,4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226,4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МУК   ЗСП «Зеленовский СДК»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14555,5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4306,1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1361,4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226,4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Подпро</w:t>
            </w:r>
            <w:r>
              <w:rPr>
                <w:kern w:val="2"/>
                <w:sz w:val="18"/>
                <w:szCs w:val="18"/>
              </w:rPr>
              <w:softHyphen/>
              <w:t>грамма «Развитие культуры»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 xml:space="preserve">всего </w:t>
            </w:r>
          </w:p>
          <w:p w:rsidR="00000000" w:rsidRDefault="00C101E7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14555,5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4306,1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1361,4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226,4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</w:pPr>
            <w:r>
              <w:rPr>
                <w:kern w:val="2"/>
                <w:sz w:val="18"/>
                <w:szCs w:val="18"/>
              </w:rPr>
              <w:t xml:space="preserve">Администрация Зеленовского с/п 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951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 xml:space="preserve">14555,5 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4306,1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1361,4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226,4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</w:pPr>
            <w:r>
              <w:rPr>
                <w:kern w:val="2"/>
                <w:sz w:val="18"/>
                <w:szCs w:val="18"/>
              </w:rPr>
              <w:t>МУК З СП «Зеленовский СДК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14555,5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4306,1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1361,4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226,4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  <w:jc w:val="center"/>
            </w:pPr>
            <w:r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</w:pPr>
            <w:r>
              <w:rPr>
                <w:bCs/>
                <w:kern w:val="2"/>
                <w:sz w:val="18"/>
                <w:szCs w:val="18"/>
              </w:rPr>
              <w:t>Основное мероприят</w:t>
            </w:r>
            <w:r>
              <w:rPr>
                <w:bCs/>
                <w:kern w:val="2"/>
                <w:sz w:val="18"/>
                <w:szCs w:val="18"/>
              </w:rPr>
              <w:t>ие 1.1. Расходы на обеспечение деятельности (оказание услуг) муниципальных учреждений Зеленовского сельского поселения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</w:pPr>
            <w:r>
              <w:rPr>
                <w:kern w:val="2"/>
                <w:sz w:val="18"/>
                <w:szCs w:val="18"/>
              </w:rPr>
              <w:t>МУК З СП «Зеленовский СДК</w:t>
            </w: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tabs>
                <w:tab w:val="left" w:pos="9781"/>
              </w:tabs>
              <w:spacing w:line="232" w:lineRule="auto"/>
              <w:ind w:left="-57"/>
              <w:jc w:val="center"/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14555,5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2522,8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1361,4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226,4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  <w:tr w:rsidR="00000000"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napToGrid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32" w:lineRule="auto"/>
            </w:pPr>
            <w:r>
              <w:rPr>
                <w:bCs/>
                <w:kern w:val="2"/>
                <w:sz w:val="18"/>
                <w:szCs w:val="18"/>
              </w:rPr>
              <w:t>1.2</w:t>
            </w:r>
            <w:r>
              <w:rPr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bCs/>
                <w:kern w:val="2"/>
                <w:sz w:val="18"/>
                <w:szCs w:val="18"/>
              </w:rPr>
              <w:t xml:space="preserve">Основное мероприятие </w:t>
            </w:r>
            <w:r>
              <w:rPr>
                <w:bCs/>
                <w:spacing w:val="-6"/>
                <w:kern w:val="2"/>
                <w:sz w:val="18"/>
                <w:szCs w:val="18"/>
              </w:rPr>
              <w:t>1.2</w:t>
            </w:r>
            <w:r>
              <w:rPr>
                <w:sz w:val="18"/>
                <w:szCs w:val="18"/>
              </w:rPr>
              <w:t xml:space="preserve"> Рас</w:t>
            </w:r>
            <w:r>
              <w:rPr>
                <w:sz w:val="18"/>
                <w:szCs w:val="18"/>
              </w:rPr>
              <w:t>ходы на благоустройство территории площади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28" w:lineRule="auto"/>
              <w:jc w:val="center"/>
            </w:pPr>
            <w:r>
              <w:rPr>
                <w:kern w:val="2"/>
                <w:sz w:val="24"/>
                <w:szCs w:val="24"/>
              </w:rPr>
              <w:t xml:space="preserve">МУК ЗСП МУК ЗСП </w:t>
            </w:r>
          </w:p>
          <w:p w:rsidR="00000000" w:rsidRDefault="00C101E7">
            <w:pPr>
              <w:autoSpaceDE w:val="0"/>
              <w:spacing w:line="228" w:lineRule="auto"/>
              <w:jc w:val="center"/>
            </w:pPr>
            <w:r>
              <w:rPr>
                <w:kern w:val="2"/>
                <w:sz w:val="18"/>
                <w:szCs w:val="18"/>
              </w:rPr>
              <w:t>«Зеленовский СДК</w:t>
            </w:r>
          </w:p>
          <w:p w:rsidR="00000000" w:rsidRDefault="00C101E7">
            <w:pPr>
              <w:autoSpaceDE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tabs>
                <w:tab w:val="left" w:pos="9781"/>
              </w:tabs>
              <w:spacing w:line="232" w:lineRule="auto"/>
              <w:ind w:left="-57"/>
              <w:jc w:val="center"/>
            </w:pPr>
            <w:r>
              <w:rPr>
                <w:sz w:val="18"/>
                <w:szCs w:val="18"/>
              </w:rPr>
              <w:t>000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ind w:left="-57" w:right="-57"/>
              <w:jc w:val="center"/>
            </w:pPr>
            <w:r>
              <w:rPr>
                <w:spacing w:val="-18"/>
                <w:kern w:val="2"/>
                <w:sz w:val="18"/>
                <w:szCs w:val="18"/>
              </w:rPr>
              <w:t>Х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1783,3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1783,3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6"/>
                <w:sz w:val="18"/>
                <w:szCs w:val="18"/>
              </w:rPr>
              <w:t>0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  <w:tc>
          <w:tcPr>
            <w:tcW w:w="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10"/>
                <w:sz w:val="18"/>
                <w:szCs w:val="18"/>
              </w:rPr>
              <w:t>0</w:t>
            </w:r>
          </w:p>
        </w:tc>
      </w:tr>
    </w:tbl>
    <w:p w:rsidR="00000000" w:rsidRDefault="00C101E7">
      <w:pPr>
        <w:pageBreakBefore/>
        <w:tabs>
          <w:tab w:val="left" w:pos="9610"/>
        </w:tabs>
        <w:autoSpaceDE w:val="0"/>
        <w:ind w:left="10773"/>
        <w:jc w:val="right"/>
      </w:pPr>
      <w:r>
        <w:rPr>
          <w:kern w:val="2"/>
          <w:sz w:val="24"/>
          <w:szCs w:val="24"/>
          <w:lang w:eastAsia="en-US"/>
        </w:rPr>
        <w:t>Приложение № 4</w:t>
      </w:r>
    </w:p>
    <w:p w:rsidR="00000000" w:rsidRDefault="00C101E7">
      <w:pPr>
        <w:jc w:val="right"/>
      </w:pPr>
      <w:r>
        <w:rPr>
          <w:kern w:val="2"/>
          <w:sz w:val="24"/>
          <w:szCs w:val="24"/>
        </w:rPr>
        <w:t>к муниципальной программе</w:t>
      </w:r>
    </w:p>
    <w:p w:rsidR="00000000" w:rsidRDefault="00C101E7">
      <w:pPr>
        <w:autoSpaceDE w:val="0"/>
        <w:jc w:val="right"/>
      </w:pPr>
      <w:r>
        <w:rPr>
          <w:sz w:val="24"/>
          <w:szCs w:val="24"/>
        </w:rPr>
        <w:t xml:space="preserve">Зеленовского сельского поселения </w:t>
      </w:r>
    </w:p>
    <w:p w:rsidR="00000000" w:rsidRDefault="00C101E7">
      <w:pPr>
        <w:autoSpaceDE w:val="0"/>
        <w:jc w:val="right"/>
      </w:pPr>
      <w:r>
        <w:rPr>
          <w:bCs/>
          <w:kern w:val="2"/>
          <w:sz w:val="24"/>
          <w:szCs w:val="24"/>
        </w:rPr>
        <w:t>«Развитие культуры»</w:t>
      </w:r>
    </w:p>
    <w:p w:rsidR="00000000" w:rsidRDefault="00C101E7">
      <w:pPr>
        <w:autoSpaceDE w:val="0"/>
        <w:spacing w:line="252" w:lineRule="auto"/>
        <w:jc w:val="center"/>
        <w:rPr>
          <w:kern w:val="2"/>
          <w:sz w:val="24"/>
          <w:szCs w:val="24"/>
          <w:lang w:eastAsia="en-US"/>
        </w:rPr>
      </w:pPr>
    </w:p>
    <w:p w:rsidR="00000000" w:rsidRDefault="00C101E7">
      <w:pPr>
        <w:autoSpaceDE w:val="0"/>
        <w:spacing w:line="252" w:lineRule="auto"/>
        <w:jc w:val="center"/>
      </w:pPr>
      <w:r>
        <w:rPr>
          <w:kern w:val="2"/>
          <w:sz w:val="28"/>
          <w:szCs w:val="28"/>
          <w:lang w:eastAsia="en-US"/>
        </w:rPr>
        <w:t>РАСХОДЫ</w:t>
      </w:r>
    </w:p>
    <w:p w:rsidR="00000000" w:rsidRDefault="00C101E7">
      <w:pPr>
        <w:autoSpaceDE w:val="0"/>
        <w:spacing w:line="252" w:lineRule="auto"/>
        <w:jc w:val="center"/>
      </w:pPr>
      <w:r>
        <w:rPr>
          <w:kern w:val="2"/>
          <w:sz w:val="28"/>
          <w:szCs w:val="28"/>
          <w:lang w:eastAsia="en-US"/>
        </w:rPr>
        <w:t>местного, областного, федер</w:t>
      </w:r>
      <w:r>
        <w:rPr>
          <w:kern w:val="2"/>
          <w:sz w:val="28"/>
          <w:szCs w:val="28"/>
          <w:lang w:eastAsia="en-US"/>
        </w:rPr>
        <w:t>ального бюджета на реализацию муниципальной программы Зеленовского сельского поселения «Развитие культуры»</w:t>
      </w:r>
    </w:p>
    <w:p w:rsidR="00000000" w:rsidRDefault="00C101E7">
      <w:pPr>
        <w:autoSpaceDE w:val="0"/>
        <w:spacing w:line="252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5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9"/>
        <w:gridCol w:w="1593"/>
        <w:gridCol w:w="1331"/>
        <w:gridCol w:w="976"/>
        <w:gridCol w:w="950"/>
        <w:gridCol w:w="952"/>
        <w:gridCol w:w="803"/>
        <w:gridCol w:w="804"/>
        <w:gridCol w:w="922"/>
        <w:gridCol w:w="836"/>
        <w:gridCol w:w="828"/>
        <w:gridCol w:w="936"/>
        <w:gridCol w:w="916"/>
        <w:gridCol w:w="951"/>
        <w:gridCol w:w="936"/>
        <w:gridCol w:w="946"/>
      </w:tblGrid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№</w:t>
            </w:r>
          </w:p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В том числе по годам реализац</w:t>
            </w:r>
            <w:r>
              <w:rPr>
                <w:kern w:val="2"/>
                <w:sz w:val="18"/>
                <w:szCs w:val="18"/>
              </w:rPr>
              <w:t>ии</w:t>
            </w:r>
          </w:p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000000">
        <w:trPr>
          <w:trHeight w:val="493"/>
        </w:trPr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00000" w:rsidRDefault="00C101E7">
      <w:pPr>
        <w:rPr>
          <w:sz w:val="2"/>
          <w:szCs w:val="2"/>
        </w:rPr>
      </w:pPr>
    </w:p>
    <w:tbl>
      <w:tblPr>
        <w:tblW w:w="5050" w:type="pct"/>
        <w:tblInd w:w="-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9"/>
        <w:gridCol w:w="1593"/>
        <w:gridCol w:w="1331"/>
        <w:gridCol w:w="976"/>
        <w:gridCol w:w="950"/>
        <w:gridCol w:w="952"/>
        <w:gridCol w:w="803"/>
        <w:gridCol w:w="804"/>
        <w:gridCol w:w="922"/>
        <w:gridCol w:w="836"/>
        <w:gridCol w:w="828"/>
        <w:gridCol w:w="936"/>
        <w:gridCol w:w="916"/>
        <w:gridCol w:w="951"/>
        <w:gridCol w:w="936"/>
        <w:gridCol w:w="946"/>
      </w:tblGrid>
      <w:tr w:rsidR="00000000">
        <w:trPr>
          <w:tblHeader/>
        </w:trPr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</w:tr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Муниципальная про</w:t>
            </w:r>
            <w:r>
              <w:rPr>
                <w:kern w:val="2"/>
                <w:sz w:val="18"/>
                <w:szCs w:val="18"/>
              </w:rPr>
              <w:softHyphen/>
              <w:t>грамма Зеленовского сельского поселения «Развитие культуры»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6533,4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3873,3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2000,0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1361,4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226,4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1756,6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1656,6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1476,8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2216,7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1361,4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226,4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Подпро</w:t>
            </w:r>
            <w:r>
              <w:rPr>
                <w:kern w:val="2"/>
                <w:sz w:val="18"/>
                <w:szCs w:val="18"/>
              </w:rPr>
              <w:softHyphen/>
              <w:t xml:space="preserve">грамма </w:t>
            </w:r>
            <w:r>
              <w:rPr>
                <w:kern w:val="2"/>
                <w:sz w:val="18"/>
                <w:szCs w:val="18"/>
              </w:rPr>
              <w:t>«Развитие культуры»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6533,4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1676,8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3873,3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1361,4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226,4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0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bCs/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1756,6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</w:rPr>
              <w:t>200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1656,6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pacing w:line="252" w:lineRule="auto"/>
            </w:pPr>
            <w:r>
              <w:rPr>
                <w:bCs/>
                <w:iCs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4776,8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1476,8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1500,0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1600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jc w:val="center"/>
            </w:pPr>
            <w:r>
              <w:rPr>
                <w:spacing w:val="-10"/>
                <w:kern w:val="2"/>
                <w:sz w:val="18"/>
                <w:szCs w:val="18"/>
              </w:rPr>
              <w:t>1885,2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pacing w:line="252" w:lineRule="auto"/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2216,7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1361,4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226,4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jc w:val="center"/>
            </w:pPr>
            <w:r>
              <w:rPr>
                <w:spacing w:val="-8"/>
                <w:kern w:val="2"/>
                <w:sz w:val="18"/>
                <w:szCs w:val="18"/>
                <w:lang w:eastAsia="en-US"/>
              </w:rPr>
              <w:t>0</w:t>
            </w:r>
          </w:p>
        </w:tc>
      </w:tr>
      <w:tr w:rsidR="00000000"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napToGrid w:val="0"/>
              <w:jc w:val="center"/>
              <w:rPr>
                <w:bCs/>
                <w:iCs/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napToGrid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napToGrid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napToGrid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napToGrid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autoSpaceDE w:val="0"/>
              <w:snapToGrid w:val="0"/>
              <w:spacing w:line="252" w:lineRule="auto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101E7">
            <w:pPr>
              <w:snapToGrid w:val="0"/>
              <w:jc w:val="center"/>
              <w:rPr>
                <w:spacing w:val="-8"/>
                <w:kern w:val="2"/>
                <w:sz w:val="18"/>
                <w:szCs w:val="18"/>
                <w:lang w:eastAsia="en-US"/>
              </w:rPr>
            </w:pPr>
          </w:p>
        </w:tc>
      </w:tr>
    </w:tbl>
    <w:p w:rsidR="00000000" w:rsidRDefault="00C101E7">
      <w:pPr>
        <w:widowControl w:val="0"/>
        <w:autoSpaceDE w:val="0"/>
        <w:jc w:val="center"/>
        <w:rPr>
          <w:color w:val="000000"/>
          <w:sz w:val="28"/>
          <w:szCs w:val="28"/>
        </w:rPr>
        <w:sectPr w:rsidR="00000000">
          <w:footerReference w:type="even" r:id="rId9"/>
          <w:footerReference w:type="default" r:id="rId10"/>
          <w:footerReference w:type="first" r:id="rId11"/>
          <w:pgSz w:w="16838" w:h="11906" w:orient="landscape"/>
          <w:pgMar w:top="709" w:right="1021" w:bottom="765" w:left="1021" w:header="720" w:footer="709" w:gutter="0"/>
          <w:cols w:space="720"/>
          <w:titlePg/>
          <w:docGrid w:linePitch="360"/>
        </w:sectPr>
      </w:pPr>
    </w:p>
    <w:p w:rsidR="00000000" w:rsidRDefault="00C101E7">
      <w:pPr>
        <w:widowControl w:val="0"/>
        <w:autoSpaceDE w:val="0"/>
        <w:ind w:left="993"/>
        <w:jc w:val="both"/>
      </w:pPr>
      <w:r>
        <w:rPr>
          <w:sz w:val="28"/>
          <w:szCs w:val="28"/>
        </w:rPr>
        <w:t>2.  Настоящее постановление вступает в силу с момента подписания (обнародования).</w:t>
      </w:r>
    </w:p>
    <w:p w:rsidR="00000000" w:rsidRDefault="00C101E7">
      <w:pPr>
        <w:widowControl w:val="0"/>
        <w:autoSpaceDE w:val="0"/>
        <w:ind w:left="1080" w:hanging="87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000000" w:rsidRDefault="00C101E7">
      <w:pPr>
        <w:widowControl w:val="0"/>
        <w:autoSpaceDE w:val="0"/>
        <w:ind w:left="1080"/>
        <w:jc w:val="both"/>
        <w:rPr>
          <w:sz w:val="28"/>
          <w:szCs w:val="28"/>
        </w:rPr>
      </w:pPr>
    </w:p>
    <w:p w:rsidR="00000000" w:rsidRDefault="00C101E7">
      <w:pPr>
        <w:widowControl w:val="0"/>
        <w:autoSpaceDE w:val="0"/>
        <w:ind w:left="1080"/>
        <w:rPr>
          <w:sz w:val="28"/>
          <w:szCs w:val="28"/>
        </w:rPr>
      </w:pPr>
    </w:p>
    <w:p w:rsidR="00000000" w:rsidRDefault="00C101E7">
      <w:pPr>
        <w:widowControl w:val="0"/>
        <w:autoSpaceDE w:val="0"/>
        <w:ind w:left="720"/>
      </w:pPr>
      <w:r>
        <w:rPr>
          <w:sz w:val="28"/>
          <w:szCs w:val="28"/>
        </w:rPr>
        <w:t xml:space="preserve">Глава Администрации </w:t>
      </w:r>
    </w:p>
    <w:p w:rsidR="00C101E7" w:rsidRDefault="00C101E7">
      <w:pPr>
        <w:widowControl w:val="0"/>
        <w:autoSpaceDE w:val="0"/>
        <w:ind w:left="720"/>
      </w:pPr>
      <w:r>
        <w:rPr>
          <w:sz w:val="28"/>
          <w:szCs w:val="28"/>
        </w:rPr>
        <w:t xml:space="preserve">Зеленовского сельского поселения  </w:t>
      </w:r>
      <w:r>
        <w:rPr>
          <w:sz w:val="28"/>
          <w:szCs w:val="28"/>
        </w:rPr>
        <w:t xml:space="preserve">                                         Т.И. Обухова</w:t>
      </w:r>
    </w:p>
    <w:sectPr w:rsidR="00C101E7">
      <w:footerReference w:type="even" r:id="rId12"/>
      <w:footerReference w:type="default" r:id="rId13"/>
      <w:footerReference w:type="first" r:id="rId14"/>
      <w:pgSz w:w="11906" w:h="16838"/>
      <w:pgMar w:top="1021" w:right="424" w:bottom="1021" w:left="425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C101E7">
      <w:r>
        <w:separator/>
      </w:r>
    </w:p>
  </w:endnote>
  <w:endnote w:type="continuationSeparator" w:id="0">
    <w:p w:rsidR="00000000" w:rsidRDefault="00C1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01E7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5.7pt;margin-top:.05pt;width:71.4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C101E7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01E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01E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01E7">
    <w:pPr>
      <w:pStyle w:val="af0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39.6pt;margin-top:.05pt;width:71.4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C101E7">
                <w:pPr>
                  <w:pStyle w:val="af0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01E7">
    <w:pPr>
      <w:pStyle w:val="af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01E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01E7">
    <w:pPr>
      <w:pStyle w:val="af0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C101E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C101E7">
      <w:r>
        <w:separator/>
      </w:r>
    </w:p>
  </w:footnote>
  <w:footnote w:type="continuationSeparator" w:id="0">
    <w:p w:rsidR="00000000" w:rsidRDefault="00C1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Calibri" w:hint="default"/>
        <w:sz w:val="28"/>
        <w:szCs w:val="28"/>
        <w:lang w:eastAsia="en-U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01E7"/>
    <w:rsid w:val="00C1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1F818882-0EA7-4F49-B476-DEEC9411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 w:hint="default"/>
      <w:sz w:val="28"/>
      <w:szCs w:val="28"/>
      <w:lang w:eastAsia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BodyText21">
    <w:name w:val="Body Text 2.Основной текст 1 Знак"/>
    <w:rPr>
      <w:sz w:val="28"/>
    </w:rPr>
  </w:style>
  <w:style w:type="character" w:customStyle="1" w:styleId="a4">
    <w:name w:val="Нижний колонтитул Знак"/>
  </w:style>
  <w:style w:type="character" w:customStyle="1" w:styleId="a5">
    <w:name w:val="Верхний колонтитул Знак"/>
    <w:basedOn w:val="10"/>
  </w:style>
  <w:style w:type="character" w:styleId="a6">
    <w:name w:val="Hyperlink"/>
    <w:rPr>
      <w:rFonts w:ascii="Arial" w:hAnsi="Arial" w:cs="Arial"/>
      <w:color w:val="3560A7"/>
      <w:sz w:val="20"/>
      <w:szCs w:val="20"/>
      <w:u w:val="none"/>
    </w:rPr>
  </w:style>
  <w:style w:type="character" w:customStyle="1" w:styleId="11">
    <w:name w:val="Заголовок 1 Знак"/>
    <w:rPr>
      <w:sz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Pr>
      <w:b w:val="0"/>
      <w:bCs w:val="0"/>
      <w:color w:val="106BBE"/>
      <w:sz w:val="26"/>
      <w:szCs w:val="26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20"/>
    <w:rPr>
      <w:sz w:val="28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20">
    <w:name w:val="Обычный2"/>
    <w:pPr>
      <w:suppressAutoHyphens/>
    </w:pPr>
    <w:rPr>
      <w:lang w:eastAsia="zh-CN"/>
    </w:rPr>
  </w:style>
  <w:style w:type="paragraph" w:styleId="ac">
    <w:name w:val="Subtitle"/>
    <w:basedOn w:val="20"/>
    <w:next w:val="a9"/>
    <w:qFormat/>
    <w:rPr>
      <w:sz w:val="28"/>
    </w:rPr>
  </w:style>
  <w:style w:type="paragraph" w:styleId="ad">
    <w:name w:val="Body Text Indent"/>
    <w:basedOn w:val="a"/>
    <w:pPr>
      <w:ind w:firstLine="709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Pr>
      <w:sz w:val="28"/>
    </w:rPr>
  </w:style>
  <w:style w:type="paragraph" w:customStyle="1" w:styleId="210">
    <w:name w:val="Основной текст с отступом 21"/>
    <w:basedOn w:val="a"/>
    <w:pPr>
      <w:ind w:firstLine="708"/>
      <w:jc w:val="both"/>
    </w:pPr>
    <w:rPr>
      <w:sz w:val="28"/>
    </w:rPr>
  </w:style>
  <w:style w:type="paragraph" w:customStyle="1" w:styleId="31">
    <w:name w:val="Основной текст 31"/>
    <w:basedOn w:val="a"/>
    <w:pPr>
      <w:jc w:val="center"/>
    </w:pPr>
    <w:rPr>
      <w:b/>
      <w:sz w:val="27"/>
    </w:rPr>
  </w:style>
  <w:style w:type="paragraph" w:styleId="af0">
    <w:name w:val="footer"/>
    <w:basedOn w:val="a"/>
    <w:pPr>
      <w:tabs>
        <w:tab w:val="center" w:pos="4536"/>
        <w:tab w:val="right" w:pos="9072"/>
      </w:tabs>
    </w:pPr>
  </w:style>
  <w:style w:type="paragraph" w:customStyle="1" w:styleId="FR1">
    <w:name w:val="FR1"/>
    <w:pPr>
      <w:widowControl w:val="0"/>
      <w:suppressAutoHyphens/>
      <w:jc w:val="both"/>
    </w:pPr>
    <w:rPr>
      <w:sz w:val="28"/>
      <w:lang w:eastAsia="zh-CN"/>
    </w:rPr>
  </w:style>
  <w:style w:type="paragraph" w:styleId="af1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14">
    <w:name w:val="заголовок 1"/>
    <w:basedOn w:val="a"/>
    <w:next w:val="a"/>
    <w:pPr>
      <w:keepNext/>
      <w:overflowPunct w:val="0"/>
      <w:autoSpaceDE w:val="0"/>
      <w:textAlignment w:val="baseline"/>
    </w:pPr>
    <w:rPr>
      <w:sz w:val="24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BodyText2">
    <w:name w:val="Body Text 2"/>
    <w:basedOn w:val="a"/>
    <w:pPr>
      <w:overflowPunct w:val="0"/>
      <w:autoSpaceDE w:val="0"/>
      <w:ind w:left="1065"/>
      <w:jc w:val="both"/>
      <w:textAlignment w:val="baseline"/>
    </w:pPr>
    <w:rPr>
      <w:sz w:val="24"/>
    </w:rPr>
  </w:style>
  <w:style w:type="paragraph" w:customStyle="1" w:styleId="BodyText210">
    <w:name w:val="Body Text 21"/>
    <w:basedOn w:val="a"/>
    <w:pPr>
      <w:overflowPunct w:val="0"/>
      <w:autoSpaceDE w:val="0"/>
      <w:jc w:val="center"/>
      <w:textAlignment w:val="baseline"/>
    </w:pPr>
    <w:rPr>
      <w:sz w:val="2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2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41">
    <w:name w:val="Знак41"/>
    <w:basedOn w:val="a"/>
    <w:pPr>
      <w:spacing w:before="100" w:after="100"/>
    </w:pPr>
    <w:rPr>
      <w:rFonts w:ascii="Tahoma" w:hAnsi="Tahoma" w:cs="Tahoma"/>
      <w:lang w:val="en-US"/>
    </w:rPr>
  </w:style>
  <w:style w:type="paragraph" w:styleId="af3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BodyText211">
    <w:name w:val="Body Text 2.Основной текст 1"/>
    <w:basedOn w:val="a"/>
    <w:pPr>
      <w:ind w:firstLine="720"/>
      <w:jc w:val="both"/>
    </w:pPr>
    <w:rPr>
      <w:sz w:val="28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ubheader">
    <w:name w:val="subheader"/>
    <w:basedOn w:val="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2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5">
    <w:name w:val="Содержимое таблицы"/>
    <w:basedOn w:val="a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pPr>
      <w:widowControl w:val="0"/>
    </w:pPr>
    <w:rPr>
      <w:sz w:val="24"/>
      <w:szCs w:val="24"/>
    </w:rPr>
  </w:style>
  <w:style w:type="paragraph" w:customStyle="1" w:styleId="16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af6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Заголовок таблицы"/>
    <w:basedOn w:val="af5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1230</Words>
  <Characters>7016</Characters>
  <Application>Microsoft Office Word</Application>
  <DocSecurity>0</DocSecurity>
  <Lines>58</Lines>
  <Paragraphs>16</Paragraphs>
  <ScaleCrop>false</ScaleCrop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2023-09-29T12:49:00Z</cp:lastPrinted>
  <dcterms:created xsi:type="dcterms:W3CDTF">2026-03-02T06:39:00Z</dcterms:created>
  <dcterms:modified xsi:type="dcterms:W3CDTF">2026-03-02T06:39:00Z</dcterms:modified>
</cp:coreProperties>
</file>