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6570" w14:textId="77777777" w:rsidR="00000000" w:rsidRDefault="00C709A8">
      <w:pPr>
        <w:pStyle w:val="a9"/>
        <w:spacing w:before="0" w:after="0" w:line="240" w:lineRule="atLeast"/>
      </w:pPr>
    </w:p>
    <w:p w14:paraId="5C2B47D6" w14:textId="77777777" w:rsidR="00000000" w:rsidRDefault="00C709A8">
      <w:pPr>
        <w:pStyle w:val="a9"/>
        <w:spacing w:before="0" w:after="0" w:line="240" w:lineRule="atLeast"/>
        <w:jc w:val="center"/>
        <w:rPr>
          <w:rFonts w:eastAsia="Lucida Sans Unicode"/>
          <w:b/>
          <w:kern w:val="2"/>
          <w:lang w:val="ru-RU" w:eastAsia="ru-RU"/>
        </w:rPr>
      </w:pPr>
    </w:p>
    <w:p w14:paraId="036FC7E5" w14:textId="77777777" w:rsidR="00000000" w:rsidRDefault="00C709A8">
      <w:pPr>
        <w:pStyle w:val="a9"/>
        <w:spacing w:before="0" w:after="0" w:line="240" w:lineRule="atLeast"/>
        <w:jc w:val="center"/>
      </w:pPr>
      <w:r>
        <w:rPr>
          <w:b/>
          <w:sz w:val="27"/>
          <w:szCs w:val="27"/>
        </w:rPr>
        <w:t xml:space="preserve">РОССИЙСКАЯ ФЕДЕРАЦИЯ </w:t>
      </w:r>
    </w:p>
    <w:p w14:paraId="725445EC" w14:textId="77777777" w:rsidR="00000000" w:rsidRDefault="00C709A8">
      <w:pPr>
        <w:pStyle w:val="a9"/>
        <w:spacing w:before="0" w:after="0" w:line="240" w:lineRule="atLeast"/>
        <w:jc w:val="center"/>
      </w:pPr>
      <w:r>
        <w:rPr>
          <w:b/>
          <w:sz w:val="27"/>
          <w:szCs w:val="27"/>
        </w:rPr>
        <w:t>РОСТОВСКАЯ ОБЛАСТЬ</w:t>
      </w:r>
    </w:p>
    <w:p w14:paraId="260B759B" w14:textId="77777777" w:rsidR="00000000" w:rsidRDefault="00C709A8">
      <w:pPr>
        <w:pStyle w:val="a9"/>
        <w:spacing w:before="0" w:after="0" w:line="240" w:lineRule="atLeast"/>
        <w:jc w:val="center"/>
      </w:pPr>
      <w:r>
        <w:rPr>
          <w:b/>
          <w:sz w:val="27"/>
          <w:szCs w:val="27"/>
        </w:rPr>
        <w:t>ТАРАСОВСКИЙ РАЙОН</w:t>
      </w:r>
    </w:p>
    <w:p w14:paraId="20AB935A" w14:textId="77777777" w:rsidR="00000000" w:rsidRDefault="00C709A8">
      <w:pPr>
        <w:pStyle w:val="a9"/>
        <w:spacing w:before="0" w:after="0" w:line="240" w:lineRule="atLeast"/>
        <w:jc w:val="center"/>
      </w:pPr>
      <w:r>
        <w:rPr>
          <w:b/>
          <w:sz w:val="27"/>
          <w:szCs w:val="27"/>
        </w:rPr>
        <w:t>МУНИЦИПАЛЬНОЕ ОБРАЗОВАНИЕ</w:t>
      </w:r>
    </w:p>
    <w:p w14:paraId="7140A794" w14:textId="77777777" w:rsidR="00000000" w:rsidRDefault="00C709A8">
      <w:pPr>
        <w:pStyle w:val="a9"/>
        <w:spacing w:before="0" w:after="0" w:line="240" w:lineRule="atLeast"/>
        <w:jc w:val="center"/>
      </w:pPr>
      <w:r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ЗЕЛЕНОВСКОЕ</w:t>
      </w:r>
      <w:r>
        <w:rPr>
          <w:b/>
          <w:sz w:val="27"/>
          <w:szCs w:val="27"/>
        </w:rPr>
        <w:t xml:space="preserve"> СЕЛЬСКОЕ ПОСЕЛЕНИЕ»</w:t>
      </w:r>
    </w:p>
    <w:p w14:paraId="5869C855" w14:textId="77777777" w:rsidR="00000000" w:rsidRDefault="00C709A8">
      <w:pPr>
        <w:pStyle w:val="a9"/>
        <w:spacing w:before="0" w:after="0" w:line="240" w:lineRule="atLeast"/>
        <w:jc w:val="center"/>
      </w:pPr>
      <w:r>
        <w:rPr>
          <w:b/>
          <w:sz w:val="27"/>
          <w:szCs w:val="27"/>
        </w:rPr>
        <w:t xml:space="preserve">АДМИНИСТРАЦИЯ </w:t>
      </w:r>
      <w:r>
        <w:rPr>
          <w:b/>
          <w:sz w:val="27"/>
          <w:szCs w:val="27"/>
        </w:rPr>
        <w:t>ЗЕЛЕНОВСКОГО</w:t>
      </w:r>
      <w:r>
        <w:rPr>
          <w:b/>
          <w:sz w:val="27"/>
          <w:szCs w:val="27"/>
        </w:rPr>
        <w:t xml:space="preserve"> СЕЛЬСКОГО ПОСЕЛЕНИЯ</w:t>
      </w:r>
    </w:p>
    <w:p w14:paraId="6D37508C" w14:textId="77777777" w:rsidR="00000000" w:rsidRDefault="00C709A8">
      <w:pPr>
        <w:pStyle w:val="a9"/>
        <w:jc w:val="center"/>
      </w:pPr>
      <w:bookmarkStart w:id="0" w:name="bookmark9"/>
      <w:bookmarkEnd w:id="0"/>
      <w:r>
        <w:rPr>
          <w:b/>
          <w:sz w:val="28"/>
          <w:szCs w:val="28"/>
        </w:rPr>
        <w:t>ПОСТАНОВЛЕНИЕ</w:t>
      </w:r>
    </w:p>
    <w:p w14:paraId="7E1A0BBC" w14:textId="77777777" w:rsidR="00000000" w:rsidRDefault="00C709A8">
      <w:pPr>
        <w:pStyle w:val="a9"/>
        <w:jc w:val="center"/>
      </w:pPr>
      <w:r>
        <w:rPr>
          <w:sz w:val="27"/>
          <w:szCs w:val="27"/>
        </w:rPr>
        <w:t xml:space="preserve">от  29.12.2023 г.                               № 148                      </w:t>
      </w:r>
      <w:r>
        <w:rPr>
          <w:sz w:val="27"/>
          <w:szCs w:val="27"/>
        </w:rPr>
        <w:t xml:space="preserve">        х</w:t>
      </w:r>
      <w:r>
        <w:rPr>
          <w:sz w:val="28"/>
          <w:szCs w:val="28"/>
        </w:rPr>
        <w:t>. Зеленовка</w:t>
      </w:r>
    </w:p>
    <w:p w14:paraId="48411552" w14:textId="77777777" w:rsidR="00000000" w:rsidRDefault="00C709A8">
      <w:pPr>
        <w:jc w:val="center"/>
      </w:pPr>
      <w:r>
        <w:rPr>
          <w:b/>
          <w:sz w:val="28"/>
          <w:szCs w:val="28"/>
        </w:rPr>
        <w:t>О  закладке и ведении новых похозяйственных</w:t>
      </w:r>
    </w:p>
    <w:p w14:paraId="03DBC588" w14:textId="77777777" w:rsidR="00000000" w:rsidRDefault="00C709A8">
      <w:pPr>
        <w:jc w:val="center"/>
      </w:pPr>
      <w:r>
        <w:rPr>
          <w:b/>
          <w:sz w:val="28"/>
          <w:szCs w:val="28"/>
        </w:rPr>
        <w:t xml:space="preserve">книг учета личных подсобных хозяйств в электронной форме </w:t>
      </w:r>
    </w:p>
    <w:p w14:paraId="2135A49C" w14:textId="77777777" w:rsidR="00000000" w:rsidRDefault="00C709A8">
      <w:pPr>
        <w:jc w:val="center"/>
      </w:pPr>
      <w:r>
        <w:rPr>
          <w:b/>
          <w:sz w:val="28"/>
          <w:szCs w:val="28"/>
        </w:rPr>
        <w:t>на 2024-2028 годы</w:t>
      </w:r>
    </w:p>
    <w:p w14:paraId="21F8C2F9" w14:textId="77777777" w:rsidR="00000000" w:rsidRDefault="00C709A8">
      <w:pPr>
        <w:rPr>
          <w:b/>
          <w:sz w:val="28"/>
          <w:szCs w:val="28"/>
        </w:rPr>
      </w:pPr>
    </w:p>
    <w:p w14:paraId="5F5C9D2D" w14:textId="77777777" w:rsidR="00000000" w:rsidRDefault="00C709A8">
      <w:pPr>
        <w:ind w:firstLine="709"/>
        <w:jc w:val="both"/>
      </w:pPr>
      <w:r>
        <w:rPr>
          <w:color w:val="000000"/>
          <w:sz w:val="28"/>
          <w:szCs w:val="28"/>
        </w:rPr>
        <w:t>В соответствии со ст. 8 Федерального закона от 07.07.2003 года № 112-ФЗ «О личном подсобном хозяйстве», Федеральны</w:t>
      </w:r>
      <w:r>
        <w:rPr>
          <w:color w:val="000000"/>
          <w:sz w:val="28"/>
          <w:szCs w:val="28"/>
        </w:rPr>
        <w:t>м законом Российской федерации 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№ 629 «Об утверждении формы и порядка ведения похозяйственных</w:t>
      </w:r>
      <w:r>
        <w:rPr>
          <w:color w:val="000000"/>
          <w:sz w:val="28"/>
          <w:szCs w:val="28"/>
        </w:rPr>
        <w:t xml:space="preserve"> книг», и в целях учета личных подсобных хозяйств на территории муниципального образования «</w:t>
      </w:r>
      <w:r>
        <w:rPr>
          <w:color w:val="000000"/>
          <w:sz w:val="28"/>
          <w:szCs w:val="28"/>
        </w:rPr>
        <w:t xml:space="preserve">Зеленовское </w:t>
      </w:r>
      <w:r>
        <w:rPr>
          <w:color w:val="000000"/>
          <w:sz w:val="28"/>
          <w:szCs w:val="28"/>
        </w:rPr>
        <w:t>сельское поселение»</w:t>
      </w:r>
      <w:r>
        <w:rPr>
          <w:sz w:val="28"/>
          <w:szCs w:val="28"/>
        </w:rPr>
        <w:t>, Администрация Зеленовского сельского поселения</w:t>
      </w:r>
    </w:p>
    <w:p w14:paraId="7F06B590" w14:textId="77777777" w:rsidR="00000000" w:rsidRDefault="00C709A8">
      <w:pPr>
        <w:ind w:firstLine="709"/>
        <w:jc w:val="both"/>
        <w:rPr>
          <w:sz w:val="28"/>
          <w:szCs w:val="28"/>
        </w:rPr>
      </w:pPr>
    </w:p>
    <w:p w14:paraId="3F705CEF" w14:textId="77777777" w:rsidR="00000000" w:rsidRDefault="00C709A8">
      <w:pPr>
        <w:ind w:firstLine="709"/>
        <w:jc w:val="center"/>
      </w:pPr>
      <w:r>
        <w:rPr>
          <w:sz w:val="28"/>
          <w:szCs w:val="28"/>
        </w:rPr>
        <w:t>ПОСТАНОВЛЯЕТ:</w:t>
      </w:r>
    </w:p>
    <w:p w14:paraId="54AA0DF8" w14:textId="77777777" w:rsidR="00000000" w:rsidRDefault="00C709A8">
      <w:pPr>
        <w:ind w:firstLine="709"/>
        <w:jc w:val="both"/>
        <w:rPr>
          <w:sz w:val="28"/>
          <w:szCs w:val="28"/>
        </w:rPr>
      </w:pPr>
    </w:p>
    <w:p w14:paraId="1AE6D86F" w14:textId="77777777" w:rsidR="00000000" w:rsidRDefault="00C709A8">
      <w:pPr>
        <w:pStyle w:val="aa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1. Организовать на территории муниципального образования «Зеленовско</w:t>
      </w:r>
      <w:r>
        <w:rPr>
          <w:rFonts w:ascii="Times New Roman" w:hAnsi="Times New Roman"/>
          <w:sz w:val="28"/>
          <w:szCs w:val="28"/>
        </w:rPr>
        <w:t>е сельское поселение» закладку новых похозяйственных книг учета личных подсобных хозяйств, сроком на пять лет на 2024 – 2028 годы в электронной форме с использованием комплексной информационной системы сбора и обработки бухгалтерской и специализированной о</w:t>
      </w:r>
      <w:r>
        <w:rPr>
          <w:rFonts w:ascii="Times New Roman" w:hAnsi="Times New Roman"/>
          <w:sz w:val="28"/>
          <w:szCs w:val="28"/>
        </w:rPr>
        <w:t>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14:paraId="2509DF09" w14:textId="77777777" w:rsidR="00000000" w:rsidRDefault="00C709A8">
      <w:pPr>
        <w:ind w:firstLine="709"/>
        <w:jc w:val="both"/>
      </w:pPr>
      <w:r>
        <w:rPr>
          <w:sz w:val="28"/>
          <w:szCs w:val="28"/>
        </w:rPr>
        <w:t>2. Ежегодно, по состоянию на 1 января путем сплошного обхода личных подсобных хозяй</w:t>
      </w:r>
      <w:r>
        <w:rPr>
          <w:sz w:val="28"/>
          <w:szCs w:val="28"/>
        </w:rPr>
        <w:t>ств и опроса членов личных подсобных хозяйств в период с 10 января по 15 февраля осуществлять сбор сведений, указанных в книгах.</w:t>
      </w:r>
    </w:p>
    <w:p w14:paraId="06BE2567" w14:textId="77777777" w:rsidR="00000000" w:rsidRDefault="00C709A8">
      <w:pPr>
        <w:ind w:firstLine="709"/>
        <w:jc w:val="both"/>
      </w:pPr>
      <w:r>
        <w:rPr>
          <w:sz w:val="28"/>
          <w:szCs w:val="28"/>
        </w:rPr>
        <w:t>3. Записи в похозяйственные книги производить на основании сведений, предоставляемых на добровольной основе главой личного подс</w:t>
      </w:r>
      <w:r>
        <w:rPr>
          <w:sz w:val="28"/>
          <w:szCs w:val="28"/>
        </w:rPr>
        <w:t>обного хозяйства  или иными членами личного подсобного хозяйства.</w:t>
      </w:r>
    </w:p>
    <w:p w14:paraId="47AD9EAF" w14:textId="77777777" w:rsidR="00000000" w:rsidRDefault="00C709A8">
      <w:pPr>
        <w:ind w:firstLine="709"/>
        <w:jc w:val="both"/>
      </w:pPr>
      <w:r>
        <w:rPr>
          <w:sz w:val="28"/>
          <w:szCs w:val="28"/>
        </w:rPr>
        <w:t>4. При ведении похозяйственных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</w:t>
      </w:r>
      <w:r>
        <w:rPr>
          <w:sz w:val="28"/>
          <w:szCs w:val="28"/>
        </w:rPr>
        <w:t>ством Российской Федерации.</w:t>
      </w:r>
    </w:p>
    <w:p w14:paraId="6AAD773D" w14:textId="77777777" w:rsidR="00000000" w:rsidRDefault="00C709A8">
      <w:pPr>
        <w:ind w:firstLine="709"/>
        <w:jc w:val="both"/>
        <w:rPr>
          <w:sz w:val="28"/>
          <w:szCs w:val="28"/>
        </w:rPr>
      </w:pPr>
    </w:p>
    <w:p w14:paraId="1BC44CEF" w14:textId="77777777" w:rsidR="00000000" w:rsidRDefault="00C709A8">
      <w:pPr>
        <w:ind w:firstLine="709"/>
        <w:jc w:val="both"/>
        <w:rPr>
          <w:sz w:val="28"/>
          <w:szCs w:val="28"/>
        </w:rPr>
      </w:pPr>
    </w:p>
    <w:p w14:paraId="54C82445" w14:textId="77777777" w:rsidR="00000000" w:rsidRDefault="00C709A8">
      <w:pPr>
        <w:ind w:firstLine="709"/>
        <w:jc w:val="both"/>
      </w:pPr>
      <w:r>
        <w:rPr>
          <w:sz w:val="28"/>
          <w:szCs w:val="28"/>
        </w:rPr>
        <w:lastRenderedPageBreak/>
        <w:t xml:space="preserve">5. Ответственными за ведение похозяйственных книг в установленном порядке и их сохранность назначить ведущего специалиста по архивной, кадровой и правовой работе </w:t>
      </w:r>
      <w:r>
        <w:rPr>
          <w:sz w:val="28"/>
          <w:szCs w:val="28"/>
        </w:rPr>
        <w:t>Кривошееву Е.А. и ведущего специалиста по земельным и имуществен</w:t>
      </w:r>
      <w:r>
        <w:rPr>
          <w:sz w:val="28"/>
          <w:szCs w:val="28"/>
        </w:rPr>
        <w:t>ным отношениям Никишину А.М.</w:t>
      </w:r>
    </w:p>
    <w:p w14:paraId="1D2454CB" w14:textId="77777777" w:rsidR="00000000" w:rsidRDefault="00C709A8">
      <w:pPr>
        <w:ind w:firstLine="709"/>
        <w:jc w:val="both"/>
      </w:pPr>
      <w:r>
        <w:rPr>
          <w:sz w:val="28"/>
          <w:szCs w:val="28"/>
        </w:rPr>
        <w:t>6. Разместить настоящее постановление на официальном сайте администрации Зеленовского сельского поселения в информационно телекоммуникационной сети «Интернет».</w:t>
      </w:r>
    </w:p>
    <w:p w14:paraId="15D5AE8A" w14:textId="77777777" w:rsidR="00000000" w:rsidRDefault="00C709A8">
      <w:pPr>
        <w:ind w:firstLine="709"/>
        <w:jc w:val="both"/>
      </w:pPr>
      <w:r>
        <w:rPr>
          <w:sz w:val="28"/>
          <w:szCs w:val="28"/>
        </w:rPr>
        <w:t>7. Контроль за исполнением настоящего постановления оставляю за соб</w:t>
      </w:r>
      <w:r>
        <w:rPr>
          <w:sz w:val="28"/>
          <w:szCs w:val="28"/>
        </w:rPr>
        <w:t xml:space="preserve">ой. </w:t>
      </w:r>
    </w:p>
    <w:p w14:paraId="41959FDA" w14:textId="77777777" w:rsidR="00000000" w:rsidRDefault="00C709A8">
      <w:pPr>
        <w:ind w:firstLine="709"/>
        <w:jc w:val="both"/>
      </w:pPr>
      <w:r>
        <w:rPr>
          <w:sz w:val="28"/>
          <w:szCs w:val="28"/>
        </w:rPr>
        <w:t>8. Постановление вступает в силу с 01 января 2024 года,</w:t>
      </w:r>
      <w:bookmarkStart w:id="1" w:name="_GoBack"/>
      <w:bookmarkEnd w:id="1"/>
      <w:r>
        <w:rPr>
          <w:sz w:val="28"/>
          <w:szCs w:val="28"/>
        </w:rPr>
        <w:t xml:space="preserve"> за исключением п. 2, который вступает в силу с 01 февраля 2024 года.</w:t>
      </w:r>
    </w:p>
    <w:p w14:paraId="24223F1F" w14:textId="77777777" w:rsidR="00000000" w:rsidRDefault="00C709A8">
      <w:pPr>
        <w:ind w:firstLine="709"/>
        <w:jc w:val="both"/>
        <w:rPr>
          <w:sz w:val="28"/>
          <w:szCs w:val="28"/>
        </w:rPr>
      </w:pPr>
    </w:p>
    <w:p w14:paraId="50DC4255" w14:textId="77777777" w:rsidR="00000000" w:rsidRDefault="00C709A8">
      <w:pPr>
        <w:ind w:firstLine="709"/>
        <w:jc w:val="both"/>
        <w:rPr>
          <w:sz w:val="28"/>
          <w:szCs w:val="28"/>
        </w:rPr>
      </w:pPr>
    </w:p>
    <w:p w14:paraId="2CE987F4" w14:textId="77777777" w:rsidR="00000000" w:rsidRDefault="00C709A8">
      <w:pPr>
        <w:ind w:firstLine="709"/>
        <w:jc w:val="both"/>
      </w:pPr>
    </w:p>
    <w:p w14:paraId="161163A6" w14:textId="77777777" w:rsidR="00000000" w:rsidRDefault="00C709A8">
      <w:pPr>
        <w:ind w:firstLine="709"/>
        <w:jc w:val="both"/>
      </w:pPr>
    </w:p>
    <w:p w14:paraId="3428A023" w14:textId="77777777" w:rsidR="00000000" w:rsidRDefault="00C709A8">
      <w:r>
        <w:rPr>
          <w:sz w:val="28"/>
          <w:szCs w:val="28"/>
        </w:rPr>
        <w:t xml:space="preserve"> </w:t>
      </w:r>
    </w:p>
    <w:p w14:paraId="15942779" w14:textId="77777777" w:rsidR="00000000" w:rsidRDefault="00C709A8">
      <w:r>
        <w:rPr>
          <w:sz w:val="28"/>
          <w:szCs w:val="28"/>
        </w:rPr>
        <w:t>Глава Администрации</w:t>
      </w:r>
    </w:p>
    <w:p w14:paraId="6FBB0EBE" w14:textId="77777777" w:rsidR="00000000" w:rsidRDefault="00C709A8">
      <w:r>
        <w:rPr>
          <w:sz w:val="28"/>
          <w:szCs w:val="28"/>
        </w:rPr>
        <w:t>Зеленовского сельского поселения                                               Т.И. Обухова</w:t>
      </w:r>
    </w:p>
    <w:sectPr w:rsidR="00000000">
      <w:pgSz w:w="11906" w:h="16838"/>
      <w:pgMar w:top="360" w:right="849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9A8"/>
    <w:rsid w:val="00C7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53D837"/>
  <w15:chartTrackingRefBased/>
  <w15:docId w15:val="{4AB2983A-8C61-42F9-B925-D48FD6D4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Основной текст Знак"/>
    <w:rPr>
      <w:sz w:val="28"/>
      <w:lang w:val="x-none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Pr>
      <w:sz w:val="28"/>
      <w:szCs w:val="20"/>
      <w:lang w:val="x-none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Обычный (веб)"/>
    <w:basedOn w:val="a"/>
    <w:pPr>
      <w:spacing w:before="280" w:after="280"/>
    </w:p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admin)))</dc:creator>
  <cp:keywords/>
  <cp:lastModifiedBy>Pai Pinky</cp:lastModifiedBy>
  <cp:revision>2</cp:revision>
  <cp:lastPrinted>2024-01-23T11:47:00Z</cp:lastPrinted>
  <dcterms:created xsi:type="dcterms:W3CDTF">2026-03-02T06:39:00Z</dcterms:created>
  <dcterms:modified xsi:type="dcterms:W3CDTF">2026-03-02T06:39:00Z</dcterms:modified>
</cp:coreProperties>
</file>