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2"/>
        <w:spacing w:before="0" w:after="260"/>
        <w:rPr/>
      </w:pPr>
      <w:r>
        <w:rPr/>
      </w:r>
    </w:p>
    <w:p>
      <w:pPr>
        <w:pStyle w:val="Style22"/>
        <w:spacing w:before="0" w:after="260"/>
        <w:jc w:val="left"/>
        <w:rPr/>
      </w:pPr>
      <w:r>
        <w:rPr/>
        <w:t xml:space="preserve">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 </w:t>
      </w:r>
      <w:r>
        <w:rPr>
          <w:sz w:val="28"/>
          <w:szCs w:val="28"/>
        </w:rPr>
        <w:t>6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>06.07. 2023 г</w:t>
        <w:tab/>
        <w:t xml:space="preserve">                                                   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 реализации  муниципальной программы  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Муниципальная политика</w:t>
      </w:r>
      <w:r>
        <w:rPr>
          <w:b/>
          <w:sz w:val="28"/>
          <w:szCs w:val="28"/>
        </w:rPr>
        <w:t>» Зеленовского сельского поселения  за                 1 полугодие 2023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постановлением главы Администрации Зеленовского сельского поселения от 29.12.2018 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2">
        <w:r>
          <w:rPr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«Муниципальная Политика»,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29.12.2018года № 95 «Об утверждении муниципальной программы « Муниципальная Политика », по результатам за  1 полугодие 2023  года согласно приложению.</w:t>
      </w:r>
    </w:p>
    <w:p>
      <w:pPr>
        <w:pStyle w:val="Style18"/>
        <w:snapToGrid w:val="false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pStyle w:val="Normal"/>
        <w:tabs>
          <w:tab w:val="clear" w:pos="708"/>
          <w:tab w:val="left" w:pos="4320" w:leader="none"/>
        </w:tabs>
        <w:jc w:val="left"/>
        <w:rPr>
          <w:sz w:val="28"/>
          <w:szCs w:val="28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lang w:val="ru-RU" w:eastAsia="ru-RU"/>
        </w:rPr>
        <w:t>П</w:t>
      </w:r>
      <w:r>
        <w:rPr>
          <w:b w:val="false"/>
        </w:rPr>
        <w:t>риложение 3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главы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Зеленовского  сельского поселения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от 06.07.2023 г. № 6</w:t>
      </w:r>
      <w:r>
        <w:rPr>
          <w:sz w:val="24"/>
          <w:szCs w:val="24"/>
        </w:rPr>
        <w:t>2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Отчет об исполнении плана  реализации муниципальной программы: «Муниципальная политика»</w:t>
      </w:r>
    </w:p>
    <w:p>
      <w:pPr>
        <w:pStyle w:val="Normal"/>
        <w:jc w:val="center"/>
        <w:rPr/>
      </w:pPr>
      <w:r>
        <w:rPr>
          <w:b/>
          <w:szCs w:val="28"/>
        </w:rPr>
        <w:t>Отчетный период: 1</w:t>
      </w:r>
      <w:r>
        <w:rPr>
          <w:b/>
          <w:szCs w:val="28"/>
          <w:lang w:val="ru-RU"/>
        </w:rPr>
        <w:t xml:space="preserve"> полугодие </w:t>
      </w:r>
      <w:r>
        <w:rPr>
          <w:b/>
          <w:szCs w:val="28"/>
        </w:rPr>
        <w:t>2023 г.</w:t>
      </w:r>
    </w:p>
    <w:p>
      <w:pPr>
        <w:pStyle w:val="Normal"/>
        <w:rPr>
          <w:b/>
          <w:b/>
          <w:color w:val="FF0000"/>
          <w:sz w:val="10"/>
          <w:szCs w:val="10"/>
        </w:rPr>
      </w:pPr>
      <w:r>
        <w:rPr>
          <w:b/>
          <w:color w:val="FF0000"/>
          <w:sz w:val="10"/>
          <w:szCs w:val="10"/>
        </w:rPr>
      </w:r>
    </w:p>
    <w:tbl>
      <w:tblPr>
        <w:tblW w:w="1564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386"/>
        <w:gridCol w:w="3213"/>
        <w:gridCol w:w="1802"/>
        <w:gridCol w:w="1929"/>
        <w:gridCol w:w="899"/>
        <w:gridCol w:w="1031"/>
        <w:gridCol w:w="1029"/>
        <w:gridCol w:w="1053"/>
        <w:gridCol w:w="1392"/>
        <w:gridCol w:w="1451"/>
        <w:gridCol w:w="1456"/>
      </w:tblGrid>
      <w:tr>
        <w:trPr>
          <w:trHeight w:val="854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hyperlink w:anchor="Par1127">
              <w:r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поселения на реализацию муниципальной программы, тыс. руб.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Заключено   </w:t>
              <w:br/>
              <w:t>контрактов, договоров, соглашений на отчетную дату, шт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hyperlink w:anchor="Par1414">
              <w:r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r>
              <w:fldChar w:fldCharType="begin"/>
            </w:r>
            <w:r>
              <w:rPr>
                <w:sz w:val="24"/>
                <w:szCs w:val="24"/>
                <w:color w:val="000000"/>
              </w:rPr>
              <w:instrText> HYPERLINK "../../../../../../../../C:%5CUsers%5CW7%5CDesktop%5C%D0%98%D0%A1%D0%9F%D0%9E%D0%9B%D0%9D%D0%95%D0%9D%D0%98%D0%95%20%D0%91%D0%AE%D0%94%D0%96%D0%95%D0%A2%D0%90%202019%5C%E2%84%96%2044%20%D0%BE%D1%82%202.04.2020%20%D0%9E%D1%82%D1%87%D0%B5%D1%82%20%20%D0%BF%D0%BE%20%D0%B8%D1%81%D0%BF%D0%BE%D0%BB%D0%BD%D0%B5%D0%BD%D0%B8%D1%8E%20%D0%BC%D1%83%D0%BD%D0%B8%D1%86%D0%B8%D0%BF%D0%B0%D0%BB%D1%8C%D0%BD%D1%8B%D1%85%20%D0%BF%D1%80%D0%BE%D0%B3%D1%80%D0%B0%D0%BC%D0%BC%201%20%D0%BA%D0%B2-%D0%BB%202020%5C%D0%9C%D1%83%D0%BD.%D0%BF%D0%BE%D0%BB%D0%B8%D1%82%D0%B8%D0%BA%D0%B0%20%20%D0%9F%D1%80%D0%B8%D0%BB.3%201%20%D0%BA%D0%B2-%D0%BB%202020.doc" \l "Par1414"</w:instrText>
            </w:r>
            <w:r>
              <w:rPr>
                <w:sz w:val="24"/>
                <w:szCs w:val="24"/>
                <w:color w:val="000000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&lt;3&gt;</w:t>
            </w:r>
            <w:r>
              <w:rPr>
                <w:sz w:val="24"/>
                <w:szCs w:val="24"/>
                <w:color w:val="000000"/>
              </w:rPr>
              <w:fldChar w:fldCharType="end"/>
            </w:r>
          </w:p>
        </w:tc>
      </w:tr>
      <w:tr>
        <w:trPr>
          <w:trHeight w:val="720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9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факт на отчетную дату </w:t>
            </w:r>
            <w:hyperlink w:anchor="Par1414">
              <w:r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5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64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425"/>
        <w:gridCol w:w="3543"/>
        <w:gridCol w:w="1985"/>
        <w:gridCol w:w="2126"/>
        <w:gridCol w:w="993"/>
        <w:gridCol w:w="1136"/>
        <w:gridCol w:w="1134"/>
        <w:gridCol w:w="1411"/>
        <w:gridCol w:w="1425"/>
        <w:gridCol w:w="426"/>
        <w:gridCol w:w="1001"/>
        <w:gridCol w:w="36"/>
      </w:tblGrid>
      <w:tr>
        <w:trPr>
          <w:tblHeader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муниципальной службы Зеленовского   сельского поселения»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Кривошеева Е.А.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8"/>
              <w:jc w:val="center"/>
              <w:rPr/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4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4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,0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Кривошеева Е.А.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200"/>
              <w:jc w:val="center"/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pPr>
            <w:r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4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rFonts w:eastAsia="Times New Roman" w:cs="Times New Roman"/>
                <w:color w:val="FF0000"/>
                <w:sz w:val="24"/>
                <w:szCs w:val="24"/>
                <w:lang w:val="en-US" w:bidi="ar-SA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val="en-US" w:bidi="ar-SA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1.1.1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iCs/>
                <w:kern w:val="2"/>
                <w:sz w:val="24"/>
                <w:szCs w:val="24"/>
                <w:lang w:eastAsia="en-US"/>
              </w:rPr>
            </w:pPr>
            <w:r>
              <w:rPr>
                <w:iCs/>
                <w:kern w:val="2"/>
                <w:sz w:val="24"/>
                <w:szCs w:val="24"/>
                <w:lang w:eastAsia="en-US"/>
              </w:rPr>
              <w:t>Раходы на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 в рамках подпрограммы развития муниципальной службы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Кривошеева Е.А.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лиц, прошедших повышение квалификации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8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34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4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,0</w:t>
            </w:r>
          </w:p>
        </w:tc>
        <w:tc>
          <w:tcPr>
            <w:tcW w:w="14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</w:tr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8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34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6" w:hRule="atLeast"/>
        </w:trPr>
        <w:tc>
          <w:tcPr>
            <w:tcW w:w="42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-34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0" w:hRule="atLeast"/>
        </w:trPr>
        <w:tc>
          <w:tcPr>
            <w:tcW w:w="3968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37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4320" w:leader="none"/>
        </w:tabs>
        <w:jc w:val="left"/>
        <w:rPr>
          <w:sz w:val="28"/>
          <w:szCs w:val="28"/>
        </w:rPr>
      </w:pPr>
      <w:r>
        <w:rPr/>
        <w:t xml:space="preserve">        </w:t>
      </w:r>
    </w:p>
    <w:sectPr>
      <w:type w:val="nextPage"/>
      <w:pgSz w:orient="landscape" w:w="16838" w:h="11906"/>
      <w:pgMar w:left="1134" w:right="0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52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952d3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uiPriority w:val="99"/>
    <w:semiHidden/>
    <w:qFormat/>
    <w:rsid w:val="00c952d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nformat" w:customStyle="1">
    <w:name w:val="ConsPlusNonformat Знак"/>
    <w:link w:val="ConsPlusNonformat"/>
    <w:uiPriority w:val="99"/>
    <w:qFormat/>
    <w:locked/>
    <w:rsid w:val="00c952d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6">
    <w:name w:val="Посещённая гиперссылка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uiPriority w:val="99"/>
    <w:semiHidden/>
    <w:unhideWhenUsed/>
    <w:rsid w:val="00c952d3"/>
    <w:pPr/>
    <w:rPr>
      <w:sz w:val="28"/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 w:customStyle="1">
    <w:name w:val="Title"/>
    <w:basedOn w:val="Normal"/>
    <w:uiPriority w:val="99"/>
    <w:semiHidden/>
    <w:qFormat/>
    <w:rsid w:val="00c952d3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ConsPlusNonformat1" w:customStyle="1">
    <w:name w:val="ConsPlusNonformat"/>
    <w:link w:val="ConsPlusNonformat0"/>
    <w:uiPriority w:val="99"/>
    <w:qFormat/>
    <w:rsid w:val="00c952d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LibreOffice/7.0.3.1$Windows_X86_64 LibreOffice_project/d7547858d014d4cf69878db179d326fc3483e082</Application>
  <Pages>3</Pages>
  <Words>348</Words>
  <Characters>2406</Characters>
  <CharactersWithSpaces>3310</CharactersWithSpaces>
  <Paragraphs>106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2022-07-14T11:40:00Z</dcterms:created>
  <dc:creator>admin</dc:creator>
  <dc:description/>
  <dc:language>ru-RU</dc:language>
  <cp:lastModifiedBy/>
  <cp:lastPrinted>2023-07-17T09:39:00Z</cp:lastPrinted>
  <dcterms:modified xsi:type="dcterms:W3CDTF">2023-07-17T09:41:20Z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