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2634E4" w14:textId="77777777" w:rsidR="002037EE" w:rsidRDefault="005517A2">
      <w:pPr>
        <w:tabs>
          <w:tab w:val="left" w:pos="29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Главе Администрации Зеленовского сельского поселения</w:t>
      </w:r>
    </w:p>
    <w:p w14:paraId="1DC7EC44" w14:textId="77777777" w:rsidR="002037EE" w:rsidRDefault="005517A2">
      <w:pPr>
        <w:tabs>
          <w:tab w:val="left" w:pos="29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Обуховой Т.И.</w:t>
      </w:r>
    </w:p>
    <w:p w14:paraId="19BFB397" w14:textId="77777777" w:rsidR="002037EE" w:rsidRDefault="005517A2">
      <w:pPr>
        <w:tabs>
          <w:tab w:val="left" w:pos="29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ведущего специалиста Кривошеевой Е.А.</w:t>
      </w:r>
    </w:p>
    <w:p w14:paraId="6A5954E3" w14:textId="77777777" w:rsidR="002037EE" w:rsidRDefault="005517A2">
      <w:pPr>
        <w:tabs>
          <w:tab w:val="left" w:pos="25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14:paraId="001A68AD" w14:textId="4F596971" w:rsidR="002037EE" w:rsidRDefault="005517A2" w:rsidP="00DF75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проведения антикоррупционной экспертизы проекта  </w:t>
      </w:r>
      <w:r w:rsidR="00D47403">
        <w:rPr>
          <w:rFonts w:ascii="Times New Roman" w:hAnsi="Times New Roman" w:cs="Times New Roman"/>
          <w:sz w:val="28"/>
          <w:szCs w:val="28"/>
        </w:rPr>
        <w:t>постановления</w:t>
      </w:r>
      <w:r w:rsidR="006C64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F75CD" w:rsidRPr="00DF75CD">
        <w:rPr>
          <w:rFonts w:ascii="Times New Roman" w:hAnsi="Times New Roman" w:cs="Times New Roman"/>
          <w:sz w:val="28"/>
          <w:szCs w:val="28"/>
        </w:rPr>
        <w:t>О муниципальном мониторинге состояния межнациональных межконфессиональных отношений и раннего предупреждения конфликтных ситуаций на территории Зеленовского сельского поселения Тарасовского района Ростовской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bookmarkStart w:id="0" w:name="_Hlk11141956"/>
      <w:bookmarkEnd w:id="0"/>
    </w:p>
    <w:p w14:paraId="102E7105" w14:textId="6C48ACE9" w:rsidR="002037EE" w:rsidRDefault="005517A2" w:rsidP="00DF75CD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 Зеленовского сельского  поселения в соответствии с частями 2 и 4 статьи 3 Федерального закона от 17.07.2009 №172-ФЗ «Об антикоррупционной экспертизе нормативных правовых актов и проектов нормативных правовых» , ст.6 Федерального закона от 25.12.2008 №273-ФЗ «О противодействии ко</w:t>
      </w:r>
      <w:r w:rsidR="00A83F2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рупции» и пунктом 1.2 Положения о порядке проведения антикоррупционной экспертизы нормативных правовых актов  Собрания депутатов </w:t>
      </w:r>
      <w:r w:rsidR="00A83F2C">
        <w:rPr>
          <w:rFonts w:ascii="Times New Roman" w:hAnsi="Times New Roman" w:cs="Times New Roman"/>
          <w:sz w:val="28"/>
          <w:szCs w:val="28"/>
        </w:rPr>
        <w:t xml:space="preserve">и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Зеленовского сельского поселения  и их проектов  был рассмотрен проект </w:t>
      </w:r>
      <w:r w:rsidR="00D47403">
        <w:rPr>
          <w:rFonts w:ascii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DF75CD" w:rsidRPr="00DF75CD">
        <w:rPr>
          <w:rFonts w:ascii="Times New Roman" w:hAnsi="Times New Roman" w:cs="Times New Roman"/>
          <w:sz w:val="28"/>
          <w:szCs w:val="28"/>
        </w:rPr>
        <w:t>О муниципальном мониторинге состояния межнациональных межконфессиональных отношений и раннего предупреждения конфликтных ситуаций на территории Зеленовского сельского поселения Тарасовского района Ростовской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60B27AD2" w14:textId="74A9E117" w:rsidR="002037EE" w:rsidRDefault="005517A2" w:rsidP="00DF75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выявления в нем коррупциогенных  факторов  и их последующего устранения в представленном проекте  </w:t>
      </w:r>
      <w:r w:rsidR="00A36A85">
        <w:rPr>
          <w:rFonts w:ascii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 «</w:t>
      </w:r>
      <w:r w:rsidR="00DF75CD" w:rsidRPr="00DF75CD">
        <w:rPr>
          <w:rFonts w:ascii="Times New Roman" w:hAnsi="Times New Roman" w:cs="Times New Roman"/>
          <w:sz w:val="28"/>
          <w:szCs w:val="28"/>
        </w:rPr>
        <w:t>О муниципальном мониторинге состояния межнациональных межконфессиональных отношений и раннего предупреждения конфликтных ситуаций на территории Зеленовского сельского поселения Тарасовского района Ростовской области</w:t>
      </w:r>
      <w:r w:rsidRPr="00F679B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C6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коррупциогенные факторы не выявлены.</w:t>
      </w:r>
    </w:p>
    <w:p w14:paraId="3A1EC6BA" w14:textId="77777777" w:rsidR="002037EE" w:rsidRDefault="002037EE">
      <w:pPr>
        <w:rPr>
          <w:rFonts w:ascii="Times New Roman" w:hAnsi="Times New Roman" w:cs="Times New Roman"/>
          <w:sz w:val="28"/>
          <w:szCs w:val="28"/>
        </w:rPr>
      </w:pPr>
    </w:p>
    <w:p w14:paraId="49BAA3F6" w14:textId="6D67B4CC" w:rsidR="002037EE" w:rsidRDefault="005517A2">
      <w:r>
        <w:rPr>
          <w:rFonts w:ascii="Times New Roman" w:hAnsi="Times New Roman" w:cs="Times New Roman"/>
          <w:sz w:val="28"/>
          <w:szCs w:val="28"/>
        </w:rPr>
        <w:t>Ведущий специалист           _____</w:t>
      </w:r>
      <w:r w:rsidR="006C647D">
        <w:rPr>
          <w:rFonts w:ascii="Times New Roman" w:hAnsi="Times New Roman" w:cs="Times New Roman"/>
          <w:sz w:val="28"/>
          <w:szCs w:val="28"/>
        </w:rPr>
        <w:t xml:space="preserve">________    Е.А.Кривошеева     </w:t>
      </w:r>
      <w:r w:rsidR="00DF75CD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="006C647D">
        <w:rPr>
          <w:rFonts w:ascii="Times New Roman" w:hAnsi="Times New Roman" w:cs="Times New Roman"/>
          <w:sz w:val="28"/>
          <w:szCs w:val="28"/>
        </w:rPr>
        <w:t>0</w:t>
      </w:r>
      <w:r w:rsidR="00DF75C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A36A8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                                 </w:t>
      </w:r>
    </w:p>
    <w:p w14:paraId="1830FEC5" w14:textId="77777777" w:rsidR="002037EE" w:rsidRDefault="002037EE">
      <w:pPr>
        <w:rPr>
          <w:sz w:val="20"/>
          <w:szCs w:val="20"/>
        </w:rPr>
      </w:pPr>
    </w:p>
    <w:p w14:paraId="2AAA7C59" w14:textId="77777777" w:rsidR="002037EE" w:rsidRDefault="002037EE"/>
    <w:sectPr w:rsidR="002037EE" w:rsidSect="00321985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7EE"/>
    <w:rsid w:val="00093630"/>
    <w:rsid w:val="001440D0"/>
    <w:rsid w:val="002037EE"/>
    <w:rsid w:val="00251812"/>
    <w:rsid w:val="00321985"/>
    <w:rsid w:val="005517A2"/>
    <w:rsid w:val="005E7C6E"/>
    <w:rsid w:val="006C647D"/>
    <w:rsid w:val="00705AE1"/>
    <w:rsid w:val="007C55DD"/>
    <w:rsid w:val="00927C87"/>
    <w:rsid w:val="00936EE0"/>
    <w:rsid w:val="009D6B5C"/>
    <w:rsid w:val="00A02AEA"/>
    <w:rsid w:val="00A36A85"/>
    <w:rsid w:val="00A83F2C"/>
    <w:rsid w:val="00D47403"/>
    <w:rsid w:val="00DF75CD"/>
    <w:rsid w:val="00EB4CB1"/>
    <w:rsid w:val="00F93E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80784"/>
  <w15:docId w15:val="{2A53760B-14FE-4942-BA1B-7E0835029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C38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rsid w:val="0032198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321985"/>
    <w:pPr>
      <w:spacing w:after="140"/>
    </w:pPr>
  </w:style>
  <w:style w:type="paragraph" w:styleId="a5">
    <w:name w:val="List"/>
    <w:basedOn w:val="a4"/>
    <w:rsid w:val="00321985"/>
    <w:rPr>
      <w:rFonts w:cs="Lucida Sans"/>
    </w:rPr>
  </w:style>
  <w:style w:type="paragraph" w:styleId="a6">
    <w:name w:val="caption"/>
    <w:basedOn w:val="a"/>
    <w:qFormat/>
    <w:rsid w:val="0032198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rsid w:val="00321985"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1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dc:description/>
  <cp:lastModifiedBy>Home</cp:lastModifiedBy>
  <cp:revision>7</cp:revision>
  <cp:lastPrinted>2019-11-07T13:12:00Z</cp:lastPrinted>
  <dcterms:created xsi:type="dcterms:W3CDTF">2025-03-31T15:41:00Z</dcterms:created>
  <dcterms:modified xsi:type="dcterms:W3CDTF">2026-03-11T14:10:00Z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