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AEC37" w14:textId="036C555F" w:rsidR="00F2648B" w:rsidRPr="00F2648B" w:rsidRDefault="00F2648B" w:rsidP="00F2648B">
      <w:pPr>
        <w:pBdr>
          <w:bottom w:val="single" w:sz="6" w:space="4" w:color="DDDDDD"/>
        </w:pBdr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A264F"/>
          <w:kern w:val="0"/>
          <w:sz w:val="35"/>
          <w:szCs w:val="35"/>
          <w:lang w:eastAsia="ru-RU"/>
          <w14:ligatures w14:val="none"/>
        </w:rPr>
      </w:pPr>
      <w:r w:rsidRPr="00F2648B">
        <w:rPr>
          <w:rFonts w:ascii="Times New Roman" w:eastAsia="Times New Roman" w:hAnsi="Times New Roman" w:cs="Times New Roman"/>
          <w:b/>
          <w:bCs/>
          <w:color w:val="0A264F"/>
          <w:kern w:val="0"/>
          <w:sz w:val="35"/>
          <w:szCs w:val="35"/>
          <w:lang w:eastAsia="ru-RU"/>
          <w14:ligatures w14:val="none"/>
        </w:rPr>
        <w:t>Программу оффлайн-интенсива «</w:t>
      </w:r>
      <w:proofErr w:type="spellStart"/>
      <w:r w:rsidRPr="00F2648B">
        <w:rPr>
          <w:rFonts w:ascii="Times New Roman" w:eastAsia="Times New Roman" w:hAnsi="Times New Roman" w:cs="Times New Roman"/>
          <w:b/>
          <w:bCs/>
          <w:color w:val="0A264F"/>
          <w:kern w:val="0"/>
          <w:sz w:val="35"/>
          <w:szCs w:val="35"/>
          <w:lang w:eastAsia="ru-RU"/>
          <w14:ligatures w14:val="none"/>
        </w:rPr>
        <w:t>ПредприниМАМА</w:t>
      </w:r>
      <w:proofErr w:type="spellEnd"/>
      <w:r w:rsidRPr="00F2648B">
        <w:rPr>
          <w:rFonts w:ascii="Times New Roman" w:eastAsia="Times New Roman" w:hAnsi="Times New Roman" w:cs="Times New Roman"/>
          <w:b/>
          <w:bCs/>
          <w:color w:val="0A264F"/>
          <w:kern w:val="0"/>
          <w:sz w:val="35"/>
          <w:szCs w:val="35"/>
          <w:lang w:eastAsia="ru-RU"/>
          <w14:ligatures w14:val="none"/>
        </w:rPr>
        <w:t>» прошли более 70 дончано</w:t>
      </w:r>
      <w:r w:rsidRPr="00F2648B">
        <w:rPr>
          <w:rFonts w:ascii="Times New Roman" w:eastAsia="Times New Roman" w:hAnsi="Times New Roman" w:cs="Times New Roman"/>
          <w:b/>
          <w:bCs/>
          <w:color w:val="0A264F"/>
          <w:kern w:val="0"/>
          <w:sz w:val="35"/>
          <w:szCs w:val="35"/>
          <w:lang w:eastAsia="ru-RU"/>
          <w14:ligatures w14:val="none"/>
        </w:rPr>
        <w:t>к.</w:t>
      </w:r>
    </w:p>
    <w:p w14:paraId="57AA80FF" w14:textId="77777777" w:rsidR="00F2648B" w:rsidRPr="00F2648B" w:rsidRDefault="00F2648B" w:rsidP="00F2648B">
      <w:pPr>
        <w:pBdr>
          <w:bottom w:val="single" w:sz="6" w:space="4" w:color="DDDDDD"/>
        </w:pBdr>
        <w:spacing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A264F"/>
          <w:kern w:val="0"/>
          <w:sz w:val="35"/>
          <w:szCs w:val="35"/>
          <w:lang w:eastAsia="ru-RU"/>
          <w14:ligatures w14:val="none"/>
        </w:rPr>
      </w:pPr>
    </w:p>
    <w:p w14:paraId="517157DE" w14:textId="77777777" w:rsidR="00F2648B" w:rsidRPr="00F2648B" w:rsidRDefault="00F2648B" w:rsidP="00F2648B">
      <w:pPr>
        <w:pStyle w:val="a3"/>
        <w:spacing w:before="0" w:beforeAutospacing="0" w:after="150" w:afterAutospacing="0" w:line="360" w:lineRule="atLeast"/>
        <w:textAlignment w:val="baseline"/>
        <w:rPr>
          <w:color w:val="444444"/>
          <w:sz w:val="28"/>
          <w:szCs w:val="28"/>
        </w:rPr>
      </w:pPr>
      <w:proofErr w:type="spellStart"/>
      <w:r w:rsidRPr="00F2648B">
        <w:rPr>
          <w:color w:val="444444"/>
          <w:sz w:val="28"/>
          <w:szCs w:val="28"/>
        </w:rPr>
        <w:t>Ростов</w:t>
      </w:r>
      <w:proofErr w:type="spellEnd"/>
      <w:r w:rsidRPr="00F2648B">
        <w:rPr>
          <w:color w:val="444444"/>
          <w:sz w:val="28"/>
          <w:szCs w:val="28"/>
        </w:rPr>
        <w:t>-на-Дону стал одним из двух городов России (наряду с Воронежем), где впервые прошел очный трек федеральной обучающей программы «</w:t>
      </w:r>
      <w:proofErr w:type="spellStart"/>
      <w:r w:rsidRPr="00F2648B">
        <w:rPr>
          <w:color w:val="444444"/>
          <w:sz w:val="28"/>
          <w:szCs w:val="28"/>
        </w:rPr>
        <w:t>ПредприниМАМА</w:t>
      </w:r>
      <w:proofErr w:type="spellEnd"/>
      <w:r w:rsidRPr="00F2648B">
        <w:rPr>
          <w:color w:val="444444"/>
          <w:sz w:val="28"/>
          <w:szCs w:val="28"/>
        </w:rPr>
        <w:t>».</w:t>
      </w:r>
    </w:p>
    <w:p w14:paraId="701D6756" w14:textId="5B44E550" w:rsidR="00F2648B" w:rsidRPr="00F2648B" w:rsidRDefault="00F2648B" w:rsidP="00F2648B">
      <w:pPr>
        <w:pStyle w:val="a3"/>
        <w:spacing w:before="0" w:beforeAutospacing="0" w:after="150" w:afterAutospacing="0" w:line="360" w:lineRule="atLeast"/>
        <w:textAlignment w:val="baseline"/>
        <w:rPr>
          <w:color w:val="444444"/>
          <w:sz w:val="28"/>
          <w:szCs w:val="28"/>
        </w:rPr>
      </w:pPr>
      <w:r w:rsidRPr="00F2648B">
        <w:rPr>
          <w:color w:val="444444"/>
          <w:sz w:val="28"/>
          <w:szCs w:val="28"/>
        </w:rPr>
        <w:br/>
        <w:t>19 марта на площадке Донского Центра креативных индустрий более 70 женщин – беременные и мамы с несовершеннолетними детьми – получили практические инструменты для запуска и масштабирования собственного дела.</w:t>
      </w:r>
      <w:r w:rsidRPr="00F2648B">
        <w:rPr>
          <w:color w:val="444444"/>
          <w:sz w:val="28"/>
          <w:szCs w:val="28"/>
        </w:rPr>
        <w:br/>
        <w:t>– «Выбор региона неслучаен. Ростовская область стабильно входит в топ-5 субъектов России по числу женщин-предпринимателей и занимает четвертое место по количеству индивидуальных предприятий-долгожителей – тех, кто успешно ведет бизнес более 10 лет. Дончанки умеют не только открывать, но и сохранять бизнес, при этом активно пользуются мерами господдержки в центрах «Мой бизнес», участвуют в обучающих проектах. Мы благодарим Минэкономразвития России за доверие и эту возможность» — отметила Любовь Ивановна, начальник управления развития и поддержки предпринимательства министерства экономического развития Ростовской области.</w:t>
      </w:r>
      <w:r w:rsidRPr="00F2648B">
        <w:rPr>
          <w:color w:val="444444"/>
          <w:sz w:val="28"/>
          <w:szCs w:val="28"/>
        </w:rPr>
        <w:br/>
        <w:t>Программа интенсива была максимально прикладной. Разобраться с базовыми финансовыми расчетами и рассчитать точку безубыточности для своего проекта участницам помогала бизнес-тренер, эксперт по системному росту бизнеса, кандидат экономических наук Юлия Шатохина. Отдельный блок посвятили мерам господдержки: грантам, льготным инструментам, образовательным программам и возможностям, которые открывает сертификат «</w:t>
      </w:r>
      <w:proofErr w:type="spellStart"/>
      <w:r w:rsidRPr="00F2648B">
        <w:rPr>
          <w:color w:val="444444"/>
          <w:sz w:val="28"/>
          <w:szCs w:val="28"/>
        </w:rPr>
        <w:t>ПредприниМАМЫ</w:t>
      </w:r>
      <w:proofErr w:type="spellEnd"/>
      <w:r w:rsidRPr="00F2648B">
        <w:rPr>
          <w:color w:val="444444"/>
          <w:sz w:val="28"/>
          <w:szCs w:val="28"/>
        </w:rPr>
        <w:t>» при подаче заявки на основную федеральную программу «Мама-предприниматель».</w:t>
      </w:r>
      <w:r w:rsidRPr="00F2648B">
        <w:rPr>
          <w:color w:val="444444"/>
          <w:sz w:val="28"/>
          <w:szCs w:val="28"/>
        </w:rPr>
        <w:br/>
        <w:t>Особый интерес вызвала встреча с экспертами «</w:t>
      </w:r>
      <w:proofErr w:type="spellStart"/>
      <w:r w:rsidRPr="00F2648B">
        <w:rPr>
          <w:color w:val="444444"/>
          <w:sz w:val="28"/>
          <w:szCs w:val="28"/>
        </w:rPr>
        <w:t>Авито</w:t>
      </w:r>
      <w:proofErr w:type="spellEnd"/>
      <w:r w:rsidRPr="00F2648B">
        <w:rPr>
          <w:color w:val="444444"/>
          <w:sz w:val="28"/>
          <w:szCs w:val="28"/>
        </w:rPr>
        <w:t xml:space="preserve">» – генерального партнера программы. Спикеры поделились актуальными трендами платформы, возможностями сервисов электронной площадки, а главное – провели персональный разбор аккаунтов участниц с конкретными рекомендациями по </w:t>
      </w:r>
      <w:proofErr w:type="spellStart"/>
      <w:r w:rsidRPr="00F2648B">
        <w:rPr>
          <w:color w:val="444444"/>
          <w:sz w:val="28"/>
          <w:szCs w:val="28"/>
        </w:rPr>
        <w:t>визуалу</w:t>
      </w:r>
      <w:proofErr w:type="spellEnd"/>
      <w:r w:rsidRPr="00F2648B">
        <w:rPr>
          <w:color w:val="444444"/>
          <w:sz w:val="28"/>
          <w:szCs w:val="28"/>
        </w:rPr>
        <w:t>, описаниям и ценообразованию.</w:t>
      </w:r>
      <w:r w:rsidRPr="00F2648B">
        <w:rPr>
          <w:color w:val="444444"/>
          <w:sz w:val="28"/>
          <w:szCs w:val="28"/>
        </w:rPr>
        <w:br/>
        <w:t xml:space="preserve">– «Мы видим большой потенциал в развитии женского предпринимательства: за прошлый год число женщин-предпринимателей, продающих товары на нашей площадке, увеличилось вдвое (на+102%). Также на юге наблюдается высокая предпринимательская активность </w:t>
      </w:r>
      <w:r w:rsidRPr="00F2648B">
        <w:rPr>
          <w:color w:val="444444"/>
          <w:sz w:val="28"/>
          <w:szCs w:val="28"/>
        </w:rPr>
        <w:lastRenderedPageBreak/>
        <w:t>женщин и в услугах: около пяти тысяч женщин из Ростовской области и Краснодарского края ведут свою деятельность на площадке. Самыми популярными направлениями бизнеса стали деловые услуги, ремонт и отделка, индустрия красоты, строительство и обучение. Разбирая кейсы участниц, мы видим у предпринимательниц: глубокую вовлеченность, креативность и искреннее желание создавать качественный продукт. Наша задача на таких встречах – не просто рассказать о возможностях платформы, а дать понятные, прикладные инструменты для роста. Мы хотим, чтобы предпринимательницы в регионах чувствовали уверенность в своих силах, смело заявляли о своих уникальных преимуществах и знали, как масштабировать любимое дело в стабильный и прибыльный бизнес», — рассказал Константин Агула, директор по взаимодействию с госорганами «</w:t>
      </w:r>
      <w:proofErr w:type="spellStart"/>
      <w:r w:rsidRPr="00F2648B">
        <w:rPr>
          <w:color w:val="444444"/>
          <w:sz w:val="28"/>
          <w:szCs w:val="28"/>
        </w:rPr>
        <w:t>Авито</w:t>
      </w:r>
      <w:proofErr w:type="spellEnd"/>
      <w:r w:rsidRPr="00F2648B">
        <w:rPr>
          <w:color w:val="444444"/>
          <w:sz w:val="28"/>
          <w:szCs w:val="28"/>
        </w:rPr>
        <w:t xml:space="preserve"> Услуг».</w:t>
      </w:r>
      <w:r w:rsidRPr="00F2648B">
        <w:rPr>
          <w:color w:val="444444"/>
          <w:sz w:val="28"/>
          <w:szCs w:val="28"/>
        </w:rPr>
        <w:br/>
        <w:t xml:space="preserve">Анна </w:t>
      </w:r>
      <w:proofErr w:type="spellStart"/>
      <w:r w:rsidRPr="00F2648B">
        <w:rPr>
          <w:color w:val="444444"/>
          <w:sz w:val="28"/>
          <w:szCs w:val="28"/>
        </w:rPr>
        <w:t>Хантимирян</w:t>
      </w:r>
      <w:proofErr w:type="spellEnd"/>
      <w:r w:rsidRPr="00F2648B">
        <w:rPr>
          <w:color w:val="444444"/>
          <w:sz w:val="28"/>
          <w:szCs w:val="28"/>
        </w:rPr>
        <w:t>, начинающий предприниматель, создает одежду в русском стиле. В прошлом году она участвовала в проекте «Мама-предприниматель» будучи беременной, а на интенсив «</w:t>
      </w:r>
      <w:proofErr w:type="spellStart"/>
      <w:r w:rsidRPr="00F2648B">
        <w:rPr>
          <w:color w:val="444444"/>
          <w:sz w:val="28"/>
          <w:szCs w:val="28"/>
        </w:rPr>
        <w:t>ПредприниМАМА</w:t>
      </w:r>
      <w:proofErr w:type="spellEnd"/>
      <w:r w:rsidRPr="00F2648B">
        <w:rPr>
          <w:color w:val="444444"/>
          <w:sz w:val="28"/>
          <w:szCs w:val="28"/>
        </w:rPr>
        <w:t>» пришла уже с трехмесячной дочкой Стефанидой на руках.</w:t>
      </w:r>
      <w:r w:rsidRPr="00F2648B">
        <w:rPr>
          <w:color w:val="444444"/>
          <w:sz w:val="28"/>
          <w:szCs w:val="28"/>
        </w:rPr>
        <w:br/>
        <w:t>– «Мой ключевой запрос, с которым пришла в проект, – поиск новых онлайн-каналов, форматов коммуникации с клиентом и рынков сбыта. Это главный ресурс для масштабирования. Такие программы дают возможность задать вопросы экспертам напрямую, а также зарядиться позитивом у единомышленниц», – поделилась предпринимательница.</w:t>
      </w:r>
      <w:r w:rsidRPr="00F2648B">
        <w:rPr>
          <w:color w:val="444444"/>
          <w:sz w:val="28"/>
          <w:szCs w:val="28"/>
        </w:rPr>
        <w:br/>
        <w:t>«</w:t>
      </w:r>
      <w:proofErr w:type="spellStart"/>
      <w:r w:rsidRPr="00F2648B">
        <w:rPr>
          <w:color w:val="444444"/>
          <w:sz w:val="28"/>
          <w:szCs w:val="28"/>
        </w:rPr>
        <w:t>ПредприниМАМА</w:t>
      </w:r>
      <w:proofErr w:type="spellEnd"/>
      <w:r w:rsidRPr="00F2648B">
        <w:rPr>
          <w:color w:val="444444"/>
          <w:sz w:val="28"/>
          <w:szCs w:val="28"/>
        </w:rPr>
        <w:t xml:space="preserve">» выполняет роль </w:t>
      </w:r>
      <w:proofErr w:type="spellStart"/>
      <w:r w:rsidRPr="00F2648B">
        <w:rPr>
          <w:color w:val="444444"/>
          <w:sz w:val="28"/>
          <w:szCs w:val="28"/>
        </w:rPr>
        <w:t>предакселератора</w:t>
      </w:r>
      <w:proofErr w:type="spellEnd"/>
      <w:r w:rsidRPr="00F2648B">
        <w:rPr>
          <w:color w:val="444444"/>
          <w:sz w:val="28"/>
          <w:szCs w:val="28"/>
        </w:rPr>
        <w:t xml:space="preserve"> федеральной программы «Мама-предприниматель». Каждая участница очного интенсива получила сертификат, который даст дополнительные баллы при подаче заявки на основной конкурс. В 2026 году «Мама-предприниматель» пройдет в Ростовской области уже в девятый раз.</w:t>
      </w:r>
      <w:r w:rsidRPr="00F2648B">
        <w:rPr>
          <w:color w:val="444444"/>
          <w:sz w:val="28"/>
          <w:szCs w:val="28"/>
        </w:rPr>
        <w:br/>
        <w:t>Завершился интенсив конкурсной сессией «вопрос-ответ». Самые активные участницы получили призы от партнеров проекта.</w:t>
      </w:r>
      <w:r w:rsidRPr="00F2648B">
        <w:rPr>
          <w:color w:val="444444"/>
          <w:sz w:val="28"/>
          <w:szCs w:val="28"/>
        </w:rPr>
        <w:br/>
        <w:t>Бесплатная обучающая программа «</w:t>
      </w:r>
      <w:proofErr w:type="spellStart"/>
      <w:r w:rsidRPr="00F2648B">
        <w:rPr>
          <w:color w:val="444444"/>
          <w:sz w:val="28"/>
          <w:szCs w:val="28"/>
        </w:rPr>
        <w:t>ПредприниМАМА</w:t>
      </w:r>
      <w:proofErr w:type="spellEnd"/>
      <w:r w:rsidRPr="00F2648B">
        <w:rPr>
          <w:color w:val="444444"/>
          <w:sz w:val="28"/>
          <w:szCs w:val="28"/>
        </w:rPr>
        <w:t>» реализуется по национальному проекту «Эффективная и конкурентная экономика». Организатором на федеральном уровне выступает Минэкономразвития России, оператором – Национальное агентство «Мой бизнес», генеральным партнером – технологическая компания «</w:t>
      </w:r>
      <w:proofErr w:type="spellStart"/>
      <w:r w:rsidRPr="00F2648B">
        <w:rPr>
          <w:color w:val="444444"/>
          <w:sz w:val="28"/>
          <w:szCs w:val="28"/>
        </w:rPr>
        <w:t>Авито</w:t>
      </w:r>
      <w:proofErr w:type="spellEnd"/>
      <w:r w:rsidRPr="00F2648B">
        <w:rPr>
          <w:color w:val="444444"/>
          <w:sz w:val="28"/>
          <w:szCs w:val="28"/>
        </w:rPr>
        <w:t>».</w:t>
      </w:r>
      <w:r w:rsidRPr="00F2648B">
        <w:rPr>
          <w:color w:val="444444"/>
          <w:sz w:val="28"/>
          <w:szCs w:val="28"/>
        </w:rPr>
        <w:br/>
        <w:t>Уточнить информацию по консультационной, образовательной и льготной финансовой поддержке субъектов МСП можно по телефону горячей линии центра «Мой бизнес» 8 (804) 333-32-31, через онлайн-чат на официальном сайте mbrostov.ru или в соцсетях ВКонтакте </w:t>
      </w:r>
      <w:hyperlink r:id="rId4" w:history="1">
        <w:r w:rsidRPr="00F2648B">
          <w:rPr>
            <w:rStyle w:val="a4"/>
            <w:color w:val="18385A"/>
            <w:sz w:val="28"/>
            <w:szCs w:val="28"/>
          </w:rPr>
          <w:t>https://vk.com/mb_rostov</w:t>
        </w:r>
      </w:hyperlink>
      <w:r w:rsidRPr="00F2648B">
        <w:rPr>
          <w:color w:val="444444"/>
          <w:sz w:val="28"/>
          <w:szCs w:val="28"/>
        </w:rPr>
        <w:t>, мессенджерах MAX </w:t>
      </w:r>
      <w:hyperlink r:id="rId5" w:history="1">
        <w:r w:rsidRPr="00F2648B">
          <w:rPr>
            <w:rStyle w:val="a4"/>
            <w:color w:val="18385A"/>
            <w:sz w:val="28"/>
            <w:szCs w:val="28"/>
          </w:rPr>
          <w:t>https://max.ru/id6164109350_biz</w:t>
        </w:r>
      </w:hyperlink>
      <w:r w:rsidRPr="00F2648B">
        <w:rPr>
          <w:color w:val="444444"/>
          <w:sz w:val="28"/>
          <w:szCs w:val="28"/>
        </w:rPr>
        <w:t> и Телеграм </w:t>
      </w:r>
      <w:hyperlink r:id="rId6" w:history="1">
        <w:r w:rsidRPr="00F2648B">
          <w:rPr>
            <w:rStyle w:val="a4"/>
            <w:color w:val="18385A"/>
            <w:sz w:val="28"/>
            <w:szCs w:val="28"/>
          </w:rPr>
          <w:t>https://t.me/mbrostov.</w:t>
        </w:r>
      </w:hyperlink>
    </w:p>
    <w:p w14:paraId="4172CF50" w14:textId="7BA82857" w:rsidR="00F2648B" w:rsidRDefault="00F2648B">
      <w:r>
        <w:rPr>
          <w:noProof/>
        </w:rPr>
        <w:lastRenderedPageBreak/>
        <w:drawing>
          <wp:inline distT="0" distB="0" distL="0" distR="0" wp14:anchorId="7D20794E" wp14:editId="6792ED92">
            <wp:extent cx="5940425" cy="3963377"/>
            <wp:effectExtent l="0" t="0" r="3175" b="0"/>
            <wp:docPr id="2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6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8B"/>
    <w:rsid w:val="00E51A21"/>
    <w:rsid w:val="00F2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FAB47"/>
  <w15:chartTrackingRefBased/>
  <w15:docId w15:val="{8DF703E6-7267-4BD2-B35C-9AA391BC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F264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mbrostov." TargetMode="External"/><Relationship Id="rId5" Type="http://schemas.openxmlformats.org/officeDocument/2006/relationships/hyperlink" Target="https://max.ru/id6164109350_biz" TargetMode="External"/><Relationship Id="rId4" Type="http://schemas.openxmlformats.org/officeDocument/2006/relationships/hyperlink" Target="https://vk.com/mb_rost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2026-04-08T07:41:00Z</dcterms:created>
  <dcterms:modified xsi:type="dcterms:W3CDTF">2026-04-08T08:08:00Z</dcterms:modified>
</cp:coreProperties>
</file>